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7EE4D" w14:textId="019232BF" w:rsidR="00C80B1D" w:rsidRPr="00C80B1D" w:rsidRDefault="00E859AC" w:rsidP="00C80B1D">
      <w:pPr>
        <w:ind w:firstLineChars="100" w:firstLine="266"/>
        <w:jc w:val="left"/>
        <w:rPr>
          <w:rFonts w:ascii="ＭＳ ゴシック" w:hAnsi="ＭＳ ゴシック"/>
          <w:szCs w:val="28"/>
        </w:rPr>
      </w:pPr>
      <w:bookmarkStart w:id="0" w:name="_GoBack"/>
      <w:bookmarkEnd w:id="0"/>
      <w:r>
        <w:rPr>
          <w:rFonts w:ascii="ＭＳ ゴシック" w:hAnsi="ＭＳ ゴシック" w:hint="eastAsia"/>
          <w:szCs w:val="28"/>
        </w:rPr>
        <w:t>第８１</w:t>
      </w:r>
      <w:r w:rsidR="00C80B1D" w:rsidRPr="00C80B1D">
        <w:rPr>
          <w:rFonts w:ascii="ＭＳ ゴシック" w:hAnsi="ＭＳ ゴシック" w:hint="eastAsia"/>
          <w:szCs w:val="28"/>
        </w:rPr>
        <w:t>号議案</w:t>
      </w:r>
    </w:p>
    <w:p w14:paraId="528DC821" w14:textId="49E1B1CA" w:rsidR="00C80B1D" w:rsidRPr="00C80B1D" w:rsidRDefault="001A5190" w:rsidP="00C80B1D">
      <w:pPr>
        <w:ind w:leftChars="200" w:left="531"/>
        <w:jc w:val="left"/>
        <w:rPr>
          <w:rFonts w:ascii="ＭＳ ゴシック" w:hAnsi="ＭＳ ゴシック"/>
          <w:szCs w:val="28"/>
        </w:rPr>
      </w:pPr>
      <w:r>
        <w:rPr>
          <w:rFonts w:ascii="ＭＳ ゴシック" w:hAnsi="ＭＳ ゴシック" w:hint="eastAsia"/>
          <w:szCs w:val="28"/>
        </w:rPr>
        <w:t>品川区児童福祉施設の設備および運営の基準に関する</w:t>
      </w:r>
      <w:r w:rsidR="00C80B1D" w:rsidRPr="00E95E45">
        <w:rPr>
          <w:rFonts w:ascii="ＭＳ ゴシック" w:hAnsi="ＭＳ ゴシック" w:hint="eastAsia"/>
          <w:szCs w:val="28"/>
        </w:rPr>
        <w:t>条例</w:t>
      </w:r>
      <w:r w:rsidR="00967F97">
        <w:rPr>
          <w:rFonts w:ascii="ＭＳ ゴシック" w:hAnsi="ＭＳ ゴシック" w:hint="eastAsia"/>
          <w:szCs w:val="28"/>
        </w:rPr>
        <w:t>の一部を改正する条例</w:t>
      </w:r>
    </w:p>
    <w:p w14:paraId="244370C2" w14:textId="647625B1" w:rsidR="00C80B1D" w:rsidRPr="00C80B1D" w:rsidRDefault="00C80B1D" w:rsidP="00C80B1D">
      <w:pPr>
        <w:ind w:leftChars="100" w:left="266"/>
        <w:jc w:val="left"/>
        <w:rPr>
          <w:rFonts w:ascii="ＭＳ ゴシック" w:hAnsi="ＭＳ ゴシック"/>
          <w:szCs w:val="28"/>
        </w:rPr>
      </w:pPr>
      <w:r w:rsidRPr="00C80B1D">
        <w:rPr>
          <w:rFonts w:ascii="ＭＳ ゴシック" w:hAnsi="ＭＳ ゴシック" w:hint="eastAsia"/>
          <w:szCs w:val="28"/>
        </w:rPr>
        <w:t>上記の議案を提出する。</w:t>
      </w:r>
    </w:p>
    <w:p w14:paraId="4A4982FD" w14:textId="28BA8F31" w:rsidR="00C80B1D" w:rsidRDefault="00E859AC" w:rsidP="00C80B1D">
      <w:pPr>
        <w:ind w:leftChars="100" w:left="266"/>
        <w:jc w:val="left"/>
        <w:rPr>
          <w:rFonts w:ascii="ＭＳ ゴシック" w:hAnsi="ＭＳ ゴシック"/>
          <w:szCs w:val="28"/>
        </w:rPr>
      </w:pPr>
      <w:r>
        <w:rPr>
          <w:rFonts w:ascii="ＭＳ ゴシック" w:hAnsi="ＭＳ ゴシック" w:hint="eastAsia"/>
          <w:szCs w:val="28"/>
        </w:rPr>
        <w:t xml:space="preserve">　令和７年６月２６</w:t>
      </w:r>
      <w:r w:rsidR="00C80B1D" w:rsidRPr="00C80B1D">
        <w:rPr>
          <w:rFonts w:ascii="ＭＳ ゴシック" w:hAnsi="ＭＳ ゴシック" w:hint="eastAsia"/>
          <w:szCs w:val="28"/>
        </w:rPr>
        <w:t>日</w:t>
      </w:r>
    </w:p>
    <w:p w14:paraId="2470A546" w14:textId="77777777" w:rsidR="00C80B1D" w:rsidRPr="002272C7" w:rsidRDefault="00C80B1D" w:rsidP="00C80B1D">
      <w:pPr>
        <w:ind w:left="266" w:hangingChars="100" w:hanging="266"/>
        <w:jc w:val="left"/>
        <w:rPr>
          <w:rFonts w:ascii="ＭＳ ゴシック" w:hAnsi="ＭＳ ゴシック"/>
          <w:szCs w:val="28"/>
        </w:rPr>
      </w:pPr>
      <w:r w:rsidRPr="002272C7">
        <w:rPr>
          <w:rFonts w:ascii="ＭＳ ゴシック" w:hAnsi="ＭＳ ゴシック" w:hint="eastAsia"/>
          <w:szCs w:val="28"/>
        </w:rPr>
        <w:t xml:space="preserve">　　　　　　　　　　　　　　　</w:t>
      </w:r>
      <w:r>
        <w:rPr>
          <w:rFonts w:ascii="ＭＳ ゴシック" w:hAnsi="ＭＳ ゴシック" w:hint="eastAsia"/>
          <w:szCs w:val="28"/>
        </w:rPr>
        <w:t xml:space="preserve">　　</w:t>
      </w:r>
      <w:r w:rsidRPr="002272C7">
        <w:rPr>
          <w:rFonts w:ascii="ＭＳ ゴシック" w:hAnsi="ＭＳ ゴシック" w:hint="eastAsia"/>
          <w:szCs w:val="28"/>
        </w:rPr>
        <w:t>品川区</w:t>
      </w:r>
      <w:r>
        <w:rPr>
          <w:rFonts w:ascii="ＭＳ ゴシック" w:hAnsi="ＭＳ ゴシック" w:hint="eastAsia"/>
          <w:szCs w:val="28"/>
        </w:rPr>
        <w:t>長　　森　　澤　　恭　　子</w:t>
      </w:r>
    </w:p>
    <w:p w14:paraId="07CF90E7" w14:textId="791FD700" w:rsidR="00C80B1D" w:rsidRDefault="001A5190" w:rsidP="00967F97">
      <w:pPr>
        <w:ind w:leftChars="300" w:left="797"/>
        <w:jc w:val="left"/>
        <w:rPr>
          <w:rFonts w:ascii="ＭＳ ゴシック" w:hAnsi="ＭＳ ゴシック"/>
          <w:szCs w:val="28"/>
        </w:rPr>
      </w:pPr>
      <w:r>
        <w:rPr>
          <w:rFonts w:ascii="ＭＳ ゴシック" w:hAnsi="ＭＳ ゴシック" w:hint="eastAsia"/>
          <w:szCs w:val="28"/>
        </w:rPr>
        <w:t>品川区児童福祉施設の設備および運営の基準に関する</w:t>
      </w:r>
      <w:r w:rsidRPr="00E95E45">
        <w:rPr>
          <w:rFonts w:ascii="ＭＳ ゴシック" w:hAnsi="ＭＳ ゴシック" w:hint="eastAsia"/>
          <w:szCs w:val="28"/>
        </w:rPr>
        <w:t>条例</w:t>
      </w:r>
      <w:r w:rsidR="00967F97">
        <w:rPr>
          <w:rFonts w:ascii="ＭＳ ゴシック" w:hAnsi="ＭＳ ゴシック" w:hint="eastAsia"/>
          <w:szCs w:val="28"/>
        </w:rPr>
        <w:t>の一部を改正する条例</w:t>
      </w:r>
    </w:p>
    <w:p w14:paraId="558808FE" w14:textId="60153371" w:rsidR="00967F97" w:rsidRPr="00C80B1D" w:rsidRDefault="00967F97" w:rsidP="00967F97">
      <w:pPr>
        <w:jc w:val="left"/>
        <w:rPr>
          <w:rFonts w:ascii="ＭＳ ゴシック" w:hAnsi="ＭＳ ゴシック"/>
          <w:szCs w:val="28"/>
        </w:rPr>
      </w:pPr>
      <w:r>
        <w:rPr>
          <w:rFonts w:ascii="ＭＳ ゴシック" w:hAnsi="ＭＳ ゴシック" w:hint="eastAsia"/>
          <w:szCs w:val="28"/>
        </w:rPr>
        <w:t xml:space="preserve">　品川区児童福祉施設の設備および運営の基準に関する</w:t>
      </w:r>
      <w:r w:rsidRPr="00E95E45">
        <w:rPr>
          <w:rFonts w:ascii="ＭＳ ゴシック" w:hAnsi="ＭＳ ゴシック" w:hint="eastAsia"/>
          <w:szCs w:val="28"/>
        </w:rPr>
        <w:t>条例</w:t>
      </w:r>
      <w:r>
        <w:rPr>
          <w:rFonts w:ascii="ＭＳ ゴシック" w:hAnsi="ＭＳ ゴシック" w:hint="eastAsia"/>
          <w:szCs w:val="28"/>
        </w:rPr>
        <w:t>（令和６年品川区条例第３２号）の一部を次のように改正する。</w:t>
      </w:r>
    </w:p>
    <w:p w14:paraId="455046BB" w14:textId="776A632F" w:rsidR="005277ED" w:rsidRDefault="002E0387" w:rsidP="005277ED">
      <w:pPr>
        <w:rPr>
          <w:rFonts w:ascii="ＭＳ ゴシック" w:hAnsi="ＭＳ ゴシック"/>
          <w:szCs w:val="28"/>
        </w:rPr>
      </w:pPr>
      <w:r w:rsidRPr="002272C7">
        <w:rPr>
          <w:rFonts w:ascii="ＭＳ ゴシック" w:hAnsi="ＭＳ ゴシック" w:hint="eastAsia"/>
          <w:szCs w:val="28"/>
        </w:rPr>
        <w:t xml:space="preserve">　</w:t>
      </w:r>
      <w:r w:rsidR="005277ED">
        <w:rPr>
          <w:rFonts w:ascii="ＭＳ ゴシック" w:hAnsi="ＭＳ ゴシック" w:hint="eastAsia"/>
          <w:szCs w:val="28"/>
        </w:rPr>
        <w:t>第９条を第１０条とし、第８条の次に次の１条を加える。</w:t>
      </w:r>
    </w:p>
    <w:p w14:paraId="476BE8CD" w14:textId="68F036E0" w:rsidR="005277ED" w:rsidRDefault="005277ED" w:rsidP="005277ED">
      <w:pPr>
        <w:rPr>
          <w:rFonts w:ascii="ＭＳ ゴシック" w:hAnsi="ＭＳ ゴシック"/>
          <w:szCs w:val="28"/>
        </w:rPr>
      </w:pPr>
      <w:r>
        <w:rPr>
          <w:rFonts w:ascii="ＭＳ ゴシック" w:hAnsi="ＭＳ ゴシック" w:hint="eastAsia"/>
          <w:szCs w:val="28"/>
        </w:rPr>
        <w:t xml:space="preserve">　</w:t>
      </w:r>
      <w:r w:rsidR="00220D39">
        <w:rPr>
          <w:rFonts w:ascii="ＭＳ ゴシック" w:hAnsi="ＭＳ ゴシック" w:hint="eastAsia"/>
          <w:szCs w:val="28"/>
        </w:rPr>
        <w:t>（児童発達支援センターの</w:t>
      </w:r>
      <w:r w:rsidR="00A5433F">
        <w:rPr>
          <w:rFonts w:ascii="ＭＳ ゴシック" w:hAnsi="ＭＳ ゴシック" w:hint="eastAsia"/>
          <w:szCs w:val="28"/>
        </w:rPr>
        <w:t>職員</w:t>
      </w:r>
      <w:r w:rsidRPr="005277ED">
        <w:rPr>
          <w:rFonts w:ascii="ＭＳ ゴシック" w:hAnsi="ＭＳ ゴシック" w:hint="eastAsia"/>
          <w:szCs w:val="28"/>
        </w:rPr>
        <w:t>）</w:t>
      </w:r>
    </w:p>
    <w:p w14:paraId="1FAD55DD" w14:textId="561C6E69" w:rsidR="005277ED" w:rsidRPr="00801C93" w:rsidRDefault="005277ED" w:rsidP="00220D39">
      <w:pPr>
        <w:ind w:left="266" w:hangingChars="100" w:hanging="266"/>
        <w:rPr>
          <w:rFonts w:ascii="ＭＳ ゴシック" w:hAnsi="ＭＳ ゴシック"/>
          <w:szCs w:val="28"/>
        </w:rPr>
      </w:pPr>
      <w:r w:rsidRPr="005277ED">
        <w:rPr>
          <w:rFonts w:ascii="ＭＳ ゴシック" w:hAnsi="ＭＳ ゴシック" w:hint="eastAsia"/>
          <w:szCs w:val="28"/>
        </w:rPr>
        <w:t xml:space="preserve">第９条　</w:t>
      </w:r>
      <w:r w:rsidR="00205DFE" w:rsidRPr="00205DFE">
        <w:rPr>
          <w:rFonts w:ascii="ＭＳ ゴシック" w:hAnsi="ＭＳ ゴシック" w:hint="eastAsia"/>
          <w:szCs w:val="28"/>
        </w:rPr>
        <w:t>児童発達支援センターは、認証保育所</w:t>
      </w:r>
      <w:r w:rsidR="00DC3093" w:rsidRPr="00DC3093">
        <w:rPr>
          <w:rFonts w:ascii="ＭＳ ゴシック" w:hAnsi="ＭＳ ゴシック" w:hint="eastAsia"/>
          <w:szCs w:val="28"/>
        </w:rPr>
        <w:t>（法第</w:t>
      </w:r>
      <w:r w:rsidR="00DC3093">
        <w:rPr>
          <w:rFonts w:ascii="ＭＳ ゴシック" w:hAnsi="ＭＳ ゴシック" w:hint="eastAsia"/>
          <w:szCs w:val="28"/>
        </w:rPr>
        <w:t>３５</w:t>
      </w:r>
      <w:r w:rsidR="00DC3093" w:rsidRPr="00DC3093">
        <w:rPr>
          <w:rFonts w:ascii="ＭＳ ゴシック" w:hAnsi="ＭＳ ゴシック" w:hint="eastAsia"/>
          <w:szCs w:val="28"/>
        </w:rPr>
        <w:t>条第４項の規定による認可を受けて</w:t>
      </w:r>
      <w:r w:rsidR="00DC3093">
        <w:rPr>
          <w:rFonts w:ascii="ＭＳ ゴシック" w:hAnsi="ＭＳ ゴシック" w:hint="eastAsia"/>
          <w:szCs w:val="28"/>
        </w:rPr>
        <w:t>いない保育施設のうち、東京都知事が認証したものをいう。</w:t>
      </w:r>
      <w:r w:rsidR="00DC3093" w:rsidRPr="00DC3093">
        <w:rPr>
          <w:rFonts w:ascii="ＭＳ ゴシック" w:hAnsi="ＭＳ ゴシック" w:hint="eastAsia"/>
          <w:szCs w:val="28"/>
        </w:rPr>
        <w:t>）</w:t>
      </w:r>
      <w:r w:rsidR="00205DFE" w:rsidRPr="00205DFE">
        <w:rPr>
          <w:rFonts w:ascii="ＭＳ ゴシック" w:hAnsi="ＭＳ ゴシック" w:hint="eastAsia"/>
          <w:szCs w:val="28"/>
        </w:rPr>
        <w:t>に入所している児童と児童発達支援センターに入所している障害児を交流させるときは、障害児の支援に支障がない場合に限り、障害児の支援に直接従事する職員については、これら児童への保育に併せて従事させることができる。</w:t>
      </w:r>
    </w:p>
    <w:p w14:paraId="597DC9A6" w14:textId="370A28F2" w:rsidR="00801C93" w:rsidRPr="00801C93" w:rsidRDefault="008660FA" w:rsidP="008660FA">
      <w:pPr>
        <w:rPr>
          <w:rFonts w:ascii="ＭＳ ゴシック" w:hAnsi="ＭＳ ゴシック"/>
          <w:szCs w:val="28"/>
        </w:rPr>
      </w:pPr>
      <w:r>
        <w:rPr>
          <w:rFonts w:ascii="ＭＳ ゴシック" w:hAnsi="ＭＳ ゴシック" w:hint="eastAsia"/>
          <w:szCs w:val="28"/>
        </w:rPr>
        <w:t xml:space="preserve">　付則第５項中「</w:t>
      </w:r>
      <w:r w:rsidRPr="008660FA">
        <w:rPr>
          <w:rFonts w:ascii="ＭＳ ゴシック" w:hAnsi="ＭＳ ゴシック" w:hint="eastAsia"/>
          <w:szCs w:val="28"/>
        </w:rPr>
        <w:t>（法第</w:t>
      </w:r>
      <w:r>
        <w:rPr>
          <w:rFonts w:ascii="ＭＳ ゴシック" w:hAnsi="ＭＳ ゴシック" w:hint="eastAsia"/>
          <w:szCs w:val="28"/>
        </w:rPr>
        <w:t>２４</w:t>
      </w:r>
      <w:r w:rsidRPr="008660FA">
        <w:rPr>
          <w:rFonts w:ascii="ＭＳ ゴシック" w:hAnsi="ＭＳ ゴシック" w:hint="eastAsia"/>
          <w:szCs w:val="28"/>
        </w:rPr>
        <w:t>条第２項に規定する家庭的保育事業等をいう。）</w:t>
      </w:r>
      <w:r>
        <w:rPr>
          <w:rFonts w:ascii="ＭＳ ゴシック" w:hAnsi="ＭＳ ゴシック" w:hint="eastAsia"/>
          <w:szCs w:val="28"/>
        </w:rPr>
        <w:t>」を削る。</w:t>
      </w:r>
    </w:p>
    <w:p w14:paraId="064A3D22" w14:textId="63A175C2" w:rsidR="002E0387" w:rsidRDefault="002E0387" w:rsidP="002E0387">
      <w:pPr>
        <w:ind w:left="266" w:hangingChars="100" w:hanging="266"/>
        <w:rPr>
          <w:rFonts w:ascii="ＭＳ ゴシック" w:hAnsi="ＭＳ ゴシック"/>
          <w:szCs w:val="28"/>
        </w:rPr>
      </w:pPr>
      <w:r w:rsidRPr="00435C0C">
        <w:rPr>
          <w:rFonts w:ascii="ＭＳ ゴシック" w:hAnsi="ＭＳ ゴシック" w:hint="eastAsia"/>
          <w:color w:val="FF0000"/>
          <w:szCs w:val="28"/>
        </w:rPr>
        <w:t xml:space="preserve">　　</w:t>
      </w:r>
      <w:r w:rsidR="0017575B" w:rsidRPr="0017575B">
        <w:rPr>
          <w:rFonts w:ascii="ＭＳ ゴシック" w:hAnsi="ＭＳ ゴシック" w:hint="eastAsia"/>
          <w:szCs w:val="28"/>
        </w:rPr>
        <w:t xml:space="preserve">　</w:t>
      </w:r>
      <w:r w:rsidRPr="0017575B">
        <w:rPr>
          <w:rFonts w:ascii="ＭＳ ゴシック" w:hAnsi="ＭＳ ゴシック" w:hint="eastAsia"/>
          <w:szCs w:val="28"/>
        </w:rPr>
        <w:t>付　則</w:t>
      </w:r>
    </w:p>
    <w:p w14:paraId="442F7BED" w14:textId="7F279D52" w:rsidR="006E3D2B" w:rsidRPr="0017575B" w:rsidRDefault="006E3D2B" w:rsidP="002E0387">
      <w:pPr>
        <w:ind w:left="266" w:hangingChars="100" w:hanging="266"/>
        <w:rPr>
          <w:rFonts w:ascii="ＭＳ ゴシック" w:hAnsi="ＭＳ ゴシック"/>
          <w:szCs w:val="28"/>
        </w:rPr>
      </w:pPr>
      <w:r>
        <w:rPr>
          <w:rFonts w:ascii="ＭＳ ゴシック" w:hAnsi="ＭＳ ゴシック" w:hint="eastAsia"/>
          <w:szCs w:val="28"/>
        </w:rPr>
        <w:t xml:space="preserve">　この条例は、公布の日から施行する。</w:t>
      </w:r>
    </w:p>
    <w:p w14:paraId="205E4ACF" w14:textId="09F8BF16" w:rsidR="00435EE8" w:rsidRPr="002A3D1F" w:rsidRDefault="00C0675C" w:rsidP="00C016B7">
      <w:pPr>
        <w:ind w:left="531" w:hangingChars="200" w:hanging="531"/>
        <w:rPr>
          <w:rFonts w:ascii="ＭＳ ゴシック" w:hAnsi="ＭＳ ゴシック"/>
          <w:szCs w:val="28"/>
        </w:rPr>
      </w:pPr>
      <w:r>
        <w:rPr>
          <w:rFonts w:ascii="ＭＳ ゴシック" w:hAnsi="ＭＳ ゴシック" w:hint="eastAsia"/>
          <w:szCs w:val="28"/>
        </w:rPr>
        <w:lastRenderedPageBreak/>
        <w:t xml:space="preserve">　（説明）</w:t>
      </w:r>
      <w:r w:rsidR="006D099A">
        <w:rPr>
          <w:rFonts w:ascii="ＭＳ ゴシック" w:hAnsi="ＭＳ ゴシック" w:hint="eastAsia"/>
          <w:szCs w:val="28"/>
        </w:rPr>
        <w:t>児童発達支援センターと認証保育所が併設されている場合に、両施設において一体的な支援をできるようにする</w:t>
      </w:r>
      <w:r w:rsidR="00001000">
        <w:rPr>
          <w:rFonts w:ascii="ＭＳ ゴシック" w:hAnsi="ＭＳ ゴシック" w:hint="eastAsia"/>
          <w:szCs w:val="28"/>
        </w:rPr>
        <w:t>必要がある。</w:t>
      </w:r>
    </w:p>
    <w:sectPr w:rsidR="00435EE8" w:rsidRPr="002A3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1AA60" w14:textId="77777777" w:rsidR="004B307E" w:rsidRDefault="004B307E" w:rsidP="004B307E">
      <w:r>
        <w:separator/>
      </w:r>
    </w:p>
  </w:endnote>
  <w:endnote w:type="continuationSeparator" w:id="0">
    <w:p w14:paraId="238E23C4" w14:textId="77777777" w:rsidR="004B307E" w:rsidRDefault="004B307E" w:rsidP="004B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1B67C" w14:textId="77777777" w:rsidR="00B26C2F" w:rsidRDefault="00B26C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B10C" w14:textId="77777777" w:rsidR="00B26C2F" w:rsidRDefault="00B26C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0A085" w14:textId="77777777" w:rsidR="00B26C2F" w:rsidRDefault="00B26C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680ED" w14:textId="77777777" w:rsidR="004B307E" w:rsidRDefault="004B307E" w:rsidP="004B307E">
      <w:r>
        <w:separator/>
      </w:r>
    </w:p>
  </w:footnote>
  <w:footnote w:type="continuationSeparator" w:id="0">
    <w:p w14:paraId="69B64079" w14:textId="77777777" w:rsidR="004B307E" w:rsidRDefault="004B307E" w:rsidP="004B3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71CE8" w14:textId="77777777" w:rsidR="00B26C2F" w:rsidRDefault="00B26C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20FF0" w14:textId="77777777" w:rsidR="00B26C2F" w:rsidRDefault="00B26C2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57393" w14:textId="77777777" w:rsidR="00B26C2F" w:rsidRDefault="00B26C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Xek4JyfSD4z9kHo+xC6TFVi6z2XWJ0EH8pfB07Wi4VioBHNi91NLG7sgQ+CGXmeJswuh15eAmakJeJm27JYYPQ==" w:salt="P0SL/sUMxwLtQJXP+2Zz5w=="/>
  <w:defaultTabStop w:val="840"/>
  <w:displayHorizontalDrawingGridEvery w:val="0"/>
  <w:displayVerticalDrawingGridEvery w:val="2"/>
  <w:characterSpacingControl w:val="compressPunctuationAndJapaneseKana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87"/>
    <w:rsid w:val="00001000"/>
    <w:rsid w:val="00002739"/>
    <w:rsid w:val="0000340A"/>
    <w:rsid w:val="000130DE"/>
    <w:rsid w:val="00022F06"/>
    <w:rsid w:val="00047D1C"/>
    <w:rsid w:val="00073B63"/>
    <w:rsid w:val="000A2DC3"/>
    <w:rsid w:val="000A3EF6"/>
    <w:rsid w:val="000C1CA1"/>
    <w:rsid w:val="000E6EFE"/>
    <w:rsid w:val="00107D86"/>
    <w:rsid w:val="00116A85"/>
    <w:rsid w:val="00125E6C"/>
    <w:rsid w:val="00161202"/>
    <w:rsid w:val="00175591"/>
    <w:rsid w:val="0017575B"/>
    <w:rsid w:val="001A2144"/>
    <w:rsid w:val="001A4183"/>
    <w:rsid w:val="001A5190"/>
    <w:rsid w:val="001C5608"/>
    <w:rsid w:val="001D0FB7"/>
    <w:rsid w:val="001D36C1"/>
    <w:rsid w:val="001D3826"/>
    <w:rsid w:val="00205026"/>
    <w:rsid w:val="0020522C"/>
    <w:rsid w:val="00205DFE"/>
    <w:rsid w:val="0021367E"/>
    <w:rsid w:val="0022046B"/>
    <w:rsid w:val="00220D39"/>
    <w:rsid w:val="00234EE7"/>
    <w:rsid w:val="00235B64"/>
    <w:rsid w:val="00237912"/>
    <w:rsid w:val="002638BF"/>
    <w:rsid w:val="00287EFE"/>
    <w:rsid w:val="0029410D"/>
    <w:rsid w:val="0029481E"/>
    <w:rsid w:val="0029599E"/>
    <w:rsid w:val="00297756"/>
    <w:rsid w:val="002A0F6A"/>
    <w:rsid w:val="002A3D1F"/>
    <w:rsid w:val="002D1477"/>
    <w:rsid w:val="002E0387"/>
    <w:rsid w:val="00323B13"/>
    <w:rsid w:val="0034552F"/>
    <w:rsid w:val="00355984"/>
    <w:rsid w:val="00355E3B"/>
    <w:rsid w:val="00356BB0"/>
    <w:rsid w:val="00361713"/>
    <w:rsid w:val="00375D7F"/>
    <w:rsid w:val="003804AF"/>
    <w:rsid w:val="003C031E"/>
    <w:rsid w:val="003D115F"/>
    <w:rsid w:val="003D36A0"/>
    <w:rsid w:val="003E333D"/>
    <w:rsid w:val="003F06DB"/>
    <w:rsid w:val="004003DE"/>
    <w:rsid w:val="004009D6"/>
    <w:rsid w:val="00432C1E"/>
    <w:rsid w:val="00435C0C"/>
    <w:rsid w:val="00435EE8"/>
    <w:rsid w:val="00440C93"/>
    <w:rsid w:val="0046547D"/>
    <w:rsid w:val="00497C1B"/>
    <w:rsid w:val="004B307E"/>
    <w:rsid w:val="004D4353"/>
    <w:rsid w:val="004F54B3"/>
    <w:rsid w:val="0051773F"/>
    <w:rsid w:val="00517EE4"/>
    <w:rsid w:val="005277ED"/>
    <w:rsid w:val="005402FB"/>
    <w:rsid w:val="005418C4"/>
    <w:rsid w:val="005458BB"/>
    <w:rsid w:val="00557D9F"/>
    <w:rsid w:val="005601B7"/>
    <w:rsid w:val="005A3AC4"/>
    <w:rsid w:val="005F6EB4"/>
    <w:rsid w:val="00602892"/>
    <w:rsid w:val="00617DE3"/>
    <w:rsid w:val="00620B64"/>
    <w:rsid w:val="00636E8B"/>
    <w:rsid w:val="00646817"/>
    <w:rsid w:val="006909DF"/>
    <w:rsid w:val="006A433C"/>
    <w:rsid w:val="006B4700"/>
    <w:rsid w:val="006B5D86"/>
    <w:rsid w:val="006D099A"/>
    <w:rsid w:val="006E3D2B"/>
    <w:rsid w:val="00710D42"/>
    <w:rsid w:val="0071281C"/>
    <w:rsid w:val="007136EF"/>
    <w:rsid w:val="00780A97"/>
    <w:rsid w:val="00780D43"/>
    <w:rsid w:val="007B7CCC"/>
    <w:rsid w:val="007D2BBF"/>
    <w:rsid w:val="007D4247"/>
    <w:rsid w:val="007F43A8"/>
    <w:rsid w:val="00801C93"/>
    <w:rsid w:val="008100E4"/>
    <w:rsid w:val="00812708"/>
    <w:rsid w:val="0082511D"/>
    <w:rsid w:val="00832CA7"/>
    <w:rsid w:val="0083486D"/>
    <w:rsid w:val="00862570"/>
    <w:rsid w:val="008660FA"/>
    <w:rsid w:val="008905AF"/>
    <w:rsid w:val="008C3909"/>
    <w:rsid w:val="008C45AA"/>
    <w:rsid w:val="008D51D5"/>
    <w:rsid w:val="008D7235"/>
    <w:rsid w:val="008F5CE4"/>
    <w:rsid w:val="0090431D"/>
    <w:rsid w:val="00906BA9"/>
    <w:rsid w:val="0091643E"/>
    <w:rsid w:val="009613E4"/>
    <w:rsid w:val="00965B2B"/>
    <w:rsid w:val="009678FA"/>
    <w:rsid w:val="00967F97"/>
    <w:rsid w:val="00973B32"/>
    <w:rsid w:val="009819D8"/>
    <w:rsid w:val="00992365"/>
    <w:rsid w:val="00994C6D"/>
    <w:rsid w:val="009A5F59"/>
    <w:rsid w:val="009A7978"/>
    <w:rsid w:val="009C7294"/>
    <w:rsid w:val="009E08A2"/>
    <w:rsid w:val="00A10CBB"/>
    <w:rsid w:val="00A5433F"/>
    <w:rsid w:val="00A83930"/>
    <w:rsid w:val="00AB18EA"/>
    <w:rsid w:val="00AE22FD"/>
    <w:rsid w:val="00B0385B"/>
    <w:rsid w:val="00B13292"/>
    <w:rsid w:val="00B17549"/>
    <w:rsid w:val="00B26C2F"/>
    <w:rsid w:val="00B43F6C"/>
    <w:rsid w:val="00B54EBC"/>
    <w:rsid w:val="00B56FF0"/>
    <w:rsid w:val="00B771FD"/>
    <w:rsid w:val="00B7752D"/>
    <w:rsid w:val="00B87E09"/>
    <w:rsid w:val="00BB34A8"/>
    <w:rsid w:val="00BC3941"/>
    <w:rsid w:val="00C016B7"/>
    <w:rsid w:val="00C049D7"/>
    <w:rsid w:val="00C0675C"/>
    <w:rsid w:val="00C07F60"/>
    <w:rsid w:val="00C115F8"/>
    <w:rsid w:val="00C15232"/>
    <w:rsid w:val="00C37795"/>
    <w:rsid w:val="00C43BE6"/>
    <w:rsid w:val="00C7598F"/>
    <w:rsid w:val="00C80B1D"/>
    <w:rsid w:val="00C93637"/>
    <w:rsid w:val="00CD2A4C"/>
    <w:rsid w:val="00CD57C2"/>
    <w:rsid w:val="00CE357F"/>
    <w:rsid w:val="00CF2E1A"/>
    <w:rsid w:val="00CF51AE"/>
    <w:rsid w:val="00D34F5F"/>
    <w:rsid w:val="00D47393"/>
    <w:rsid w:val="00D96BF2"/>
    <w:rsid w:val="00DB1F1E"/>
    <w:rsid w:val="00DB2780"/>
    <w:rsid w:val="00DC289F"/>
    <w:rsid w:val="00DC3093"/>
    <w:rsid w:val="00DE28A6"/>
    <w:rsid w:val="00DE4700"/>
    <w:rsid w:val="00DF16DD"/>
    <w:rsid w:val="00E025AE"/>
    <w:rsid w:val="00E0694F"/>
    <w:rsid w:val="00E307B5"/>
    <w:rsid w:val="00E443C2"/>
    <w:rsid w:val="00E461C2"/>
    <w:rsid w:val="00E633E8"/>
    <w:rsid w:val="00E74405"/>
    <w:rsid w:val="00E800A1"/>
    <w:rsid w:val="00E859AC"/>
    <w:rsid w:val="00EA6BD9"/>
    <w:rsid w:val="00EB5A27"/>
    <w:rsid w:val="00EB63CC"/>
    <w:rsid w:val="00ED1FA8"/>
    <w:rsid w:val="00F0468F"/>
    <w:rsid w:val="00F41AAC"/>
    <w:rsid w:val="00F603F1"/>
    <w:rsid w:val="00F73362"/>
    <w:rsid w:val="00F84850"/>
    <w:rsid w:val="00FA742D"/>
    <w:rsid w:val="00F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6482BB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87"/>
    <w:pPr>
      <w:widowControl w:val="0"/>
      <w:jc w:val="both"/>
    </w:pPr>
    <w:rPr>
      <w:rFonts w:ascii="Century" w:eastAsia="ＭＳ ゴシック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38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07E"/>
    <w:rPr>
      <w:rFonts w:ascii="Century" w:eastAsia="ＭＳ ゴシック" w:hAnsi="Century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4B3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07E"/>
    <w:rPr>
      <w:rFonts w:ascii="Century" w:eastAsia="ＭＳ ゴシック" w:hAnsi="Century" w:cs="Times New Roman"/>
      <w:sz w:val="28"/>
      <w:szCs w:val="24"/>
    </w:rPr>
  </w:style>
  <w:style w:type="character" w:styleId="a8">
    <w:name w:val="annotation reference"/>
    <w:basedOn w:val="a0"/>
    <w:uiPriority w:val="99"/>
    <w:semiHidden/>
    <w:unhideWhenUsed/>
    <w:rsid w:val="00E633E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633E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633E8"/>
    <w:rPr>
      <w:rFonts w:ascii="Century" w:eastAsia="ＭＳ ゴシック" w:hAnsi="Century" w:cs="Times New Roman"/>
      <w:sz w:val="28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633E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633E8"/>
    <w:rPr>
      <w:rFonts w:ascii="Century" w:eastAsia="ＭＳ ゴシック" w:hAnsi="Century" w:cs="Times New Roman"/>
      <w:b/>
      <w:bCs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63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633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AE6A-DB2C-4A58-81B6-A4FDBF36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2025-06-11T23:38:00Z</dcterms:created>
  <dcterms:modified xsi:type="dcterms:W3CDTF">2025-06-16T00:39:00Z</dcterms:modified>
</cp:coreProperties>
</file>