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213" w:rsidRPr="008A3CF6" w:rsidRDefault="00C33038" w:rsidP="00DB2948">
      <w:bookmarkStart w:id="0" w:name="_GoBack"/>
      <w:bookmarkEnd w:id="0"/>
      <w:r w:rsidRPr="008A3CF6">
        <w:rPr>
          <w:rFonts w:hint="eastAsia"/>
        </w:rPr>
        <w:t xml:space="preserve">　第</w:t>
      </w:r>
      <w:r w:rsidR="001F1522">
        <w:rPr>
          <w:rFonts w:hint="eastAsia"/>
        </w:rPr>
        <w:t>７４</w:t>
      </w:r>
      <w:r w:rsidR="00040213" w:rsidRPr="008A3CF6">
        <w:rPr>
          <w:rFonts w:hint="eastAsia"/>
        </w:rPr>
        <w:t>号議案</w:t>
      </w:r>
    </w:p>
    <w:p w:rsidR="00040213" w:rsidRPr="008A3CF6" w:rsidRDefault="00040213" w:rsidP="00DB2948">
      <w:r w:rsidRPr="008A3CF6">
        <w:rPr>
          <w:rFonts w:hint="eastAsia"/>
        </w:rPr>
        <w:t xml:space="preserve">　　</w:t>
      </w:r>
      <w:r w:rsidR="001F68DD" w:rsidRPr="001F68DD">
        <w:rPr>
          <w:rFonts w:hint="eastAsia"/>
        </w:rPr>
        <w:t>職員の</w:t>
      </w:r>
      <w:r w:rsidR="003F0931">
        <w:rPr>
          <w:rFonts w:hint="eastAsia"/>
        </w:rPr>
        <w:t>育児休業</w:t>
      </w:r>
      <w:r w:rsidR="001F68DD" w:rsidRPr="001F68DD">
        <w:rPr>
          <w:rFonts w:hint="eastAsia"/>
        </w:rPr>
        <w:t>等に関する条例</w:t>
      </w:r>
      <w:r w:rsidRPr="008A3CF6">
        <w:rPr>
          <w:rFonts w:hint="eastAsia"/>
        </w:rPr>
        <w:t>の一部を改正する条例</w:t>
      </w:r>
    </w:p>
    <w:p w:rsidR="00040213" w:rsidRPr="008A3CF6" w:rsidRDefault="00040213" w:rsidP="00DB2948">
      <w:r w:rsidRPr="008A3CF6">
        <w:rPr>
          <w:rFonts w:hint="eastAsia"/>
        </w:rPr>
        <w:t xml:space="preserve">　上記の議案を提出する。</w:t>
      </w:r>
    </w:p>
    <w:p w:rsidR="00040213" w:rsidRPr="008A3CF6" w:rsidRDefault="001F1522" w:rsidP="00DB2948">
      <w:r>
        <w:rPr>
          <w:rFonts w:hint="eastAsia"/>
        </w:rPr>
        <w:t xml:space="preserve">　　令和７</w:t>
      </w:r>
      <w:r w:rsidR="009F4E79">
        <w:rPr>
          <w:rFonts w:hint="eastAsia"/>
        </w:rPr>
        <w:t>年</w:t>
      </w:r>
      <w:r>
        <w:rPr>
          <w:rFonts w:hint="eastAsia"/>
        </w:rPr>
        <w:t>６</w:t>
      </w:r>
      <w:r w:rsidR="009F4E79">
        <w:rPr>
          <w:rFonts w:hint="eastAsia"/>
        </w:rPr>
        <w:t>月</w:t>
      </w:r>
      <w:r>
        <w:rPr>
          <w:rFonts w:hint="eastAsia"/>
        </w:rPr>
        <w:t>２６</w:t>
      </w:r>
      <w:r w:rsidR="00040213" w:rsidRPr="008A3CF6">
        <w:rPr>
          <w:rFonts w:hint="eastAsia"/>
        </w:rPr>
        <w:t>日</w:t>
      </w:r>
    </w:p>
    <w:p w:rsidR="00040213" w:rsidRPr="008A3CF6" w:rsidRDefault="00040213" w:rsidP="00DB2948">
      <w:r w:rsidRPr="008A3CF6">
        <w:rPr>
          <w:rFonts w:hint="eastAsia"/>
        </w:rPr>
        <w:t xml:space="preserve">　</w:t>
      </w:r>
      <w:r w:rsidR="00E658A7">
        <w:rPr>
          <w:rFonts w:hint="eastAsia"/>
        </w:rPr>
        <w:t xml:space="preserve">　　　　　　　　　　　　　　　　品川区長　　森　　澤　　恭　　子</w:t>
      </w:r>
      <w:r w:rsidR="001F68DD">
        <w:rPr>
          <w:rFonts w:hint="eastAsia"/>
        </w:rPr>
        <w:t xml:space="preserve">　　</w:t>
      </w:r>
    </w:p>
    <w:p w:rsidR="00040213" w:rsidRPr="008A3CF6" w:rsidRDefault="00040213" w:rsidP="00DB2948">
      <w:pPr>
        <w:ind w:left="797" w:hangingChars="300" w:hanging="797"/>
      </w:pPr>
      <w:r w:rsidRPr="008A3CF6">
        <w:rPr>
          <w:rFonts w:hint="eastAsia"/>
        </w:rPr>
        <w:t xml:space="preserve">　　　</w:t>
      </w:r>
      <w:r w:rsidR="001F68DD" w:rsidRPr="001F68DD">
        <w:rPr>
          <w:rFonts w:hint="eastAsia"/>
        </w:rPr>
        <w:t>職員の</w:t>
      </w:r>
      <w:r w:rsidR="003F0931">
        <w:rPr>
          <w:rFonts w:hint="eastAsia"/>
        </w:rPr>
        <w:t>育児休業</w:t>
      </w:r>
      <w:r w:rsidR="001F68DD" w:rsidRPr="001F68DD">
        <w:rPr>
          <w:rFonts w:hint="eastAsia"/>
        </w:rPr>
        <w:t>等に関する条例</w:t>
      </w:r>
      <w:r w:rsidRPr="008A3CF6">
        <w:rPr>
          <w:rFonts w:hint="eastAsia"/>
        </w:rPr>
        <w:t>の一部を改正する条例</w:t>
      </w:r>
    </w:p>
    <w:p w:rsidR="001B500C" w:rsidRDefault="00040213" w:rsidP="00DB2948">
      <w:pPr>
        <w:pStyle w:val="a5"/>
        <w:jc w:val="both"/>
      </w:pPr>
      <w:r w:rsidRPr="008A3CF6">
        <w:rPr>
          <w:rFonts w:hint="eastAsia"/>
        </w:rPr>
        <w:t xml:space="preserve">　</w:t>
      </w:r>
      <w:r w:rsidR="001F68DD" w:rsidRPr="001F68DD">
        <w:rPr>
          <w:rFonts w:hint="eastAsia"/>
        </w:rPr>
        <w:t>職員の</w:t>
      </w:r>
      <w:r w:rsidR="003F0931">
        <w:rPr>
          <w:rFonts w:hint="eastAsia"/>
        </w:rPr>
        <w:t>育児休業</w:t>
      </w:r>
      <w:r w:rsidR="001F68DD" w:rsidRPr="001F68DD">
        <w:rPr>
          <w:rFonts w:hint="eastAsia"/>
        </w:rPr>
        <w:t>等に関する条例</w:t>
      </w:r>
      <w:r w:rsidR="00EA093E">
        <w:rPr>
          <w:noProof/>
          <w:sz w:val="20"/>
        </w:rPr>
        <mc:AlternateContent>
          <mc:Choice Requires="wps">
            <w:drawing>
              <wp:anchor distT="0" distB="0" distL="114300" distR="114300" simplePos="0" relativeHeight="251657728" behindDoc="0" locked="0" layoutInCell="1" allowOverlap="1" wp14:anchorId="0F7B6623" wp14:editId="0C0A182C">
                <wp:simplePos x="0" y="0"/>
                <wp:positionH relativeFrom="column">
                  <wp:posOffset>8558530</wp:posOffset>
                </wp:positionH>
                <wp:positionV relativeFrom="paragraph">
                  <wp:posOffset>207645</wp:posOffset>
                </wp:positionV>
                <wp:extent cx="372110" cy="622935"/>
                <wp:effectExtent l="0" t="0" r="381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0D4" w:rsidRDefault="00DC20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B6623" id="_x0000_t202" coordsize="21600,21600" o:spt="202" path="m,l,21600r21600,l21600,xe">
                <v:stroke joinstyle="miter"/>
                <v:path gradientshapeok="t" o:connecttype="rect"/>
              </v:shapetype>
              <v:shape id="Text Box 15" o:spid="_x0000_s1026" type="#_x0000_t202" style="position:absolute;left:0;text-align:left;margin-left:673.9pt;margin-top:16.35pt;width:29.3pt;height:4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T/gw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" stroked="f">
                <v:textbox>
                  <w:txbxContent>
                    <w:p w:rsidR="00DC20D4" w:rsidRDefault="00DC20D4"/>
                  </w:txbxContent>
                </v:textbox>
              </v:shape>
            </w:pict>
          </mc:Fallback>
        </mc:AlternateContent>
      </w:r>
      <w:r w:rsidRPr="008A3CF6">
        <w:rPr>
          <w:rFonts w:hint="eastAsia"/>
        </w:rPr>
        <w:t>（</w:t>
      </w:r>
      <w:r w:rsidR="003F0931">
        <w:rPr>
          <w:rFonts w:hint="eastAsia"/>
        </w:rPr>
        <w:t>平成４</w:t>
      </w:r>
      <w:r w:rsidRPr="008A3CF6">
        <w:rPr>
          <w:rFonts w:hint="eastAsia"/>
        </w:rPr>
        <w:t>年品川区条例第</w:t>
      </w:r>
      <w:r w:rsidR="003F0931">
        <w:rPr>
          <w:rFonts w:hint="eastAsia"/>
        </w:rPr>
        <w:t>６</w:t>
      </w:r>
      <w:r w:rsidRPr="008A3CF6">
        <w:rPr>
          <w:rFonts w:hint="eastAsia"/>
        </w:rPr>
        <w:t>号）の一部を次のように改正する。</w:t>
      </w:r>
    </w:p>
    <w:p w:rsidR="005F3DEF" w:rsidRDefault="00EE0DC9" w:rsidP="00F10B50">
      <w:pPr>
        <w:pStyle w:val="a5"/>
        <w:jc w:val="both"/>
      </w:pPr>
      <w:r>
        <w:rPr>
          <w:rFonts w:hint="eastAsia"/>
        </w:rPr>
        <w:t xml:space="preserve">　</w:t>
      </w:r>
      <w:r w:rsidR="000C5FD7">
        <w:rPr>
          <w:rFonts w:hint="eastAsia"/>
        </w:rPr>
        <w:t>第</w:t>
      </w:r>
      <w:r w:rsidR="00231BC0">
        <w:rPr>
          <w:rFonts w:hint="eastAsia"/>
        </w:rPr>
        <w:t>１</w:t>
      </w:r>
      <w:r w:rsidR="000C5FD7">
        <w:rPr>
          <w:rFonts w:hint="eastAsia"/>
        </w:rPr>
        <w:t>条</w:t>
      </w:r>
      <w:r w:rsidR="00231BC0">
        <w:rPr>
          <w:rFonts w:hint="eastAsia"/>
        </w:rPr>
        <w:t>中「</w:t>
      </w:r>
      <w:r w:rsidR="00526C82">
        <w:rPr>
          <w:rFonts w:hint="eastAsia"/>
        </w:rPr>
        <w:t>第１９条</w:t>
      </w:r>
      <w:r w:rsidR="00231BC0">
        <w:rPr>
          <w:rFonts w:hint="eastAsia"/>
        </w:rPr>
        <w:t>第１項および第２項」を「</w:t>
      </w:r>
      <w:r w:rsidR="00C22F61">
        <w:rPr>
          <w:rFonts w:hint="eastAsia"/>
        </w:rPr>
        <w:t>第１９条</w:t>
      </w:r>
      <w:r w:rsidR="003C64E9">
        <w:rPr>
          <w:rFonts w:hint="eastAsia"/>
        </w:rPr>
        <w:t>第１項から第３項までおよび第５項」に</w:t>
      </w:r>
      <w:r w:rsidR="00392C75">
        <w:rPr>
          <w:rFonts w:hint="eastAsia"/>
        </w:rPr>
        <w:t>改め</w:t>
      </w:r>
      <w:r w:rsidR="005F3DEF">
        <w:rPr>
          <w:rFonts w:hint="eastAsia"/>
        </w:rPr>
        <w:t>る。</w:t>
      </w:r>
    </w:p>
    <w:p w:rsidR="00231BC0" w:rsidRDefault="00231BC0" w:rsidP="00F10B50">
      <w:pPr>
        <w:pStyle w:val="a5"/>
        <w:jc w:val="both"/>
      </w:pPr>
      <w:r>
        <w:rPr>
          <w:rFonts w:hint="eastAsia"/>
        </w:rPr>
        <w:t xml:space="preserve">　第１４条第２号中「および</w:t>
      </w:r>
      <w:r w:rsidR="00C93436">
        <w:rPr>
          <w:rFonts w:hint="eastAsia"/>
        </w:rPr>
        <w:t>勤務日ごとの勤務時間」を削り、「除く」の次</w:t>
      </w:r>
      <w:r w:rsidR="002D5BB0">
        <w:rPr>
          <w:rFonts w:hint="eastAsia"/>
        </w:rPr>
        <w:t>に「</w:t>
      </w:r>
      <w:r w:rsidR="00C93436">
        <w:rPr>
          <w:rFonts w:hint="eastAsia"/>
        </w:rPr>
        <w:t>。次条において同じ</w:t>
      </w:r>
      <w:r w:rsidR="002D5BB0">
        <w:rPr>
          <w:rFonts w:hint="eastAsia"/>
        </w:rPr>
        <w:t>」を加える。</w:t>
      </w:r>
    </w:p>
    <w:p w:rsidR="009F5F6C" w:rsidRDefault="002D5BB0" w:rsidP="00F10B50">
      <w:pPr>
        <w:pStyle w:val="a5"/>
        <w:jc w:val="both"/>
      </w:pPr>
      <w:r>
        <w:rPr>
          <w:rFonts w:hint="eastAsia"/>
        </w:rPr>
        <w:t xml:space="preserve">　第１５条の見出し中「部分休業」を「第１号部分休業」に改め、</w:t>
      </w:r>
      <w:r w:rsidR="003D0FB2">
        <w:rPr>
          <w:rFonts w:hint="eastAsia"/>
        </w:rPr>
        <w:t>同条第１項中「</w:t>
      </w:r>
      <w:r w:rsidR="003D0FB2" w:rsidRPr="003D0FB2">
        <w:rPr>
          <w:rFonts w:hint="eastAsia"/>
        </w:rPr>
        <w:t>部分休業の承認は、正規の勤務時間（前条第２号の規則で定める非常勤職員のうち地方公務員法第</w:t>
      </w:r>
      <w:r w:rsidR="002E3884">
        <w:rPr>
          <w:rFonts w:hint="eastAsia"/>
        </w:rPr>
        <w:t>２２</w:t>
      </w:r>
      <w:r w:rsidR="003D0FB2" w:rsidRPr="003D0FB2">
        <w:rPr>
          <w:rFonts w:hint="eastAsia"/>
        </w:rPr>
        <w:t>条の２第１項に規定する会計年度任用職員にあっては当該会計年度任用職員について定められた勤務時間）の始めまたは終わりにおいて</w:t>
      </w:r>
      <w:r w:rsidR="003D0FB2">
        <w:rPr>
          <w:rFonts w:hint="eastAsia"/>
        </w:rPr>
        <w:t>」を「</w:t>
      </w:r>
      <w:r w:rsidR="003D0FB2" w:rsidRPr="003D0FB2">
        <w:rPr>
          <w:rFonts w:hint="eastAsia"/>
        </w:rPr>
        <w:t>育児休業法第</w:t>
      </w:r>
      <w:r w:rsidR="003D0FB2">
        <w:rPr>
          <w:rFonts w:hint="eastAsia"/>
        </w:rPr>
        <w:t>１９</w:t>
      </w:r>
      <w:r w:rsidR="003D0FB2" w:rsidRPr="003D0FB2">
        <w:rPr>
          <w:rFonts w:hint="eastAsia"/>
        </w:rPr>
        <w:t>条第</w:t>
      </w:r>
      <w:r w:rsidR="003D0FB2">
        <w:rPr>
          <w:rFonts w:hint="eastAsia"/>
        </w:rPr>
        <w:t>２</w:t>
      </w:r>
      <w:r w:rsidR="003D0FB2" w:rsidRPr="003D0FB2">
        <w:rPr>
          <w:rFonts w:hint="eastAsia"/>
        </w:rPr>
        <w:t>項第</w:t>
      </w:r>
      <w:r w:rsidR="003D0FB2">
        <w:rPr>
          <w:rFonts w:hint="eastAsia"/>
        </w:rPr>
        <w:t>１</w:t>
      </w:r>
      <w:r w:rsidR="00C87152">
        <w:rPr>
          <w:rFonts w:hint="eastAsia"/>
        </w:rPr>
        <w:t>号に掲げる範囲内で請求する同条第１</w:t>
      </w:r>
      <w:r w:rsidR="003D0FB2" w:rsidRPr="003D0FB2">
        <w:rPr>
          <w:rFonts w:hint="eastAsia"/>
        </w:rPr>
        <w:t>項に規定する部分休業（以下「第１号部分休業」という。）の承認は</w:t>
      </w:r>
      <w:r w:rsidR="003D0FB2">
        <w:rPr>
          <w:rFonts w:hint="eastAsia"/>
        </w:rPr>
        <w:t>」に改め、同条第２項中「</w:t>
      </w:r>
      <w:r w:rsidR="003D0FB2" w:rsidRPr="003D0FB2">
        <w:rPr>
          <w:rFonts w:hint="eastAsia"/>
        </w:rPr>
        <w:t>勤務時間条例第</w:t>
      </w:r>
      <w:r w:rsidR="003D0FB2">
        <w:rPr>
          <w:rFonts w:hint="eastAsia"/>
        </w:rPr>
        <w:t>１６条の３第１</w:t>
      </w:r>
      <w:r w:rsidR="003D0FB2" w:rsidRPr="003D0FB2">
        <w:rPr>
          <w:rFonts w:hint="eastAsia"/>
        </w:rPr>
        <w:t>項、幼稚園教育職員勤務時間条例第</w:t>
      </w:r>
      <w:r w:rsidR="003D0FB2">
        <w:rPr>
          <w:rFonts w:hint="eastAsia"/>
        </w:rPr>
        <w:t>１８</w:t>
      </w:r>
      <w:r w:rsidR="003D0FB2" w:rsidRPr="003D0FB2">
        <w:rPr>
          <w:rFonts w:hint="eastAsia"/>
        </w:rPr>
        <w:t>条の３第１項もしくは学校教育職員勤務時間条例第</w:t>
      </w:r>
      <w:r w:rsidR="003D0FB2">
        <w:rPr>
          <w:rFonts w:hint="eastAsia"/>
        </w:rPr>
        <w:t>１７</w:t>
      </w:r>
      <w:r w:rsidR="003D0FB2" w:rsidRPr="003D0FB2">
        <w:rPr>
          <w:rFonts w:hint="eastAsia"/>
        </w:rPr>
        <w:t>条の３第１項</w:t>
      </w:r>
      <w:r w:rsidR="003D0FB2">
        <w:rPr>
          <w:rFonts w:hint="eastAsia"/>
        </w:rPr>
        <w:t>」を「</w:t>
      </w:r>
      <w:r w:rsidR="008F41E8" w:rsidRPr="008F41E8">
        <w:rPr>
          <w:rFonts w:hint="eastAsia"/>
        </w:rPr>
        <w:t>職員の勤務時間、休日、休暇等に関する条例施行規則（平成</w:t>
      </w:r>
      <w:r w:rsidR="008F41E8">
        <w:rPr>
          <w:rFonts w:hint="eastAsia"/>
        </w:rPr>
        <w:t>１０</w:t>
      </w:r>
      <w:r w:rsidR="008F41E8" w:rsidRPr="008F41E8">
        <w:rPr>
          <w:rFonts w:hint="eastAsia"/>
        </w:rPr>
        <w:t>年品川区規則第</w:t>
      </w:r>
      <w:r w:rsidR="008F41E8">
        <w:rPr>
          <w:rFonts w:hint="eastAsia"/>
        </w:rPr>
        <w:t>１４</w:t>
      </w:r>
      <w:r w:rsidR="008F41E8" w:rsidRPr="008F41E8">
        <w:rPr>
          <w:rFonts w:hint="eastAsia"/>
        </w:rPr>
        <w:t>号。以下「勤務時間規則」という。）第</w:t>
      </w:r>
      <w:r w:rsidR="008F41E8">
        <w:rPr>
          <w:rFonts w:hint="eastAsia"/>
        </w:rPr>
        <w:t>２５</w:t>
      </w:r>
      <w:r w:rsidR="008F41E8" w:rsidRPr="008F41E8">
        <w:rPr>
          <w:rFonts w:hint="eastAsia"/>
        </w:rPr>
        <w:t>条の３第４項、</w:t>
      </w:r>
      <w:r w:rsidR="008F41E8" w:rsidRPr="008F41E8">
        <w:rPr>
          <w:rFonts w:hint="eastAsia"/>
        </w:rPr>
        <w:lastRenderedPageBreak/>
        <w:t>幼稚園教育職員の勤務時間、休日、休暇等に関する条例施行規則（平成</w:t>
      </w:r>
      <w:r w:rsidR="008F41E8">
        <w:rPr>
          <w:rFonts w:hint="eastAsia"/>
        </w:rPr>
        <w:t>１２</w:t>
      </w:r>
      <w:r w:rsidR="008F41E8" w:rsidRPr="008F41E8">
        <w:rPr>
          <w:rFonts w:hint="eastAsia"/>
        </w:rPr>
        <w:t>年品川区教育委員会規則第４号。以下「幼稚園教育職員勤務時間規則」という。）第</w:t>
      </w:r>
      <w:r w:rsidR="008F41E8">
        <w:rPr>
          <w:rFonts w:hint="eastAsia"/>
        </w:rPr>
        <w:t>３０</w:t>
      </w:r>
      <w:r w:rsidR="00F56F08">
        <w:rPr>
          <w:rFonts w:hint="eastAsia"/>
        </w:rPr>
        <w:t>条の３第４項もしくは</w:t>
      </w:r>
      <w:r w:rsidR="008F41E8" w:rsidRPr="008F41E8">
        <w:rPr>
          <w:rFonts w:hint="eastAsia"/>
        </w:rPr>
        <w:t>学校教育職員の勤務時間、休日、休暇等に関する条例施行規則（平成</w:t>
      </w:r>
      <w:r w:rsidR="008F41E8">
        <w:rPr>
          <w:rFonts w:hint="eastAsia"/>
        </w:rPr>
        <w:t>２１</w:t>
      </w:r>
      <w:r w:rsidR="008F41E8" w:rsidRPr="008F41E8">
        <w:rPr>
          <w:rFonts w:hint="eastAsia"/>
        </w:rPr>
        <w:t>年品川区教育委員会規則第４号。以下「学校教育職員勤務時間規則」という。）第</w:t>
      </w:r>
      <w:r w:rsidR="008F41E8">
        <w:rPr>
          <w:rFonts w:hint="eastAsia"/>
        </w:rPr>
        <w:t>３３</w:t>
      </w:r>
      <w:r w:rsidR="008F41E8" w:rsidRPr="008F41E8">
        <w:rPr>
          <w:rFonts w:hint="eastAsia"/>
        </w:rPr>
        <w:t>条の３第４項</w:t>
      </w:r>
      <w:r w:rsidR="008F41E8">
        <w:rPr>
          <w:rFonts w:hint="eastAsia"/>
        </w:rPr>
        <w:t>」に、</w:t>
      </w:r>
      <w:r w:rsidR="008731E9" w:rsidRPr="008731E9">
        <w:rPr>
          <w:rFonts w:hint="eastAsia"/>
        </w:rPr>
        <w:t>「子育て部分休暇」を「第１号子育て部分休暇」に</w:t>
      </w:r>
      <w:r w:rsidR="008731E9">
        <w:rPr>
          <w:rFonts w:hint="eastAsia"/>
        </w:rPr>
        <w:t>、</w:t>
      </w:r>
      <w:r w:rsidR="00C22F61" w:rsidRPr="008731E9">
        <w:rPr>
          <w:rFonts w:hint="eastAsia"/>
        </w:rPr>
        <w:t>「部分休業」を「第１号部分休業」に</w:t>
      </w:r>
      <w:r w:rsidR="00F0180B">
        <w:rPr>
          <w:rFonts w:hint="eastAsia"/>
        </w:rPr>
        <w:t>改め</w:t>
      </w:r>
      <w:r w:rsidR="00112D13">
        <w:rPr>
          <w:rFonts w:hint="eastAsia"/>
        </w:rPr>
        <w:t>、</w:t>
      </w:r>
      <w:r w:rsidR="009F5F6C">
        <w:rPr>
          <w:rFonts w:hint="eastAsia"/>
        </w:rPr>
        <w:t>同項に後段として次のように加える。</w:t>
      </w:r>
    </w:p>
    <w:p w:rsidR="009F5F6C" w:rsidRDefault="00AF007C" w:rsidP="00BF6148">
      <w:pPr>
        <w:pStyle w:val="a5"/>
        <w:ind w:leftChars="100" w:left="266" w:firstLineChars="100" w:firstLine="266"/>
        <w:jc w:val="both"/>
      </w:pPr>
      <w:r w:rsidRPr="00AF007C">
        <w:rPr>
          <w:rFonts w:hint="eastAsia"/>
        </w:rPr>
        <w:t>なお、勤務時間規則第</w:t>
      </w:r>
      <w:r>
        <w:rPr>
          <w:rFonts w:hint="eastAsia"/>
        </w:rPr>
        <w:t>２５</w:t>
      </w:r>
      <w:r w:rsidRPr="00AF007C">
        <w:rPr>
          <w:rFonts w:hint="eastAsia"/>
        </w:rPr>
        <w:t>条の３第６項、幼稚園教育職員勤務時間規則第</w:t>
      </w:r>
      <w:r>
        <w:rPr>
          <w:rFonts w:hint="eastAsia"/>
        </w:rPr>
        <w:t>３０</w:t>
      </w:r>
      <w:r w:rsidR="008F41E8">
        <w:rPr>
          <w:rFonts w:hint="eastAsia"/>
        </w:rPr>
        <w:t>条の３第６項また</w:t>
      </w:r>
      <w:r w:rsidRPr="00AF007C">
        <w:rPr>
          <w:rFonts w:hint="eastAsia"/>
        </w:rPr>
        <w:t>は学校教育職員勤務時間規則第</w:t>
      </w:r>
      <w:r>
        <w:rPr>
          <w:rFonts w:hint="eastAsia"/>
        </w:rPr>
        <w:t>３３</w:t>
      </w:r>
      <w:r w:rsidRPr="00AF007C">
        <w:rPr>
          <w:rFonts w:hint="eastAsia"/>
        </w:rPr>
        <w:t>条の３第６項に規定する第２号子育て部分休暇に係る申出（申出内容の変更による場合を含む。）をしている職員については、第１号部分休業を承認することはできない。</w:t>
      </w:r>
    </w:p>
    <w:p w:rsidR="00820D69" w:rsidRDefault="009F5F6C" w:rsidP="009F5F6C">
      <w:pPr>
        <w:pStyle w:val="a5"/>
        <w:ind w:firstLineChars="100" w:firstLine="266"/>
        <w:jc w:val="both"/>
      </w:pPr>
      <w:r>
        <w:rPr>
          <w:rFonts w:hint="eastAsia"/>
        </w:rPr>
        <w:t>第１５</w:t>
      </w:r>
      <w:r w:rsidR="00AF007C">
        <w:rPr>
          <w:rFonts w:hint="eastAsia"/>
        </w:rPr>
        <w:t>条</w:t>
      </w:r>
      <w:r w:rsidR="00633C01">
        <w:rPr>
          <w:rFonts w:hint="eastAsia"/>
        </w:rPr>
        <w:t>第３項本文中</w:t>
      </w:r>
      <w:r w:rsidR="008731E9">
        <w:rPr>
          <w:rFonts w:hint="eastAsia"/>
        </w:rPr>
        <w:t>「部分休業」を「第１号部分休業」に</w:t>
      </w:r>
      <w:r w:rsidR="00806CCD">
        <w:rPr>
          <w:rFonts w:hint="eastAsia"/>
        </w:rPr>
        <w:t>改め</w:t>
      </w:r>
      <w:r w:rsidR="008731E9">
        <w:rPr>
          <w:rFonts w:hint="eastAsia"/>
        </w:rPr>
        <w:t>、</w:t>
      </w:r>
      <w:r w:rsidR="00806CCD">
        <w:rPr>
          <w:rFonts w:hint="eastAsia"/>
        </w:rPr>
        <w:t>同項ただし書き中</w:t>
      </w:r>
      <w:r w:rsidR="008731E9">
        <w:rPr>
          <w:rFonts w:hint="eastAsia"/>
        </w:rPr>
        <w:t>「子育て部分休暇」を「</w:t>
      </w:r>
      <w:r w:rsidR="00806CCD">
        <w:rPr>
          <w:rFonts w:hint="eastAsia"/>
        </w:rPr>
        <w:t>第１号子育て部分休暇」に</w:t>
      </w:r>
      <w:r w:rsidR="006765EE">
        <w:rPr>
          <w:rFonts w:hint="eastAsia"/>
        </w:rPr>
        <w:t>、</w:t>
      </w:r>
      <w:r w:rsidR="00806CCD" w:rsidRPr="00806CCD">
        <w:rPr>
          <w:rFonts w:hint="eastAsia"/>
        </w:rPr>
        <w:t>「部分休業」を「第１号部分休業」に</w:t>
      </w:r>
      <w:r w:rsidR="00806CCD">
        <w:rPr>
          <w:rFonts w:hint="eastAsia"/>
        </w:rPr>
        <w:t>改め、</w:t>
      </w:r>
      <w:r w:rsidR="00A6751F">
        <w:rPr>
          <w:rFonts w:hint="eastAsia"/>
        </w:rPr>
        <w:t>同条</w:t>
      </w:r>
      <w:r w:rsidR="00442CA4">
        <w:rPr>
          <w:rFonts w:hint="eastAsia"/>
        </w:rPr>
        <w:t>に</w:t>
      </w:r>
      <w:r w:rsidR="00820D69">
        <w:rPr>
          <w:rFonts w:hint="eastAsia"/>
        </w:rPr>
        <w:t>次の１項を加える。</w:t>
      </w:r>
    </w:p>
    <w:p w:rsidR="00820D69" w:rsidRDefault="00820D69" w:rsidP="009F2FE2">
      <w:pPr>
        <w:pStyle w:val="a5"/>
        <w:ind w:left="266" w:hangingChars="100" w:hanging="266"/>
        <w:jc w:val="both"/>
      </w:pPr>
      <w:r>
        <w:rPr>
          <w:rFonts w:hint="eastAsia"/>
        </w:rPr>
        <w:t xml:space="preserve">４　</w:t>
      </w:r>
      <w:r w:rsidR="00F0180B">
        <w:rPr>
          <w:rFonts w:hint="eastAsia"/>
        </w:rPr>
        <w:t>勤務時間条例</w:t>
      </w:r>
      <w:r w:rsidRPr="00820D69">
        <w:rPr>
          <w:rFonts w:hint="eastAsia"/>
        </w:rPr>
        <w:t>第</w:t>
      </w:r>
      <w:r w:rsidR="00F0180B">
        <w:rPr>
          <w:rFonts w:hint="eastAsia"/>
        </w:rPr>
        <w:t>１８条第２</w:t>
      </w:r>
      <w:r w:rsidRPr="00820D69">
        <w:rPr>
          <w:rFonts w:hint="eastAsia"/>
        </w:rPr>
        <w:t>項</w:t>
      </w:r>
      <w:r w:rsidR="00F0180B">
        <w:rPr>
          <w:rFonts w:hint="eastAsia"/>
        </w:rPr>
        <w:t>の規定に基づく規則の規定による</w:t>
      </w:r>
      <w:r w:rsidRPr="00820D69">
        <w:rPr>
          <w:rFonts w:hint="eastAsia"/>
        </w:rPr>
        <w:t>第２号子育て部分休暇に係る申出（申出内容の変更による場合を含む。）をしている非常勤職員については、第１号部分休業を承認することはできない。</w:t>
      </w:r>
    </w:p>
    <w:p w:rsidR="00C8325E" w:rsidRDefault="00F0180B" w:rsidP="00C8325E">
      <w:pPr>
        <w:pStyle w:val="a5"/>
        <w:jc w:val="both"/>
      </w:pPr>
      <w:r>
        <w:rPr>
          <w:rFonts w:hint="eastAsia"/>
        </w:rPr>
        <w:t xml:space="preserve">　第１５条</w:t>
      </w:r>
      <w:r w:rsidR="00E36459">
        <w:rPr>
          <w:rFonts w:hint="eastAsia"/>
        </w:rPr>
        <w:t>の次に次の４条を加える。</w:t>
      </w:r>
    </w:p>
    <w:p w:rsidR="000A717C" w:rsidRDefault="000A717C" w:rsidP="00C8325E">
      <w:pPr>
        <w:pStyle w:val="a5"/>
        <w:ind w:firstLineChars="100" w:firstLine="266"/>
        <w:jc w:val="both"/>
      </w:pPr>
      <w:r>
        <w:rPr>
          <w:rFonts w:hint="eastAsia"/>
        </w:rPr>
        <w:t>（第２号部分休業の承認）</w:t>
      </w:r>
    </w:p>
    <w:p w:rsidR="000A717C" w:rsidRDefault="000A717C" w:rsidP="0068760B">
      <w:pPr>
        <w:pStyle w:val="a5"/>
        <w:ind w:left="266" w:hangingChars="100" w:hanging="266"/>
        <w:jc w:val="both"/>
      </w:pPr>
      <w:r>
        <w:rPr>
          <w:rFonts w:hint="eastAsia"/>
        </w:rPr>
        <w:t>第１５条</w:t>
      </w:r>
      <w:r w:rsidR="007736C3">
        <w:rPr>
          <w:rFonts w:hint="eastAsia"/>
        </w:rPr>
        <w:t xml:space="preserve">の２　</w:t>
      </w:r>
      <w:r w:rsidR="007736C3" w:rsidRPr="007736C3">
        <w:rPr>
          <w:rFonts w:hint="eastAsia"/>
        </w:rPr>
        <w:t>育児休業法第</w:t>
      </w:r>
      <w:r w:rsidR="00D20FEE">
        <w:rPr>
          <w:rFonts w:hint="eastAsia"/>
        </w:rPr>
        <w:t>１９</w:t>
      </w:r>
      <w:r w:rsidR="007736C3" w:rsidRPr="007736C3">
        <w:rPr>
          <w:rFonts w:hint="eastAsia"/>
        </w:rPr>
        <w:t>条第２項第２号に掲げる範囲内で請求する同条第１項に規定する部分休業（以下「第２号部分休業」という。）の承認は、１時間を単位として行うものとする。ただし、次の各号に掲げる場合にあっ</w:t>
      </w:r>
      <w:r w:rsidR="00392C75">
        <w:rPr>
          <w:rFonts w:hint="eastAsia"/>
        </w:rPr>
        <w:t>ては、</w:t>
      </w:r>
      <w:r w:rsidR="007736C3" w:rsidRPr="007736C3">
        <w:rPr>
          <w:rFonts w:hint="eastAsia"/>
        </w:rPr>
        <w:t>当該各号に定める時間数の第２号部分休業を承認することができる。</w:t>
      </w:r>
    </w:p>
    <w:p w:rsidR="000A717C" w:rsidRDefault="00D53AC3" w:rsidP="0068760B">
      <w:pPr>
        <w:pStyle w:val="a5"/>
        <w:ind w:leftChars="100" w:left="532" w:hangingChars="100" w:hanging="266"/>
        <w:jc w:val="both"/>
      </w:pPr>
      <w:r w:rsidRPr="00D53AC3">
        <w:rPr>
          <w:rFonts w:hint="eastAsia"/>
        </w:rPr>
        <w:t>⑴</w:t>
      </w:r>
      <w:r w:rsidR="000A717C">
        <w:rPr>
          <w:rFonts w:hint="eastAsia"/>
        </w:rPr>
        <w:t xml:space="preserve">　１回の勤務に係る日ごとの勤務時間に分を単位とした時間がある場合であって、当該勤務時間の全てについて承認の請求があったとき</w:t>
      </w:r>
      <w:r w:rsidR="0037236F">
        <w:rPr>
          <w:rFonts w:hint="eastAsia"/>
        </w:rPr>
        <w:t xml:space="preserve">　</w:t>
      </w:r>
      <w:r w:rsidR="000A717C">
        <w:rPr>
          <w:rFonts w:hint="eastAsia"/>
        </w:rPr>
        <w:t>当該勤務時間の時間数</w:t>
      </w:r>
    </w:p>
    <w:p w:rsidR="000A717C" w:rsidRDefault="00D53AC3" w:rsidP="0068760B">
      <w:pPr>
        <w:pStyle w:val="a5"/>
        <w:ind w:leftChars="100" w:left="532" w:hangingChars="100" w:hanging="266"/>
        <w:jc w:val="both"/>
      </w:pPr>
      <w:r w:rsidRPr="00D53AC3">
        <w:rPr>
          <w:rFonts w:hint="eastAsia"/>
        </w:rPr>
        <w:t>⑵</w:t>
      </w:r>
      <w:r w:rsidR="000A717C">
        <w:rPr>
          <w:rFonts w:hint="eastAsia"/>
        </w:rPr>
        <w:t xml:space="preserve">　第２号部分休業の残時間数に１時間未満の端数がある場合であって、当該残時間数の全てについて承認の請求があったとき</w:t>
      </w:r>
      <w:r w:rsidR="0068760B">
        <w:rPr>
          <w:rFonts w:hint="eastAsia"/>
        </w:rPr>
        <w:t xml:space="preserve">　</w:t>
      </w:r>
      <w:r w:rsidR="000A717C">
        <w:rPr>
          <w:rFonts w:hint="eastAsia"/>
        </w:rPr>
        <w:t>当該残時間数</w:t>
      </w:r>
    </w:p>
    <w:p w:rsidR="000A717C" w:rsidRDefault="000A717C" w:rsidP="0068760B">
      <w:pPr>
        <w:pStyle w:val="a5"/>
        <w:ind w:left="266" w:hangingChars="100" w:hanging="266"/>
        <w:jc w:val="both"/>
      </w:pPr>
      <w:r>
        <w:rPr>
          <w:rFonts w:hint="eastAsia"/>
        </w:rPr>
        <w:t xml:space="preserve">２　</w:t>
      </w:r>
      <w:r w:rsidR="007736C3" w:rsidRPr="007736C3">
        <w:rPr>
          <w:rFonts w:hint="eastAsia"/>
        </w:rPr>
        <w:t>勤務時間規則第</w:t>
      </w:r>
      <w:r w:rsidR="00626D27">
        <w:rPr>
          <w:rFonts w:hint="eastAsia"/>
        </w:rPr>
        <w:t>２５</w:t>
      </w:r>
      <w:r w:rsidR="007736C3" w:rsidRPr="007736C3">
        <w:rPr>
          <w:rFonts w:hint="eastAsia"/>
        </w:rPr>
        <w:t>条の３第４項、幼稚園教育職員勤務時間規則第</w:t>
      </w:r>
      <w:r w:rsidR="007736C3">
        <w:rPr>
          <w:rFonts w:hint="eastAsia"/>
        </w:rPr>
        <w:t>３０</w:t>
      </w:r>
      <w:r w:rsidR="007736C3" w:rsidRPr="007736C3">
        <w:rPr>
          <w:rFonts w:hint="eastAsia"/>
        </w:rPr>
        <w:t>条の３第４項、学校教育職員勤務時間規則第</w:t>
      </w:r>
      <w:r w:rsidR="007736C3">
        <w:rPr>
          <w:rFonts w:hint="eastAsia"/>
        </w:rPr>
        <w:t>３３</w:t>
      </w:r>
      <w:r w:rsidR="009F5F6C">
        <w:rPr>
          <w:rFonts w:hint="eastAsia"/>
        </w:rPr>
        <w:t>条の３第４項または勤務時間条例</w:t>
      </w:r>
      <w:r w:rsidR="007736C3" w:rsidRPr="007736C3">
        <w:rPr>
          <w:rFonts w:hint="eastAsia"/>
        </w:rPr>
        <w:t>第</w:t>
      </w:r>
      <w:r w:rsidR="007736C3">
        <w:rPr>
          <w:rFonts w:hint="eastAsia"/>
        </w:rPr>
        <w:t>１８</w:t>
      </w:r>
      <w:r w:rsidR="007736C3" w:rsidRPr="007736C3">
        <w:rPr>
          <w:rFonts w:hint="eastAsia"/>
        </w:rPr>
        <w:t>条第</w:t>
      </w:r>
      <w:r w:rsidR="007736C3">
        <w:rPr>
          <w:rFonts w:hint="eastAsia"/>
        </w:rPr>
        <w:t>２</w:t>
      </w:r>
      <w:r w:rsidR="007736C3" w:rsidRPr="007736C3">
        <w:rPr>
          <w:rFonts w:hint="eastAsia"/>
        </w:rPr>
        <w:t>項の規定に基づく規則に規定する第１</w:t>
      </w:r>
      <w:r w:rsidR="000A7135">
        <w:rPr>
          <w:rFonts w:hint="eastAsia"/>
        </w:rPr>
        <w:t>号子育て部分休暇の申出（申出内容の変更による場合を含む。）をし</w:t>
      </w:r>
      <w:r w:rsidR="007736C3" w:rsidRPr="007736C3">
        <w:rPr>
          <w:rFonts w:hint="eastAsia"/>
        </w:rPr>
        <w:t>ている職員については、第２号部分休業を承認することはできない。</w:t>
      </w:r>
    </w:p>
    <w:p w:rsidR="000A717C" w:rsidRDefault="000A717C" w:rsidP="000A717C">
      <w:pPr>
        <w:pStyle w:val="a5"/>
        <w:ind w:firstLineChars="100" w:firstLine="266"/>
      </w:pPr>
      <w:r>
        <w:rPr>
          <w:rFonts w:hint="eastAsia"/>
        </w:rPr>
        <w:t>（育児休業法第１９条第２項の条例で定める１年の期間）</w:t>
      </w:r>
    </w:p>
    <w:p w:rsidR="000A717C" w:rsidRDefault="000A717C" w:rsidP="00D53AC3">
      <w:pPr>
        <w:pStyle w:val="a5"/>
        <w:ind w:left="266" w:hangingChars="100" w:hanging="266"/>
      </w:pPr>
      <w:r>
        <w:rPr>
          <w:rFonts w:hint="eastAsia"/>
        </w:rPr>
        <w:t>第１５条の３　育児休業法第１９条第２項の条例で定める１年の期間は、毎年４月１日から翌年３月３１日までとする。</w:t>
      </w:r>
    </w:p>
    <w:p w:rsidR="000A717C" w:rsidRDefault="000A717C" w:rsidP="0068760B">
      <w:pPr>
        <w:pStyle w:val="a5"/>
        <w:ind w:leftChars="100" w:left="266"/>
        <w:jc w:val="both"/>
      </w:pPr>
      <w:r>
        <w:rPr>
          <w:rFonts w:hint="eastAsia"/>
        </w:rPr>
        <w:t>（育児休業法第１９条第２項第２号の人事院規則で定める時間を基準として条例で定める時間）</w:t>
      </w:r>
    </w:p>
    <w:p w:rsidR="000A717C" w:rsidRDefault="00193328" w:rsidP="002E6EF4">
      <w:pPr>
        <w:pStyle w:val="a5"/>
        <w:ind w:left="266" w:hangingChars="100" w:hanging="266"/>
        <w:jc w:val="both"/>
      </w:pPr>
      <w:r w:rsidRPr="00193328">
        <w:rPr>
          <w:rFonts w:hint="eastAsia"/>
        </w:rPr>
        <w:t>第</w:t>
      </w:r>
      <w:r>
        <w:rPr>
          <w:rFonts w:hint="eastAsia"/>
        </w:rPr>
        <w:t>１５</w:t>
      </w:r>
      <w:r w:rsidRPr="00193328">
        <w:rPr>
          <w:rFonts w:hint="eastAsia"/>
        </w:rPr>
        <w:t>条の４　育児休業法第</w:t>
      </w:r>
      <w:r>
        <w:rPr>
          <w:rFonts w:hint="eastAsia"/>
        </w:rPr>
        <w:t>１９</w:t>
      </w:r>
      <w:r w:rsidRPr="00193328">
        <w:rPr>
          <w:rFonts w:hint="eastAsia"/>
        </w:rPr>
        <w:t>条第２項第２号の人事院規則で定める時間を基準として条例で定める時間は、次の各号に掲げる職員の区分に応じ、当該各号に定める時間とする。ただし、勤務時間規則第</w:t>
      </w:r>
      <w:r>
        <w:rPr>
          <w:rFonts w:hint="eastAsia"/>
        </w:rPr>
        <w:t>２５</w:t>
      </w:r>
      <w:r w:rsidRPr="00193328">
        <w:rPr>
          <w:rFonts w:hint="eastAsia"/>
        </w:rPr>
        <w:t>条の３第６項、幼稚園教育職員勤務時間規則第</w:t>
      </w:r>
      <w:r>
        <w:rPr>
          <w:rFonts w:hint="eastAsia"/>
        </w:rPr>
        <w:t>３０</w:t>
      </w:r>
      <w:r w:rsidRPr="00193328">
        <w:rPr>
          <w:rFonts w:hint="eastAsia"/>
        </w:rPr>
        <w:t>条の３第６項、学校教育職員勤務時間規則第</w:t>
      </w:r>
      <w:r>
        <w:rPr>
          <w:rFonts w:hint="eastAsia"/>
        </w:rPr>
        <w:t>３３</w:t>
      </w:r>
      <w:r w:rsidR="009F5F6C">
        <w:rPr>
          <w:rFonts w:hint="eastAsia"/>
        </w:rPr>
        <w:t>条の３第６項または勤務時間条例</w:t>
      </w:r>
      <w:r w:rsidRPr="00193328">
        <w:rPr>
          <w:rFonts w:hint="eastAsia"/>
        </w:rPr>
        <w:t>第</w:t>
      </w:r>
      <w:r>
        <w:rPr>
          <w:rFonts w:hint="eastAsia"/>
        </w:rPr>
        <w:t>１８</w:t>
      </w:r>
      <w:r w:rsidRPr="00193328">
        <w:rPr>
          <w:rFonts w:hint="eastAsia"/>
        </w:rPr>
        <w:t>条第</w:t>
      </w:r>
      <w:r>
        <w:rPr>
          <w:rFonts w:hint="eastAsia"/>
        </w:rPr>
        <w:t>２</w:t>
      </w:r>
      <w:r w:rsidRPr="00193328">
        <w:rPr>
          <w:rFonts w:hint="eastAsia"/>
        </w:rPr>
        <w:t>項の規定に基づく規則に規定する第２号子育て部分休暇の承認を受けて勤務しない時間がある職員については、当該各号に定める時間から当該第２号子育て部分休暇の承認を受けて勤務しない時間を減じた時間とする。</w:t>
      </w:r>
    </w:p>
    <w:p w:rsidR="000A717C" w:rsidRDefault="008F04B4" w:rsidP="008F04B4">
      <w:pPr>
        <w:pStyle w:val="a5"/>
        <w:ind w:firstLineChars="100" w:firstLine="266"/>
      </w:pPr>
      <w:r w:rsidRPr="008F04B4">
        <w:rPr>
          <w:rFonts w:hint="eastAsia"/>
        </w:rPr>
        <w:t>⑴</w:t>
      </w:r>
      <w:r w:rsidR="000A717C">
        <w:rPr>
          <w:rFonts w:hint="eastAsia"/>
        </w:rPr>
        <w:t xml:space="preserve">　非常勤職員以外の職員　７７時間３０分</w:t>
      </w:r>
    </w:p>
    <w:p w:rsidR="000A717C" w:rsidRDefault="008F04B4" w:rsidP="0068760B">
      <w:pPr>
        <w:pStyle w:val="a5"/>
        <w:ind w:leftChars="100" w:left="532" w:hangingChars="100" w:hanging="266"/>
        <w:jc w:val="both"/>
      </w:pPr>
      <w:r>
        <w:rPr>
          <w:rFonts w:ascii="ＭＳ 明朝" w:hAnsi="ＭＳ 明朝" w:cs="ＭＳ 明朝" w:hint="eastAsia"/>
          <w:kern w:val="0"/>
          <w:szCs w:val="21"/>
        </w:rPr>
        <w:t>⑵</w:t>
      </w:r>
      <w:r w:rsidR="000A717C">
        <w:rPr>
          <w:rFonts w:hint="eastAsia"/>
        </w:rPr>
        <w:t xml:space="preserve">　非常勤職員　当該非常勤職員の勤務日１日当たりの平均勤務時間（全勤務日の勤務時間の合計を当該全勤務日の日数で除して得た時間</w:t>
      </w:r>
      <w:r w:rsidR="00A37006">
        <w:rPr>
          <w:rFonts w:hint="eastAsia"/>
        </w:rPr>
        <w:t>（その時間に１分未満の端数があるときは、これを切り捨てた時間）</w:t>
      </w:r>
      <w:r w:rsidR="000A717C">
        <w:rPr>
          <w:rFonts w:hint="eastAsia"/>
        </w:rPr>
        <w:t>をいう。）に１０を乗じて得た時間</w:t>
      </w:r>
    </w:p>
    <w:p w:rsidR="000A717C" w:rsidRDefault="000A717C" w:rsidP="000A717C">
      <w:pPr>
        <w:pStyle w:val="a5"/>
        <w:ind w:firstLineChars="100" w:firstLine="266"/>
      </w:pPr>
      <w:r>
        <w:rPr>
          <w:rFonts w:hint="eastAsia"/>
        </w:rPr>
        <w:t>（育児休業法第１９条第３項の条例で定める特別の事情）</w:t>
      </w:r>
    </w:p>
    <w:p w:rsidR="000A717C" w:rsidRDefault="000A717C" w:rsidP="008F04B4">
      <w:pPr>
        <w:pStyle w:val="a5"/>
        <w:ind w:left="266" w:hangingChars="100" w:hanging="266"/>
        <w:jc w:val="both"/>
      </w:pPr>
      <w:r>
        <w:rPr>
          <w:rFonts w:hint="eastAsia"/>
        </w:rPr>
        <w:t>第１５条の５　育</w:t>
      </w:r>
      <w:r w:rsidR="00442CA4">
        <w:rPr>
          <w:rFonts w:hint="eastAsia"/>
        </w:rPr>
        <w:t>児休業法第１９条第３項の条例で定める特別の事情は、配偶者が負傷また</w:t>
      </w:r>
      <w:r>
        <w:rPr>
          <w:rFonts w:hint="eastAsia"/>
        </w:rPr>
        <w:t>は疾病により入院したこと、配偶者と別居したことその他の同条第２項の規定による申出時に予測することができなかった事実が生じたことにより同条第３項の規定による変更（以下「第３項変更」という。）をしなければ同項の職員の小学校就学の始期に達するまでの子の養育に著しい支障が生じると任命権者が認める事情とする。</w:t>
      </w:r>
    </w:p>
    <w:p w:rsidR="000A717C" w:rsidRDefault="00B74F84" w:rsidP="000A717C">
      <w:pPr>
        <w:pStyle w:val="a5"/>
        <w:jc w:val="both"/>
      </w:pPr>
      <w:r>
        <w:rPr>
          <w:rFonts w:hint="eastAsia"/>
        </w:rPr>
        <w:t xml:space="preserve">　第１６条中「部分休業</w:t>
      </w:r>
      <w:r w:rsidR="000A717C">
        <w:rPr>
          <w:rFonts w:hint="eastAsia"/>
        </w:rPr>
        <w:t>」を「</w:t>
      </w:r>
      <w:r w:rsidR="00940A11">
        <w:rPr>
          <w:rFonts w:hint="eastAsia"/>
        </w:rPr>
        <w:t>育児</w:t>
      </w:r>
      <w:r w:rsidR="00940A11" w:rsidRPr="00940A11">
        <w:rPr>
          <w:rFonts w:hint="eastAsia"/>
        </w:rPr>
        <w:t>休業法第</w:t>
      </w:r>
      <w:r w:rsidR="00940A11">
        <w:rPr>
          <w:rFonts w:hint="eastAsia"/>
        </w:rPr>
        <w:t>１９</w:t>
      </w:r>
      <w:r w:rsidR="00940A11" w:rsidRPr="00940A11">
        <w:rPr>
          <w:rFonts w:hint="eastAsia"/>
        </w:rPr>
        <w:t>条第１項に規定する部分休業</w:t>
      </w:r>
      <w:r w:rsidR="00940A11">
        <w:rPr>
          <w:rFonts w:hint="eastAsia"/>
        </w:rPr>
        <w:t>」に改める。</w:t>
      </w:r>
    </w:p>
    <w:p w:rsidR="002A6CC6" w:rsidRDefault="00940A11" w:rsidP="000A717C">
      <w:pPr>
        <w:pStyle w:val="a5"/>
        <w:jc w:val="both"/>
      </w:pPr>
      <w:r>
        <w:rPr>
          <w:rFonts w:hint="eastAsia"/>
        </w:rPr>
        <w:t xml:space="preserve">　第１７条中「</w:t>
      </w:r>
      <w:r w:rsidRPr="00940A11">
        <w:rPr>
          <w:rFonts w:hint="eastAsia"/>
        </w:rPr>
        <w:t>第</w:t>
      </w:r>
      <w:r>
        <w:rPr>
          <w:rFonts w:hint="eastAsia"/>
        </w:rPr>
        <w:t>１１</w:t>
      </w:r>
      <w:r w:rsidRPr="00940A11">
        <w:rPr>
          <w:rFonts w:hint="eastAsia"/>
        </w:rPr>
        <w:t>条の規定は、部分休業につい</w:t>
      </w:r>
      <w:r w:rsidR="00442CA4">
        <w:rPr>
          <w:rFonts w:hint="eastAsia"/>
        </w:rPr>
        <w:t>て準用する</w:t>
      </w:r>
      <w:r>
        <w:rPr>
          <w:rFonts w:hint="eastAsia"/>
        </w:rPr>
        <w:t>」を「</w:t>
      </w:r>
      <w:r w:rsidRPr="00940A11">
        <w:rPr>
          <w:rFonts w:hint="eastAsia"/>
        </w:rPr>
        <w:t>育児休業法第</w:t>
      </w:r>
      <w:r>
        <w:rPr>
          <w:rFonts w:hint="eastAsia"/>
        </w:rPr>
        <w:t>１９</w:t>
      </w:r>
      <w:r w:rsidRPr="00940A11">
        <w:rPr>
          <w:rFonts w:hint="eastAsia"/>
        </w:rPr>
        <w:t>条第６項において準用する育児</w:t>
      </w:r>
      <w:r>
        <w:rPr>
          <w:rFonts w:hint="eastAsia"/>
        </w:rPr>
        <w:t>休業法第５</w:t>
      </w:r>
      <w:r w:rsidR="00442CA4">
        <w:rPr>
          <w:rFonts w:hint="eastAsia"/>
        </w:rPr>
        <w:t>条第２項の条例で定める事由は、職員が第３項変更をしたときとする</w:t>
      </w:r>
      <w:r w:rsidR="002A6CC6">
        <w:rPr>
          <w:rFonts w:hint="eastAsia"/>
        </w:rPr>
        <w:t>」に改める。</w:t>
      </w:r>
    </w:p>
    <w:p w:rsidR="00940A11" w:rsidRDefault="00193328" w:rsidP="002A6CC6">
      <w:pPr>
        <w:pStyle w:val="a5"/>
        <w:ind w:firstLineChars="100" w:firstLine="266"/>
        <w:jc w:val="both"/>
      </w:pPr>
      <w:r>
        <w:rPr>
          <w:rFonts w:hint="eastAsia"/>
        </w:rPr>
        <w:t>第</w:t>
      </w:r>
      <w:r w:rsidR="00E854E2">
        <w:rPr>
          <w:rFonts w:hint="eastAsia"/>
        </w:rPr>
        <w:t>１８</w:t>
      </w:r>
      <w:r>
        <w:rPr>
          <w:rFonts w:hint="eastAsia"/>
        </w:rPr>
        <w:t>条を第</w:t>
      </w:r>
      <w:r w:rsidR="00E854E2">
        <w:rPr>
          <w:rFonts w:hint="eastAsia"/>
        </w:rPr>
        <w:t>２０</w:t>
      </w:r>
      <w:r>
        <w:rPr>
          <w:rFonts w:hint="eastAsia"/>
        </w:rPr>
        <w:t>条とし、</w:t>
      </w:r>
      <w:r w:rsidR="005A74E3">
        <w:rPr>
          <w:rFonts w:hint="eastAsia"/>
        </w:rPr>
        <w:t>第１７</w:t>
      </w:r>
      <w:r w:rsidR="00D149FE">
        <w:rPr>
          <w:rFonts w:hint="eastAsia"/>
        </w:rPr>
        <w:t>条の</w:t>
      </w:r>
      <w:r w:rsidR="005A74E3">
        <w:rPr>
          <w:rFonts w:hint="eastAsia"/>
        </w:rPr>
        <w:t>次に次の</w:t>
      </w:r>
      <w:r w:rsidR="008F04B4">
        <w:rPr>
          <w:rFonts w:hint="eastAsia"/>
        </w:rPr>
        <w:t>２</w:t>
      </w:r>
      <w:r w:rsidR="00940A11">
        <w:rPr>
          <w:rFonts w:hint="eastAsia"/>
        </w:rPr>
        <w:t>条を加える。</w:t>
      </w:r>
    </w:p>
    <w:p w:rsidR="00940A11" w:rsidRDefault="00442CA4" w:rsidP="00940A11">
      <w:pPr>
        <w:pStyle w:val="a5"/>
        <w:ind w:firstLineChars="100" w:firstLine="266"/>
      </w:pPr>
      <w:r>
        <w:rPr>
          <w:rFonts w:hint="eastAsia"/>
        </w:rPr>
        <w:t>（妊娠また</w:t>
      </w:r>
      <w:r w:rsidR="00940A11">
        <w:rPr>
          <w:rFonts w:hint="eastAsia"/>
        </w:rPr>
        <w:t>は出産等についての申出があった場合における措置等）</w:t>
      </w:r>
    </w:p>
    <w:p w:rsidR="00940A11" w:rsidRDefault="00442CA4" w:rsidP="0068760B">
      <w:pPr>
        <w:pStyle w:val="a5"/>
        <w:ind w:left="266" w:hangingChars="100" w:hanging="266"/>
        <w:jc w:val="both"/>
      </w:pPr>
      <w:r>
        <w:rPr>
          <w:rFonts w:hint="eastAsia"/>
        </w:rPr>
        <w:t>第１８条　任命権者は、職員が当該任命権者に対し、当該職員また</w:t>
      </w:r>
      <w:r w:rsidR="00940A11">
        <w:rPr>
          <w:rFonts w:hint="eastAsia"/>
        </w:rPr>
        <w:t>はその配偶</w:t>
      </w:r>
      <w:r w:rsidR="00392C75">
        <w:rPr>
          <w:rFonts w:hint="eastAsia"/>
        </w:rPr>
        <w:t>者</w:t>
      </w:r>
      <w:r>
        <w:rPr>
          <w:rFonts w:hint="eastAsia"/>
        </w:rPr>
        <w:t>が妊娠し、また</w:t>
      </w:r>
      <w:r w:rsidR="00940A11">
        <w:rPr>
          <w:rFonts w:hint="eastAsia"/>
        </w:rPr>
        <w:t>は出産したことその他これに準ずるものとして規則で定める事実を申し出たときは、当該職員に対して、育児休業に関する制度その他の規則で定める事項を知らせるとともに、育児休業の承認の請求に係る当該職員の意向を確認するための面談その他の規則で定める措置を講じなければならない。</w:t>
      </w:r>
    </w:p>
    <w:p w:rsidR="00940A11" w:rsidRDefault="00940A11" w:rsidP="008F04B4">
      <w:pPr>
        <w:pStyle w:val="a5"/>
        <w:ind w:left="266" w:hangingChars="100" w:hanging="266"/>
      </w:pPr>
      <w:r>
        <w:rPr>
          <w:rFonts w:hint="eastAsia"/>
        </w:rPr>
        <w:t>２　任命権者は、職員が前項の規定による申出をしたことを理由として、当該職員が不利益な取扱いを受けることがないようにしなければならない。</w:t>
      </w:r>
    </w:p>
    <w:p w:rsidR="00940A11" w:rsidRDefault="00940A11" w:rsidP="00940A11">
      <w:pPr>
        <w:pStyle w:val="a5"/>
        <w:ind w:firstLineChars="100" w:firstLine="266"/>
      </w:pPr>
      <w:r>
        <w:rPr>
          <w:rFonts w:hint="eastAsia"/>
        </w:rPr>
        <w:t>（勤務環境の整備に関する措置）</w:t>
      </w:r>
    </w:p>
    <w:p w:rsidR="00940A11" w:rsidRDefault="00940A11" w:rsidP="008F04B4">
      <w:pPr>
        <w:pStyle w:val="a5"/>
        <w:ind w:left="266" w:hangingChars="100" w:hanging="266"/>
      </w:pPr>
      <w:r>
        <w:rPr>
          <w:rFonts w:hint="eastAsia"/>
        </w:rPr>
        <w:t>第１９条　任命権者は、育児休業の承認の請求が円滑に行われるようにするため、次に掲げる措置を講じなければならない。</w:t>
      </w:r>
    </w:p>
    <w:p w:rsidR="00940A11" w:rsidRDefault="008F04B4" w:rsidP="008F04B4">
      <w:pPr>
        <w:pStyle w:val="a5"/>
        <w:ind w:firstLineChars="100" w:firstLine="266"/>
      </w:pPr>
      <w:r w:rsidRPr="008F04B4">
        <w:rPr>
          <w:rFonts w:hint="eastAsia"/>
        </w:rPr>
        <w:t>⑴</w:t>
      </w:r>
      <w:r w:rsidR="00940A11">
        <w:rPr>
          <w:rFonts w:hint="eastAsia"/>
        </w:rPr>
        <w:t xml:space="preserve">　職員に対する育児休業に係る研修の実施</w:t>
      </w:r>
    </w:p>
    <w:p w:rsidR="00940A11" w:rsidRDefault="008F04B4" w:rsidP="008F04B4">
      <w:pPr>
        <w:pStyle w:val="a5"/>
        <w:ind w:firstLineChars="100" w:firstLine="266"/>
      </w:pPr>
      <w:r w:rsidRPr="008F04B4">
        <w:rPr>
          <w:rFonts w:hint="eastAsia"/>
        </w:rPr>
        <w:t>⑵</w:t>
      </w:r>
      <w:r w:rsidR="00940A11">
        <w:rPr>
          <w:rFonts w:hint="eastAsia"/>
        </w:rPr>
        <w:t xml:space="preserve">　育児休業に関する相談体制の整備</w:t>
      </w:r>
    </w:p>
    <w:p w:rsidR="00940A11" w:rsidRDefault="008F04B4" w:rsidP="008F04B4">
      <w:pPr>
        <w:pStyle w:val="a5"/>
        <w:ind w:leftChars="100" w:left="532" w:hangingChars="100" w:hanging="266"/>
        <w:jc w:val="both"/>
      </w:pPr>
      <w:r w:rsidRPr="008F04B4">
        <w:rPr>
          <w:rFonts w:hint="eastAsia"/>
        </w:rPr>
        <w:t>⑶</w:t>
      </w:r>
      <w:r w:rsidR="00940A11">
        <w:rPr>
          <w:rFonts w:hint="eastAsia"/>
        </w:rPr>
        <w:t xml:space="preserve">　前２号に掲げる措置のほか、規則で定める育児休業に係る勤務環境の整備に関する措置</w:t>
      </w:r>
    </w:p>
    <w:p w:rsidR="00A76D47" w:rsidRPr="00F10B50" w:rsidRDefault="005545E2" w:rsidP="005545E2">
      <w:pPr>
        <w:rPr>
          <w:rFonts w:ascii="ＭＳ ゴシック" w:hAnsi="ＭＳ ゴシック"/>
          <w:color w:val="000000"/>
          <w:szCs w:val="28"/>
        </w:rPr>
      </w:pPr>
      <w:r>
        <w:rPr>
          <w:rFonts w:hint="eastAsia"/>
        </w:rPr>
        <w:t xml:space="preserve">　　　</w:t>
      </w:r>
      <w:r w:rsidR="00D07C88" w:rsidRPr="00F10B50">
        <w:rPr>
          <w:rFonts w:ascii="ＭＳ ゴシック" w:hAnsi="ＭＳ ゴシック" w:hint="eastAsia"/>
          <w:color w:val="000000"/>
          <w:szCs w:val="28"/>
        </w:rPr>
        <w:t>付　則</w:t>
      </w:r>
    </w:p>
    <w:p w:rsidR="00940A11" w:rsidRPr="00940A11" w:rsidRDefault="00940A11" w:rsidP="008F04B4">
      <w:pPr>
        <w:pStyle w:val="a5"/>
        <w:ind w:left="266" w:hangingChars="100" w:hanging="266"/>
        <w:jc w:val="both"/>
        <w:rPr>
          <w:rFonts w:ascii="ＭＳ ゴシック" w:hAnsi="ＭＳ ゴシック"/>
          <w:color w:val="000000"/>
          <w:szCs w:val="28"/>
        </w:rPr>
      </w:pPr>
      <w:r>
        <w:rPr>
          <w:rFonts w:ascii="ＭＳ ゴシック" w:hAnsi="ＭＳ ゴシック" w:hint="eastAsia"/>
          <w:color w:val="000000"/>
          <w:szCs w:val="28"/>
        </w:rPr>
        <w:t>１</w:t>
      </w:r>
      <w:r w:rsidR="0071236E" w:rsidRPr="00F10B50">
        <w:rPr>
          <w:rFonts w:ascii="ＭＳ ゴシック" w:hAnsi="ＭＳ ゴシック" w:hint="eastAsia"/>
          <w:color w:val="000000"/>
          <w:szCs w:val="28"/>
        </w:rPr>
        <w:t xml:space="preserve">　</w:t>
      </w:r>
      <w:r w:rsidR="00FC1D47" w:rsidRPr="00F10B50">
        <w:rPr>
          <w:rFonts w:ascii="ＭＳ ゴシック" w:hAnsi="ＭＳ ゴシック" w:hint="eastAsia"/>
          <w:color w:val="000000"/>
          <w:szCs w:val="28"/>
        </w:rPr>
        <w:t>この条例は、</w:t>
      </w:r>
      <w:r w:rsidR="00F10B50" w:rsidRPr="00F10B50">
        <w:rPr>
          <w:rFonts w:ascii="ＭＳ ゴシック" w:hAnsi="ＭＳ ゴシック" w:hint="eastAsia"/>
          <w:color w:val="000000"/>
          <w:szCs w:val="28"/>
        </w:rPr>
        <w:t>令和７</w:t>
      </w:r>
      <w:r w:rsidR="005545E2" w:rsidRPr="00F10B50">
        <w:rPr>
          <w:rFonts w:ascii="ＭＳ ゴシック" w:hAnsi="ＭＳ ゴシック" w:hint="eastAsia"/>
          <w:color w:val="000000"/>
          <w:szCs w:val="28"/>
        </w:rPr>
        <w:t>年</w:t>
      </w:r>
      <w:r>
        <w:rPr>
          <w:rFonts w:ascii="ＭＳ ゴシック" w:hAnsi="ＭＳ ゴシック" w:hint="eastAsia"/>
          <w:color w:val="000000"/>
          <w:szCs w:val="28"/>
        </w:rPr>
        <w:t>１０</w:t>
      </w:r>
      <w:r w:rsidR="005545E2" w:rsidRPr="00F10B50">
        <w:rPr>
          <w:rFonts w:ascii="ＭＳ ゴシック" w:hAnsi="ＭＳ ゴシック" w:hint="eastAsia"/>
          <w:color w:val="000000"/>
          <w:szCs w:val="28"/>
        </w:rPr>
        <w:t>月</w:t>
      </w:r>
      <w:r w:rsidR="00685E89" w:rsidRPr="00F10B50">
        <w:rPr>
          <w:rFonts w:ascii="ＭＳ ゴシック" w:hAnsi="ＭＳ ゴシック" w:hint="eastAsia"/>
          <w:color w:val="000000"/>
          <w:szCs w:val="28"/>
        </w:rPr>
        <w:t>１</w:t>
      </w:r>
      <w:r w:rsidR="005545E2" w:rsidRPr="00F10B50">
        <w:rPr>
          <w:rFonts w:ascii="ＭＳ ゴシック" w:hAnsi="ＭＳ ゴシック" w:hint="eastAsia"/>
          <w:color w:val="000000"/>
          <w:szCs w:val="28"/>
        </w:rPr>
        <w:t>日</w:t>
      </w:r>
      <w:r w:rsidR="00FC1D47" w:rsidRPr="00F10B50">
        <w:rPr>
          <w:rFonts w:ascii="ＭＳ ゴシック" w:hAnsi="ＭＳ ゴシック" w:hint="eastAsia"/>
          <w:color w:val="000000"/>
          <w:szCs w:val="28"/>
        </w:rPr>
        <w:t>から施行する。</w:t>
      </w:r>
    </w:p>
    <w:p w:rsidR="00940A11" w:rsidRDefault="00940A11" w:rsidP="00940A11">
      <w:pPr>
        <w:pStyle w:val="a5"/>
        <w:ind w:left="266" w:hangingChars="100" w:hanging="266"/>
        <w:jc w:val="both"/>
        <w:rPr>
          <w:rFonts w:ascii="ＭＳ ゴシック" w:hAnsi="ＭＳ ゴシック"/>
          <w:color w:val="000000"/>
          <w:szCs w:val="28"/>
        </w:rPr>
      </w:pPr>
      <w:r w:rsidRPr="00940A11">
        <w:rPr>
          <w:rFonts w:ascii="ＭＳ ゴシック" w:hAnsi="ＭＳ ゴシック" w:hint="eastAsia"/>
          <w:color w:val="000000"/>
          <w:szCs w:val="28"/>
        </w:rPr>
        <w:t>２　地方公務員の育児休業等に関する法律（平成３年法律第</w:t>
      </w:r>
      <w:r w:rsidR="00686EAF">
        <w:rPr>
          <w:rFonts w:ascii="ＭＳ ゴシック" w:hAnsi="ＭＳ ゴシック" w:hint="eastAsia"/>
          <w:color w:val="000000"/>
          <w:szCs w:val="28"/>
        </w:rPr>
        <w:t>１１０</w:t>
      </w:r>
      <w:r w:rsidRPr="00940A11">
        <w:rPr>
          <w:rFonts w:ascii="ＭＳ ゴシック" w:hAnsi="ＭＳ ゴシック" w:hint="eastAsia"/>
          <w:color w:val="000000"/>
          <w:szCs w:val="28"/>
        </w:rPr>
        <w:t>号。以下「育児休業法」という。）第</w:t>
      </w:r>
      <w:r w:rsidR="00686EAF">
        <w:rPr>
          <w:rFonts w:ascii="ＭＳ ゴシック" w:hAnsi="ＭＳ ゴシック" w:hint="eastAsia"/>
          <w:color w:val="000000"/>
          <w:szCs w:val="28"/>
        </w:rPr>
        <w:t>１９</w:t>
      </w:r>
      <w:r w:rsidRPr="00940A11">
        <w:rPr>
          <w:rFonts w:ascii="ＭＳ ゴシック" w:hAnsi="ＭＳ ゴシック" w:hint="eastAsia"/>
          <w:color w:val="000000"/>
          <w:szCs w:val="28"/>
        </w:rPr>
        <w:t>条第２項第２号に掲げる範囲内において、この条例の施行の日から令和８年３月</w:t>
      </w:r>
      <w:r w:rsidR="00686EAF">
        <w:rPr>
          <w:rFonts w:ascii="ＭＳ ゴシック" w:hAnsi="ＭＳ ゴシック" w:hint="eastAsia"/>
          <w:color w:val="000000"/>
          <w:szCs w:val="28"/>
        </w:rPr>
        <w:t>３１</w:t>
      </w:r>
      <w:r w:rsidRPr="00940A11">
        <w:rPr>
          <w:rFonts w:ascii="ＭＳ ゴシック" w:hAnsi="ＭＳ ゴシック" w:hint="eastAsia"/>
          <w:color w:val="000000"/>
          <w:szCs w:val="28"/>
        </w:rPr>
        <w:t>日までの間における育児休業法第</w:t>
      </w:r>
      <w:r w:rsidR="00686EAF">
        <w:rPr>
          <w:rFonts w:ascii="ＭＳ ゴシック" w:hAnsi="ＭＳ ゴシック" w:hint="eastAsia"/>
          <w:color w:val="000000"/>
          <w:szCs w:val="28"/>
        </w:rPr>
        <w:t>１９</w:t>
      </w:r>
      <w:r w:rsidRPr="00940A11">
        <w:rPr>
          <w:rFonts w:ascii="ＭＳ ゴシック" w:hAnsi="ＭＳ ゴシック" w:hint="eastAsia"/>
          <w:color w:val="000000"/>
          <w:szCs w:val="28"/>
        </w:rPr>
        <w:t>条第１項に規定する部分休業の</w:t>
      </w:r>
      <w:r w:rsidR="009F5D24">
        <w:rPr>
          <w:rFonts w:ascii="ＭＳ ゴシック" w:hAnsi="ＭＳ ゴシック" w:hint="eastAsia"/>
          <w:color w:val="000000"/>
          <w:szCs w:val="28"/>
        </w:rPr>
        <w:t>承認の請求をする場合における改正後の</w:t>
      </w:r>
      <w:r w:rsidRPr="00940A11">
        <w:rPr>
          <w:rFonts w:ascii="ＭＳ ゴシック" w:hAnsi="ＭＳ ゴシック" w:hint="eastAsia"/>
          <w:color w:val="000000"/>
          <w:szCs w:val="28"/>
        </w:rPr>
        <w:t>第</w:t>
      </w:r>
      <w:r w:rsidR="00686EAF">
        <w:rPr>
          <w:rFonts w:ascii="ＭＳ ゴシック" w:hAnsi="ＭＳ ゴシック" w:hint="eastAsia"/>
          <w:color w:val="000000"/>
          <w:szCs w:val="28"/>
        </w:rPr>
        <w:t>１５条の４</w:t>
      </w:r>
      <w:r w:rsidR="00442CA4">
        <w:rPr>
          <w:rFonts w:ascii="ＭＳ ゴシック" w:hAnsi="ＭＳ ゴシック" w:hint="eastAsia"/>
          <w:color w:val="000000"/>
          <w:szCs w:val="28"/>
        </w:rPr>
        <w:t>の規定の適用については、同条第１</w:t>
      </w:r>
      <w:r w:rsidRPr="00940A11">
        <w:rPr>
          <w:rFonts w:ascii="ＭＳ ゴシック" w:hAnsi="ＭＳ ゴシック" w:hint="eastAsia"/>
          <w:color w:val="000000"/>
          <w:szCs w:val="28"/>
        </w:rPr>
        <w:t>号中「</w:t>
      </w:r>
      <w:r w:rsidR="00686EAF">
        <w:rPr>
          <w:rFonts w:ascii="ＭＳ ゴシック" w:hAnsi="ＭＳ ゴシック" w:hint="eastAsia"/>
          <w:color w:val="000000"/>
          <w:szCs w:val="28"/>
        </w:rPr>
        <w:t>７７</w:t>
      </w:r>
      <w:r w:rsidRPr="00940A11">
        <w:rPr>
          <w:rFonts w:ascii="ＭＳ ゴシック" w:hAnsi="ＭＳ ゴシック" w:hint="eastAsia"/>
          <w:color w:val="000000"/>
          <w:szCs w:val="28"/>
        </w:rPr>
        <w:t>時間</w:t>
      </w:r>
      <w:r w:rsidR="00686EAF">
        <w:rPr>
          <w:rFonts w:ascii="ＭＳ ゴシック" w:hAnsi="ＭＳ ゴシック" w:hint="eastAsia"/>
          <w:color w:val="000000"/>
          <w:szCs w:val="28"/>
        </w:rPr>
        <w:t>３０</w:t>
      </w:r>
      <w:r w:rsidRPr="00940A11">
        <w:rPr>
          <w:rFonts w:ascii="ＭＳ ゴシック" w:hAnsi="ＭＳ ゴシック" w:hint="eastAsia"/>
          <w:color w:val="000000"/>
          <w:szCs w:val="28"/>
        </w:rPr>
        <w:t>分」とあるのは「</w:t>
      </w:r>
      <w:r w:rsidR="00686EAF">
        <w:rPr>
          <w:rFonts w:ascii="ＭＳ ゴシック" w:hAnsi="ＭＳ ゴシック" w:hint="eastAsia"/>
          <w:color w:val="000000"/>
          <w:szCs w:val="28"/>
        </w:rPr>
        <w:t>３８</w:t>
      </w:r>
      <w:r w:rsidRPr="00940A11">
        <w:rPr>
          <w:rFonts w:ascii="ＭＳ ゴシック" w:hAnsi="ＭＳ ゴシック" w:hint="eastAsia"/>
          <w:color w:val="000000"/>
          <w:szCs w:val="28"/>
        </w:rPr>
        <w:t>時間</w:t>
      </w:r>
      <w:r w:rsidR="00686EAF">
        <w:rPr>
          <w:rFonts w:ascii="ＭＳ ゴシック" w:hAnsi="ＭＳ ゴシック" w:hint="eastAsia"/>
          <w:color w:val="000000"/>
          <w:szCs w:val="28"/>
        </w:rPr>
        <w:t>４５分」と、同条第２</w:t>
      </w:r>
      <w:r w:rsidRPr="00940A11">
        <w:rPr>
          <w:rFonts w:ascii="ＭＳ ゴシック" w:hAnsi="ＭＳ ゴシック" w:hint="eastAsia"/>
          <w:color w:val="000000"/>
          <w:szCs w:val="28"/>
        </w:rPr>
        <w:t>号中「</w:t>
      </w:r>
      <w:r w:rsidR="00686EAF">
        <w:rPr>
          <w:rFonts w:ascii="ＭＳ ゴシック" w:hAnsi="ＭＳ ゴシック" w:hint="eastAsia"/>
          <w:color w:val="000000"/>
          <w:szCs w:val="28"/>
        </w:rPr>
        <w:t>１０」とあるのは「５</w:t>
      </w:r>
      <w:r w:rsidRPr="00940A11">
        <w:rPr>
          <w:rFonts w:ascii="ＭＳ ゴシック" w:hAnsi="ＭＳ ゴシック" w:hint="eastAsia"/>
          <w:color w:val="000000"/>
          <w:szCs w:val="28"/>
        </w:rPr>
        <w:t>」とする。</w:t>
      </w:r>
    </w:p>
    <w:p w:rsidR="00040213" w:rsidRPr="001B2B9C" w:rsidRDefault="00040213" w:rsidP="009963A4">
      <w:pPr>
        <w:pStyle w:val="a5"/>
        <w:ind w:left="531" w:hangingChars="200" w:hanging="531"/>
        <w:jc w:val="both"/>
      </w:pPr>
      <w:r w:rsidRPr="00AE43EA">
        <w:rPr>
          <w:rFonts w:ascii="ＭＳ ゴシック" w:hAnsi="ＭＳ ゴシック" w:hint="eastAsia"/>
          <w:color w:val="000000"/>
          <w:szCs w:val="28"/>
        </w:rPr>
        <w:t xml:space="preserve">　（説明）</w:t>
      </w:r>
      <w:r w:rsidR="00277BC9">
        <w:rPr>
          <w:rFonts w:hint="eastAsia"/>
        </w:rPr>
        <w:t>部分休業の取得形態を見直す</w:t>
      </w:r>
      <w:r w:rsidR="009963A4">
        <w:rPr>
          <w:rFonts w:hint="eastAsia"/>
        </w:rPr>
        <w:t>ほか、職員の育児休業を取得しやすい勤務環境を整備するための措置等を定める</w:t>
      </w:r>
      <w:r w:rsidR="00445D8C" w:rsidRPr="00445D8C">
        <w:rPr>
          <w:rFonts w:hint="eastAsia"/>
        </w:rPr>
        <w:t>必要がある。</w:t>
      </w:r>
    </w:p>
    <w:sectPr w:rsidR="00040213" w:rsidRPr="001B2B9C">
      <w:headerReference w:type="even" r:id="rId7"/>
      <w:headerReference w:type="default" r:id="rId8"/>
      <w:footerReference w:type="even" r:id="rId9"/>
      <w:footerReference w:type="default" r:id="rId10"/>
      <w:headerReference w:type="first" r:id="rId11"/>
      <w:footerReference w:type="first" r:id="rId12"/>
      <w:pgSz w:w="11907" w:h="16840" w:code="9"/>
      <w:pgMar w:top="1418" w:right="1304" w:bottom="1418" w:left="1304" w:header="851" w:footer="992" w:gutter="0"/>
      <w:paperSrc w:first="265" w:other="265"/>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1EA" w:rsidRDefault="001D61EA" w:rsidP="00EE0DC9">
      <w:r>
        <w:separator/>
      </w:r>
    </w:p>
  </w:endnote>
  <w:endnote w:type="continuationSeparator" w:id="0">
    <w:p w:rsidR="001D61EA" w:rsidRDefault="001D61EA" w:rsidP="00EE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3FE" w:rsidRDefault="00B143FE">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3FE" w:rsidRDefault="00B143FE">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3FE" w:rsidRDefault="00B143F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1EA" w:rsidRDefault="001D61EA" w:rsidP="00EE0DC9">
      <w:r>
        <w:separator/>
      </w:r>
    </w:p>
  </w:footnote>
  <w:footnote w:type="continuationSeparator" w:id="0">
    <w:p w:rsidR="001D61EA" w:rsidRDefault="001D61EA" w:rsidP="00EE0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3FE" w:rsidRDefault="00B143F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3FE" w:rsidRDefault="00B143F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3FE" w:rsidRDefault="00B143F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5D42C7C"/>
    <w:multiLevelType w:val="hybridMultilevel"/>
    <w:tmpl w:val="B53C3EA0"/>
    <w:lvl w:ilvl="0" w:tplc="094E442C">
      <w:start w:val="1"/>
      <w:numFmt w:val="decimalEnclosedParen"/>
      <w:lvlText w:val="%1"/>
      <w:lvlJc w:val="left"/>
      <w:pPr>
        <w:ind w:left="626" w:hanging="36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3"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5"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5876FA"/>
    <w:multiLevelType w:val="hybridMultilevel"/>
    <w:tmpl w:val="430231E0"/>
    <w:lvl w:ilvl="0" w:tplc="2A5EBBDA">
      <w:start w:val="1"/>
      <w:numFmt w:val="decimalEnclosedParen"/>
      <w:lvlText w:val="%1"/>
      <w:lvlJc w:val="left"/>
      <w:pPr>
        <w:ind w:left="630" w:hanging="360"/>
      </w:pPr>
      <w:rPr>
        <w:rFonts w:cs="ＭＳ Ｐゴシック"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68F604C1"/>
    <w:multiLevelType w:val="hybridMultilevel"/>
    <w:tmpl w:val="772080FA"/>
    <w:lvl w:ilvl="0" w:tplc="9FA04102">
      <w:start w:val="1"/>
      <w:numFmt w:val="decimalEnclosedParen"/>
      <w:lvlText w:val="%1"/>
      <w:lvlJc w:val="left"/>
      <w:pPr>
        <w:ind w:left="630" w:hanging="360"/>
      </w:pPr>
      <w:rPr>
        <w:rFonts w:cs="ＭＳ Ｐゴシック"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9"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646205E"/>
    <w:multiLevelType w:val="hybridMultilevel"/>
    <w:tmpl w:val="1220938A"/>
    <w:lvl w:ilvl="0" w:tplc="F0442628">
      <w:start w:val="1"/>
      <w:numFmt w:val="decimalEnclosedParen"/>
      <w:lvlText w:val="%1"/>
      <w:lvlJc w:val="left"/>
      <w:pPr>
        <w:ind w:left="990" w:hanging="360"/>
      </w:pPr>
      <w:rPr>
        <w:rFonts w:cs="ＭＳ Ｐゴシック"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A5907C9"/>
    <w:multiLevelType w:val="hybridMultilevel"/>
    <w:tmpl w:val="CF22D166"/>
    <w:lvl w:ilvl="0" w:tplc="2BC21298">
      <w:start w:val="1"/>
      <w:numFmt w:val="decimalEnclosedParen"/>
      <w:lvlText w:val="%1"/>
      <w:lvlJc w:val="left"/>
      <w:pPr>
        <w:ind w:left="626" w:hanging="360"/>
      </w:pPr>
      <w:rPr>
        <w:rFonts w:cs="ＭＳ Ｐゴシック"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num w:numId="1">
    <w:abstractNumId w:val="0"/>
  </w:num>
  <w:num w:numId="2">
    <w:abstractNumId w:val="3"/>
  </w:num>
  <w:num w:numId="3">
    <w:abstractNumId w:val="5"/>
  </w:num>
  <w:num w:numId="4">
    <w:abstractNumId w:val="9"/>
  </w:num>
  <w:num w:numId="5">
    <w:abstractNumId w:val="10"/>
  </w:num>
  <w:num w:numId="6">
    <w:abstractNumId w:val="1"/>
  </w:num>
  <w:num w:numId="7">
    <w:abstractNumId w:val="4"/>
  </w:num>
  <w:num w:numId="8">
    <w:abstractNumId w:val="8"/>
  </w:num>
  <w:num w:numId="9">
    <w:abstractNumId w:val="7"/>
  </w:num>
  <w:num w:numId="10">
    <w:abstractNumId w:val="6"/>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NrS0+ZvvGzwMMEMFRsznsrZl/XRwm+e+FKAfuhQS3XO9WhlC6qlU16ClI3JeZayXFnsRDzbLfQFdj53ghNaKw==" w:salt="cay7BePd9iIzjezHpmeUvg=="/>
  <w:defaultTabStop w:val="840"/>
  <w:drawingGridHorizontalSpacing w:val="133"/>
  <w:drawingGridVerticalSpacing w:val="318"/>
  <w:displayHorizontalDrawingGridEvery w:val="0"/>
  <w:displayVerticalDrawingGridEvery w:val="2"/>
  <w:characterSpacingControl w:val="compressPunctuationAndJapaneseKana"/>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38"/>
    <w:rsid w:val="00001E74"/>
    <w:rsid w:val="00007ACB"/>
    <w:rsid w:val="000269D7"/>
    <w:rsid w:val="00040213"/>
    <w:rsid w:val="0004045F"/>
    <w:rsid w:val="000409E6"/>
    <w:rsid w:val="00041E59"/>
    <w:rsid w:val="0004269E"/>
    <w:rsid w:val="000441E0"/>
    <w:rsid w:val="00053E42"/>
    <w:rsid w:val="00055DE1"/>
    <w:rsid w:val="0008567D"/>
    <w:rsid w:val="00086D98"/>
    <w:rsid w:val="00087E5E"/>
    <w:rsid w:val="00091BA8"/>
    <w:rsid w:val="00095C3D"/>
    <w:rsid w:val="000A4CA4"/>
    <w:rsid w:val="000A7135"/>
    <w:rsid w:val="000A717C"/>
    <w:rsid w:val="000B3037"/>
    <w:rsid w:val="000C5FD7"/>
    <w:rsid w:val="000D0500"/>
    <w:rsid w:val="000D1266"/>
    <w:rsid w:val="000D40FA"/>
    <w:rsid w:val="000F3508"/>
    <w:rsid w:val="000F35BD"/>
    <w:rsid w:val="000F523D"/>
    <w:rsid w:val="000F525B"/>
    <w:rsid w:val="00102022"/>
    <w:rsid w:val="001123AB"/>
    <w:rsid w:val="00112D13"/>
    <w:rsid w:val="00144A03"/>
    <w:rsid w:val="0014682E"/>
    <w:rsid w:val="001567E8"/>
    <w:rsid w:val="00156E36"/>
    <w:rsid w:val="0016177A"/>
    <w:rsid w:val="00163577"/>
    <w:rsid w:val="0017247A"/>
    <w:rsid w:val="00182623"/>
    <w:rsid w:val="00193328"/>
    <w:rsid w:val="001952E2"/>
    <w:rsid w:val="001B2B9C"/>
    <w:rsid w:val="001B500C"/>
    <w:rsid w:val="001B54A6"/>
    <w:rsid w:val="001C4BFF"/>
    <w:rsid w:val="001D33EB"/>
    <w:rsid w:val="001D61EA"/>
    <w:rsid w:val="001E6333"/>
    <w:rsid w:val="001F1522"/>
    <w:rsid w:val="001F5CEC"/>
    <w:rsid w:val="001F68DD"/>
    <w:rsid w:val="002157DD"/>
    <w:rsid w:val="002165FB"/>
    <w:rsid w:val="002201D4"/>
    <w:rsid w:val="00222A04"/>
    <w:rsid w:val="00230201"/>
    <w:rsid w:val="00231BC0"/>
    <w:rsid w:val="00236F64"/>
    <w:rsid w:val="002459A9"/>
    <w:rsid w:val="00247B69"/>
    <w:rsid w:val="00252E2B"/>
    <w:rsid w:val="00255424"/>
    <w:rsid w:val="002627D4"/>
    <w:rsid w:val="002676DE"/>
    <w:rsid w:val="00277BC9"/>
    <w:rsid w:val="00277F0B"/>
    <w:rsid w:val="002804C8"/>
    <w:rsid w:val="00294FE4"/>
    <w:rsid w:val="002A6CC6"/>
    <w:rsid w:val="002C3CCD"/>
    <w:rsid w:val="002C6D40"/>
    <w:rsid w:val="002D5BB0"/>
    <w:rsid w:val="002E007A"/>
    <w:rsid w:val="002E0F8A"/>
    <w:rsid w:val="002E0FCC"/>
    <w:rsid w:val="002E3884"/>
    <w:rsid w:val="002E6EF4"/>
    <w:rsid w:val="00321188"/>
    <w:rsid w:val="00325846"/>
    <w:rsid w:val="0032710B"/>
    <w:rsid w:val="003329BA"/>
    <w:rsid w:val="00333BC6"/>
    <w:rsid w:val="00346291"/>
    <w:rsid w:val="0036742B"/>
    <w:rsid w:val="00367E1E"/>
    <w:rsid w:val="0037236F"/>
    <w:rsid w:val="00372D70"/>
    <w:rsid w:val="0038580B"/>
    <w:rsid w:val="0039183B"/>
    <w:rsid w:val="00392C75"/>
    <w:rsid w:val="00397C9B"/>
    <w:rsid w:val="003A16F2"/>
    <w:rsid w:val="003A37A7"/>
    <w:rsid w:val="003A6A42"/>
    <w:rsid w:val="003B02A3"/>
    <w:rsid w:val="003C64E9"/>
    <w:rsid w:val="003D0FB2"/>
    <w:rsid w:val="003D15B2"/>
    <w:rsid w:val="003D1FF3"/>
    <w:rsid w:val="003D4C96"/>
    <w:rsid w:val="003F0931"/>
    <w:rsid w:val="003F2ED7"/>
    <w:rsid w:val="004077D6"/>
    <w:rsid w:val="00421AFC"/>
    <w:rsid w:val="00442CA4"/>
    <w:rsid w:val="00445D8C"/>
    <w:rsid w:val="00457153"/>
    <w:rsid w:val="0046083A"/>
    <w:rsid w:val="004612FE"/>
    <w:rsid w:val="004669B9"/>
    <w:rsid w:val="00467254"/>
    <w:rsid w:val="004862E6"/>
    <w:rsid w:val="00487278"/>
    <w:rsid w:val="004B43D3"/>
    <w:rsid w:val="004D0450"/>
    <w:rsid w:val="004D37BA"/>
    <w:rsid w:val="004E18F8"/>
    <w:rsid w:val="005142F1"/>
    <w:rsid w:val="005172E1"/>
    <w:rsid w:val="00523821"/>
    <w:rsid w:val="00524ADC"/>
    <w:rsid w:val="00526C82"/>
    <w:rsid w:val="0054648F"/>
    <w:rsid w:val="00547132"/>
    <w:rsid w:val="005545E2"/>
    <w:rsid w:val="00561C23"/>
    <w:rsid w:val="005638DD"/>
    <w:rsid w:val="00567AF1"/>
    <w:rsid w:val="00570E4D"/>
    <w:rsid w:val="00586F60"/>
    <w:rsid w:val="00590CB3"/>
    <w:rsid w:val="00595BA9"/>
    <w:rsid w:val="005A74E3"/>
    <w:rsid w:val="005B6E33"/>
    <w:rsid w:val="005D65EF"/>
    <w:rsid w:val="005E55CC"/>
    <w:rsid w:val="005F3DEF"/>
    <w:rsid w:val="006027FB"/>
    <w:rsid w:val="0060624C"/>
    <w:rsid w:val="00606F8B"/>
    <w:rsid w:val="0060733E"/>
    <w:rsid w:val="00615D04"/>
    <w:rsid w:val="00626D27"/>
    <w:rsid w:val="00626E03"/>
    <w:rsid w:val="00633C01"/>
    <w:rsid w:val="00642841"/>
    <w:rsid w:val="00646281"/>
    <w:rsid w:val="00647E48"/>
    <w:rsid w:val="00654A34"/>
    <w:rsid w:val="00663FBE"/>
    <w:rsid w:val="0066764B"/>
    <w:rsid w:val="006707B6"/>
    <w:rsid w:val="006765EE"/>
    <w:rsid w:val="006801FA"/>
    <w:rsid w:val="0068324C"/>
    <w:rsid w:val="0068338F"/>
    <w:rsid w:val="00685E89"/>
    <w:rsid w:val="00686EAF"/>
    <w:rsid w:val="0068760B"/>
    <w:rsid w:val="006A1DA2"/>
    <w:rsid w:val="006A7019"/>
    <w:rsid w:val="006B5FCD"/>
    <w:rsid w:val="006C3463"/>
    <w:rsid w:val="006C4A59"/>
    <w:rsid w:val="006C69D4"/>
    <w:rsid w:val="006C6DAF"/>
    <w:rsid w:val="006D57C7"/>
    <w:rsid w:val="007011C2"/>
    <w:rsid w:val="0071236E"/>
    <w:rsid w:val="00712CDA"/>
    <w:rsid w:val="00741436"/>
    <w:rsid w:val="00743E6D"/>
    <w:rsid w:val="0074444E"/>
    <w:rsid w:val="00747CAD"/>
    <w:rsid w:val="007638C6"/>
    <w:rsid w:val="007736C3"/>
    <w:rsid w:val="00785B7E"/>
    <w:rsid w:val="00794E0D"/>
    <w:rsid w:val="007A240D"/>
    <w:rsid w:val="007C156E"/>
    <w:rsid w:val="007C3C38"/>
    <w:rsid w:val="007D5FD5"/>
    <w:rsid w:val="007D6127"/>
    <w:rsid w:val="007E30D7"/>
    <w:rsid w:val="007E3230"/>
    <w:rsid w:val="00806CCD"/>
    <w:rsid w:val="008156DF"/>
    <w:rsid w:val="00820D69"/>
    <w:rsid w:val="0083013A"/>
    <w:rsid w:val="00837882"/>
    <w:rsid w:val="00847D3F"/>
    <w:rsid w:val="00861517"/>
    <w:rsid w:val="00864484"/>
    <w:rsid w:val="00866735"/>
    <w:rsid w:val="008731E9"/>
    <w:rsid w:val="008763EE"/>
    <w:rsid w:val="00896DB6"/>
    <w:rsid w:val="008A3CF6"/>
    <w:rsid w:val="008A653C"/>
    <w:rsid w:val="008B1F3D"/>
    <w:rsid w:val="008C5BC4"/>
    <w:rsid w:val="008D009A"/>
    <w:rsid w:val="008D301C"/>
    <w:rsid w:val="008D6F77"/>
    <w:rsid w:val="008E5793"/>
    <w:rsid w:val="008E5F70"/>
    <w:rsid w:val="008E6BD5"/>
    <w:rsid w:val="008F04B4"/>
    <w:rsid w:val="008F41E8"/>
    <w:rsid w:val="008F7B3D"/>
    <w:rsid w:val="00901A37"/>
    <w:rsid w:val="0090615D"/>
    <w:rsid w:val="00910E88"/>
    <w:rsid w:val="00916888"/>
    <w:rsid w:val="009253C8"/>
    <w:rsid w:val="00940A11"/>
    <w:rsid w:val="0094773B"/>
    <w:rsid w:val="00954FE9"/>
    <w:rsid w:val="00963BA9"/>
    <w:rsid w:val="00970A61"/>
    <w:rsid w:val="00994811"/>
    <w:rsid w:val="009963A4"/>
    <w:rsid w:val="009A5A08"/>
    <w:rsid w:val="009D2688"/>
    <w:rsid w:val="009D3A0F"/>
    <w:rsid w:val="009D692A"/>
    <w:rsid w:val="009F2FE2"/>
    <w:rsid w:val="009F46D8"/>
    <w:rsid w:val="009F4E79"/>
    <w:rsid w:val="009F5A54"/>
    <w:rsid w:val="009F5D24"/>
    <w:rsid w:val="009F5F6C"/>
    <w:rsid w:val="009F61AE"/>
    <w:rsid w:val="009F7B2A"/>
    <w:rsid w:val="00A05995"/>
    <w:rsid w:val="00A1305C"/>
    <w:rsid w:val="00A34982"/>
    <w:rsid w:val="00A36C19"/>
    <w:rsid w:val="00A37006"/>
    <w:rsid w:val="00A5171C"/>
    <w:rsid w:val="00A55A09"/>
    <w:rsid w:val="00A60605"/>
    <w:rsid w:val="00A639F6"/>
    <w:rsid w:val="00A6751F"/>
    <w:rsid w:val="00A768C9"/>
    <w:rsid w:val="00A76D47"/>
    <w:rsid w:val="00A85AC7"/>
    <w:rsid w:val="00A86191"/>
    <w:rsid w:val="00A90396"/>
    <w:rsid w:val="00A909BF"/>
    <w:rsid w:val="00A91CDC"/>
    <w:rsid w:val="00A921E1"/>
    <w:rsid w:val="00A930C4"/>
    <w:rsid w:val="00AB70CC"/>
    <w:rsid w:val="00AB75A1"/>
    <w:rsid w:val="00AC5DEE"/>
    <w:rsid w:val="00AE106F"/>
    <w:rsid w:val="00AE43EA"/>
    <w:rsid w:val="00AE5319"/>
    <w:rsid w:val="00AE6D70"/>
    <w:rsid w:val="00AE735B"/>
    <w:rsid w:val="00AF007C"/>
    <w:rsid w:val="00AF032C"/>
    <w:rsid w:val="00B03986"/>
    <w:rsid w:val="00B03A80"/>
    <w:rsid w:val="00B143FE"/>
    <w:rsid w:val="00B2103B"/>
    <w:rsid w:val="00B2515F"/>
    <w:rsid w:val="00B376C0"/>
    <w:rsid w:val="00B4489B"/>
    <w:rsid w:val="00B50491"/>
    <w:rsid w:val="00B66860"/>
    <w:rsid w:val="00B72BFC"/>
    <w:rsid w:val="00B73262"/>
    <w:rsid w:val="00B74F84"/>
    <w:rsid w:val="00BB170B"/>
    <w:rsid w:val="00BC6266"/>
    <w:rsid w:val="00BD0D18"/>
    <w:rsid w:val="00BD4B1F"/>
    <w:rsid w:val="00BD7344"/>
    <w:rsid w:val="00BE4D19"/>
    <w:rsid w:val="00BF6148"/>
    <w:rsid w:val="00C22F61"/>
    <w:rsid w:val="00C24175"/>
    <w:rsid w:val="00C311AE"/>
    <w:rsid w:val="00C33038"/>
    <w:rsid w:val="00C33A6F"/>
    <w:rsid w:val="00C41844"/>
    <w:rsid w:val="00C55EB9"/>
    <w:rsid w:val="00C635E0"/>
    <w:rsid w:val="00C72688"/>
    <w:rsid w:val="00C8325E"/>
    <w:rsid w:val="00C87152"/>
    <w:rsid w:val="00C93436"/>
    <w:rsid w:val="00C95D13"/>
    <w:rsid w:val="00CA6057"/>
    <w:rsid w:val="00CB0393"/>
    <w:rsid w:val="00CD18B2"/>
    <w:rsid w:val="00CD5B4C"/>
    <w:rsid w:val="00CE4A38"/>
    <w:rsid w:val="00D07C88"/>
    <w:rsid w:val="00D149FE"/>
    <w:rsid w:val="00D17C42"/>
    <w:rsid w:val="00D20FEE"/>
    <w:rsid w:val="00D32751"/>
    <w:rsid w:val="00D33ADF"/>
    <w:rsid w:val="00D53642"/>
    <w:rsid w:val="00D53AC3"/>
    <w:rsid w:val="00D61FA9"/>
    <w:rsid w:val="00D732AA"/>
    <w:rsid w:val="00D76DD0"/>
    <w:rsid w:val="00DB2948"/>
    <w:rsid w:val="00DB5335"/>
    <w:rsid w:val="00DC20D4"/>
    <w:rsid w:val="00DC79BA"/>
    <w:rsid w:val="00DD6572"/>
    <w:rsid w:val="00DE2173"/>
    <w:rsid w:val="00DF3350"/>
    <w:rsid w:val="00E1624D"/>
    <w:rsid w:val="00E17E3E"/>
    <w:rsid w:val="00E237B1"/>
    <w:rsid w:val="00E27B48"/>
    <w:rsid w:val="00E36459"/>
    <w:rsid w:val="00E37271"/>
    <w:rsid w:val="00E3763F"/>
    <w:rsid w:val="00E43850"/>
    <w:rsid w:val="00E56128"/>
    <w:rsid w:val="00E57305"/>
    <w:rsid w:val="00E601F7"/>
    <w:rsid w:val="00E62204"/>
    <w:rsid w:val="00E658A7"/>
    <w:rsid w:val="00E66658"/>
    <w:rsid w:val="00E66A4F"/>
    <w:rsid w:val="00E851F8"/>
    <w:rsid w:val="00E854E2"/>
    <w:rsid w:val="00E869CA"/>
    <w:rsid w:val="00E94E7E"/>
    <w:rsid w:val="00EA093E"/>
    <w:rsid w:val="00EA25E7"/>
    <w:rsid w:val="00EA48F3"/>
    <w:rsid w:val="00EA5495"/>
    <w:rsid w:val="00EB11BD"/>
    <w:rsid w:val="00EB2AB8"/>
    <w:rsid w:val="00EB5EF6"/>
    <w:rsid w:val="00EE0DC9"/>
    <w:rsid w:val="00EF1406"/>
    <w:rsid w:val="00EF6E6B"/>
    <w:rsid w:val="00F0180B"/>
    <w:rsid w:val="00F10B50"/>
    <w:rsid w:val="00F154D5"/>
    <w:rsid w:val="00F42D26"/>
    <w:rsid w:val="00F53965"/>
    <w:rsid w:val="00F55C88"/>
    <w:rsid w:val="00F56F08"/>
    <w:rsid w:val="00F601D4"/>
    <w:rsid w:val="00F67A6B"/>
    <w:rsid w:val="00F70A9C"/>
    <w:rsid w:val="00F713E6"/>
    <w:rsid w:val="00F75B33"/>
    <w:rsid w:val="00F804D1"/>
    <w:rsid w:val="00F91A37"/>
    <w:rsid w:val="00F93D83"/>
    <w:rsid w:val="00F941C8"/>
    <w:rsid w:val="00FA1876"/>
    <w:rsid w:val="00FA5DD5"/>
    <w:rsid w:val="00FB009D"/>
    <w:rsid w:val="00FB0BC6"/>
    <w:rsid w:val="00FC0701"/>
    <w:rsid w:val="00FC0CFE"/>
    <w:rsid w:val="00FC1D47"/>
    <w:rsid w:val="00FC45FC"/>
    <w:rsid w:val="00FC65BD"/>
    <w:rsid w:val="00FD26AE"/>
    <w:rsid w:val="00FD3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jc w:val="left"/>
    </w:pPr>
  </w:style>
  <w:style w:type="paragraph" w:styleId="a6">
    <w:name w:val="Body Text Indent"/>
    <w:basedOn w:val="a"/>
    <w:pPr>
      <w:autoSpaceDE w:val="0"/>
      <w:autoSpaceDN w:val="0"/>
      <w:adjustRightInd w:val="0"/>
      <w:spacing w:line="220" w:lineRule="atLeast"/>
      <w:ind w:left="210" w:hangingChars="100" w:hanging="210"/>
      <w:jc w:val="left"/>
    </w:pPr>
    <w:rPr>
      <w:rFonts w:ascii="ＭＳ 明朝" w:eastAsia="ＭＳ 明朝" w:hAnsi="Times New Roman"/>
      <w:color w:val="000000"/>
      <w:kern w:val="0"/>
      <w:sz w:val="21"/>
      <w:szCs w:val="21"/>
      <w:u w:val="single"/>
    </w:rPr>
  </w:style>
  <w:style w:type="paragraph" w:styleId="2">
    <w:name w:val="Body Text Indent 2"/>
    <w:basedOn w:val="a"/>
    <w:pPr>
      <w:ind w:left="266" w:hangingChars="100" w:hanging="266"/>
    </w:pPr>
  </w:style>
  <w:style w:type="table" w:styleId="a7">
    <w:name w:val="Table Grid"/>
    <w:basedOn w:val="a1"/>
    <w:rsid w:val="003A37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F523D"/>
    <w:rPr>
      <w:rFonts w:ascii="Arial" w:hAnsi="Arial"/>
      <w:sz w:val="18"/>
      <w:szCs w:val="18"/>
    </w:rPr>
  </w:style>
  <w:style w:type="character" w:styleId="a9">
    <w:name w:val="annotation reference"/>
    <w:semiHidden/>
    <w:rsid w:val="00A639F6"/>
    <w:rPr>
      <w:sz w:val="18"/>
      <w:szCs w:val="18"/>
    </w:rPr>
  </w:style>
  <w:style w:type="paragraph" w:styleId="aa">
    <w:name w:val="annotation text"/>
    <w:basedOn w:val="a"/>
    <w:semiHidden/>
    <w:rsid w:val="00A639F6"/>
    <w:pPr>
      <w:jc w:val="left"/>
    </w:pPr>
  </w:style>
  <w:style w:type="paragraph" w:styleId="ab">
    <w:name w:val="annotation subject"/>
    <w:basedOn w:val="aa"/>
    <w:next w:val="aa"/>
    <w:semiHidden/>
    <w:rsid w:val="00A639F6"/>
    <w:rPr>
      <w:b/>
      <w:bCs/>
    </w:rPr>
  </w:style>
  <w:style w:type="paragraph" w:styleId="ac">
    <w:name w:val="header"/>
    <w:basedOn w:val="a"/>
    <w:link w:val="ad"/>
    <w:rsid w:val="00EE0DC9"/>
    <w:pPr>
      <w:tabs>
        <w:tab w:val="center" w:pos="4252"/>
        <w:tab w:val="right" w:pos="8504"/>
      </w:tabs>
      <w:snapToGrid w:val="0"/>
    </w:pPr>
  </w:style>
  <w:style w:type="character" w:customStyle="1" w:styleId="ad">
    <w:name w:val="ヘッダー (文字)"/>
    <w:link w:val="ac"/>
    <w:rsid w:val="00EE0DC9"/>
    <w:rPr>
      <w:rFonts w:eastAsia="ＭＳ ゴシック"/>
      <w:kern w:val="2"/>
      <w:sz w:val="28"/>
      <w:szCs w:val="24"/>
    </w:rPr>
  </w:style>
  <w:style w:type="paragraph" w:styleId="ae">
    <w:name w:val="footer"/>
    <w:basedOn w:val="a"/>
    <w:link w:val="af"/>
    <w:rsid w:val="00EE0DC9"/>
    <w:pPr>
      <w:tabs>
        <w:tab w:val="center" w:pos="4252"/>
        <w:tab w:val="right" w:pos="8504"/>
      </w:tabs>
      <w:snapToGrid w:val="0"/>
    </w:pPr>
  </w:style>
  <w:style w:type="character" w:customStyle="1" w:styleId="af">
    <w:name w:val="フッター (文字)"/>
    <w:link w:val="ae"/>
    <w:rsid w:val="00EE0DC9"/>
    <w:rPr>
      <w:rFonts w:eastAsia="ＭＳ ゴシック"/>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3167</Words>
  <Characters>113</Characters>
  <Application>Microsoft Office Word</Application>
  <DocSecurity>8</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2025-06-11T23:40:00Z</dcterms:created>
  <dcterms:modified xsi:type="dcterms:W3CDTF">2025-06-16T00:32:00Z</dcterms:modified>
</cp:coreProperties>
</file>