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30C0" w14:textId="2CF36353" w:rsidR="0097746D" w:rsidRDefault="00FA38A7">
      <w:bookmarkStart w:id="0" w:name="_GoBack"/>
      <w:bookmarkEnd w:id="0"/>
      <w:r>
        <w:rPr>
          <w:rFonts w:hint="eastAsia"/>
        </w:rPr>
        <w:t xml:space="preserve">　第</w:t>
      </w:r>
      <w:r w:rsidR="008D3DBD">
        <w:rPr>
          <w:rFonts w:hint="eastAsia"/>
        </w:rPr>
        <w:t>３６</w:t>
      </w:r>
      <w:r w:rsidR="0097746D">
        <w:rPr>
          <w:rFonts w:hint="eastAsia"/>
        </w:rPr>
        <w:t>号議案</w:t>
      </w:r>
    </w:p>
    <w:p w14:paraId="04CB2147" w14:textId="77777777" w:rsidR="002903AF" w:rsidRPr="0092186E" w:rsidRDefault="002903AF" w:rsidP="002903AF">
      <w:pPr>
        <w:rPr>
          <w:color w:val="000000"/>
        </w:rPr>
      </w:pPr>
      <w:r w:rsidRPr="0092186E">
        <w:rPr>
          <w:rFonts w:hint="eastAsia"/>
          <w:color w:val="000000"/>
        </w:rPr>
        <w:t xml:space="preserve">　　品川区国民健康保険条例の一部を改正する条例</w:t>
      </w:r>
    </w:p>
    <w:p w14:paraId="7FC84701" w14:textId="77777777" w:rsidR="0097746D" w:rsidRPr="0092186E" w:rsidRDefault="0097746D">
      <w:pPr>
        <w:rPr>
          <w:color w:val="000000"/>
        </w:rPr>
      </w:pPr>
      <w:r w:rsidRPr="0092186E">
        <w:rPr>
          <w:rFonts w:hint="eastAsia"/>
          <w:color w:val="000000"/>
        </w:rPr>
        <w:t xml:space="preserve">　上記の議案を提出する。</w:t>
      </w:r>
    </w:p>
    <w:p w14:paraId="4158E3A1" w14:textId="2170CB67" w:rsidR="0097746D" w:rsidRPr="0092186E" w:rsidRDefault="008D3DBD">
      <w:pPr>
        <w:rPr>
          <w:color w:val="000000"/>
        </w:rPr>
      </w:pPr>
      <w:r>
        <w:rPr>
          <w:rFonts w:hint="eastAsia"/>
          <w:color w:val="000000"/>
        </w:rPr>
        <w:t xml:space="preserve">　　令和６</w:t>
      </w:r>
      <w:r w:rsidR="002A1CFC" w:rsidRPr="0092186E">
        <w:rPr>
          <w:rFonts w:hint="eastAsia"/>
          <w:color w:val="000000"/>
        </w:rPr>
        <w:t>年</w:t>
      </w:r>
      <w:r>
        <w:rPr>
          <w:rFonts w:hint="eastAsia"/>
          <w:color w:val="000000"/>
        </w:rPr>
        <w:t>２</w:t>
      </w:r>
      <w:r w:rsidR="002A1CFC" w:rsidRPr="0092186E">
        <w:rPr>
          <w:rFonts w:hint="eastAsia"/>
          <w:color w:val="000000"/>
        </w:rPr>
        <w:t>月</w:t>
      </w:r>
      <w:r>
        <w:rPr>
          <w:rFonts w:hint="eastAsia"/>
          <w:color w:val="000000"/>
        </w:rPr>
        <w:t>２２</w:t>
      </w:r>
      <w:r w:rsidR="0097746D" w:rsidRPr="0092186E">
        <w:rPr>
          <w:rFonts w:hint="eastAsia"/>
          <w:color w:val="000000"/>
        </w:rPr>
        <w:t>日</w:t>
      </w:r>
    </w:p>
    <w:p w14:paraId="0A21717B" w14:textId="77777777" w:rsidR="0097746D" w:rsidRPr="0092186E" w:rsidRDefault="008E1182">
      <w:pPr>
        <w:rPr>
          <w:color w:val="000000"/>
        </w:rPr>
      </w:pPr>
      <w:r>
        <w:rPr>
          <w:rFonts w:hint="eastAsia"/>
        </w:rPr>
        <w:t xml:space="preserve">　　　　　　　　　　　　　　　　　</w:t>
      </w:r>
      <w:r>
        <w:rPr>
          <w:rFonts w:ascii="ＭＳ ゴシック" w:hAnsi="ＭＳ ゴシック" w:hint="eastAsia"/>
        </w:rPr>
        <w:t>品川区長　　森　　澤　　恭　　子</w:t>
      </w:r>
    </w:p>
    <w:p w14:paraId="400B34EE" w14:textId="77777777" w:rsidR="002903AF" w:rsidRPr="0092186E" w:rsidRDefault="002903AF" w:rsidP="002903AF">
      <w:pPr>
        <w:ind w:left="797" w:hangingChars="300" w:hanging="797"/>
        <w:rPr>
          <w:color w:val="000000"/>
        </w:rPr>
      </w:pPr>
      <w:r w:rsidRPr="0092186E">
        <w:rPr>
          <w:rFonts w:hint="eastAsia"/>
          <w:color w:val="000000"/>
        </w:rPr>
        <w:t xml:space="preserve">　　　品川区国民健康保険条例の一部を改正する条例</w:t>
      </w:r>
    </w:p>
    <w:p w14:paraId="08FA5F9D" w14:textId="27B19514" w:rsidR="00623552" w:rsidRDefault="002903AF" w:rsidP="002903AF">
      <w:pPr>
        <w:pStyle w:val="a5"/>
        <w:rPr>
          <w:color w:val="000000"/>
        </w:rPr>
      </w:pPr>
      <w:r w:rsidRPr="0092186E">
        <w:rPr>
          <w:rFonts w:hint="eastAsia"/>
          <w:color w:val="000000"/>
        </w:rPr>
        <w:t xml:space="preserve">　品川区国民健康保険条例（昭和３４年品川区条例第２０号）の一部を次のように改正する。</w:t>
      </w:r>
    </w:p>
    <w:p w14:paraId="0832B2A6" w14:textId="28450286" w:rsidR="00FE5E61" w:rsidRDefault="00FE5E61" w:rsidP="00A1346B">
      <w:pPr>
        <w:pStyle w:val="a5"/>
        <w:jc w:val="both"/>
        <w:rPr>
          <w:color w:val="000000"/>
        </w:rPr>
      </w:pPr>
      <w:r>
        <w:rPr>
          <w:rFonts w:hint="eastAsia"/>
          <w:color w:val="000000"/>
        </w:rPr>
        <w:t xml:space="preserve">　第１４条の３の見出し中「一般被保険者に係る」を削り、同条各号列記以外の部分中「</w:t>
      </w:r>
      <w:r w:rsidRPr="00FE5E61">
        <w:rPr>
          <w:rFonts w:hint="eastAsia"/>
          <w:color w:val="000000"/>
        </w:rPr>
        <w:t>一般被保険者（退職被保険者等（法附則第７条第１項に規定する退職被保険者等をいう。以下同じ。）以外の被保険者をいう。以下同じ。）に係る</w:t>
      </w:r>
      <w:r>
        <w:rPr>
          <w:rFonts w:hint="eastAsia"/>
          <w:color w:val="000000"/>
        </w:rPr>
        <w:t>」を削り、同条第１号ア中「</w:t>
      </w:r>
      <w:r w:rsidRPr="00FE5E61">
        <w:rPr>
          <w:rFonts w:hint="eastAsia"/>
          <w:color w:val="000000"/>
        </w:rPr>
        <w:t>（一般被保険者に係るものに限る。）</w:t>
      </w:r>
      <w:r>
        <w:rPr>
          <w:rFonts w:hint="eastAsia"/>
          <w:color w:val="000000"/>
        </w:rPr>
        <w:t>」を削り、</w:t>
      </w:r>
      <w:r w:rsidR="004F7E0B">
        <w:rPr>
          <w:rFonts w:hint="eastAsia"/>
          <w:color w:val="000000"/>
        </w:rPr>
        <w:t>同</w:t>
      </w:r>
      <w:r>
        <w:rPr>
          <w:rFonts w:hint="eastAsia"/>
          <w:color w:val="000000"/>
        </w:rPr>
        <w:t>号イ中「</w:t>
      </w:r>
      <w:r w:rsidR="0085533B">
        <w:rPr>
          <w:rFonts w:hint="eastAsia"/>
          <w:color w:val="000000"/>
        </w:rPr>
        <w:t>附則</w:t>
      </w:r>
      <w:r>
        <w:rPr>
          <w:rFonts w:hint="eastAsia"/>
          <w:color w:val="000000"/>
        </w:rPr>
        <w:t>第２２条」を「</w:t>
      </w:r>
      <w:r w:rsidR="0085533B">
        <w:rPr>
          <w:rFonts w:hint="eastAsia"/>
          <w:color w:val="000000"/>
        </w:rPr>
        <w:t>附則</w:t>
      </w:r>
      <w:r>
        <w:rPr>
          <w:rFonts w:hint="eastAsia"/>
          <w:color w:val="000000"/>
        </w:rPr>
        <w:t>第７条」に改め、「</w:t>
      </w:r>
      <w:r w:rsidRPr="00FE5E61">
        <w:rPr>
          <w:rFonts w:hint="eastAsia"/>
          <w:color w:val="000000"/>
        </w:rPr>
        <w:t>が行う国民健康保険の一般被保険者に係るものに限り、都</w:t>
      </w:r>
      <w:r>
        <w:rPr>
          <w:rFonts w:hint="eastAsia"/>
          <w:color w:val="000000"/>
        </w:rPr>
        <w:t>」を削り、</w:t>
      </w:r>
      <w:r w:rsidR="004F7E0B">
        <w:rPr>
          <w:rFonts w:hint="eastAsia"/>
          <w:color w:val="000000"/>
        </w:rPr>
        <w:t>同</w:t>
      </w:r>
      <w:r w:rsidR="0077413C">
        <w:rPr>
          <w:rFonts w:hint="eastAsia"/>
          <w:color w:val="000000"/>
        </w:rPr>
        <w:t>号カ中「</w:t>
      </w:r>
      <w:r w:rsidR="0077413C" w:rsidRPr="0077413C">
        <w:rPr>
          <w:rFonts w:hint="eastAsia"/>
          <w:color w:val="000000"/>
        </w:rPr>
        <w:t>（退職被保険者等に係る療養の給付に要する費用の額から当該給付に係る一部負担金に相当する額を控除した額ならびに入院時食事療養費、入院時生活療養費、保険外併用療養費、療養費、訪問看護療養費、特別療養費、移送費、高額療養費および高額介護合算療養費の支給に要する費用の額ならびに都が行う国民健康保険の一般被保険者に係る国民健康保険事業費納付金の納付に要する費用（都の国民健康保険に関する特別会計において負担する後期高齢者支援金等、病床転換支援金等および介護納付金の納付に要する費用に充てる部分に限る。）および退職被保険者等に係る国民健康保険事業費納付金の納付に要する費用の額を除く。）</w:t>
      </w:r>
      <w:r w:rsidR="0077413C">
        <w:rPr>
          <w:rFonts w:hint="eastAsia"/>
          <w:color w:val="000000"/>
        </w:rPr>
        <w:t>」を削り、</w:t>
      </w:r>
      <w:r w:rsidR="004F7E0B">
        <w:rPr>
          <w:rFonts w:hint="eastAsia"/>
          <w:color w:val="000000"/>
        </w:rPr>
        <w:t>同条第</w:t>
      </w:r>
      <w:r w:rsidR="004F7E0B">
        <w:rPr>
          <w:rFonts w:hint="eastAsia"/>
          <w:color w:val="000000"/>
        </w:rPr>
        <w:lastRenderedPageBreak/>
        <w:t>２号イ中「</w:t>
      </w:r>
      <w:r w:rsidR="0085533B">
        <w:rPr>
          <w:rFonts w:hint="eastAsia"/>
          <w:color w:val="000000"/>
        </w:rPr>
        <w:t>附則</w:t>
      </w:r>
      <w:r w:rsidR="004F7E0B">
        <w:rPr>
          <w:rFonts w:hint="eastAsia"/>
          <w:color w:val="000000"/>
        </w:rPr>
        <w:t>第２２条」を「</w:t>
      </w:r>
      <w:r w:rsidR="0085533B">
        <w:rPr>
          <w:rFonts w:hint="eastAsia"/>
          <w:color w:val="000000"/>
        </w:rPr>
        <w:t>附則</w:t>
      </w:r>
      <w:r w:rsidR="004F7E0B">
        <w:rPr>
          <w:rFonts w:hint="eastAsia"/>
          <w:color w:val="000000"/>
        </w:rPr>
        <w:t>第７条」に改め、</w:t>
      </w:r>
      <w:r w:rsidR="0085533B">
        <w:rPr>
          <w:rFonts w:hint="eastAsia"/>
          <w:color w:val="000000"/>
        </w:rPr>
        <w:t>同号ウ</w:t>
      </w:r>
      <w:r w:rsidR="00EE321D">
        <w:rPr>
          <w:rFonts w:hint="eastAsia"/>
          <w:color w:val="000000"/>
        </w:rPr>
        <w:t>中「</w:t>
      </w:r>
      <w:r w:rsidR="00EE321D" w:rsidRPr="00EE321D">
        <w:rPr>
          <w:rFonts w:hint="eastAsia"/>
          <w:color w:val="000000"/>
        </w:rPr>
        <w:t>国民健康保険保険給付費等交付金（法第</w:t>
      </w:r>
      <w:r w:rsidR="00EE321D">
        <w:rPr>
          <w:rFonts w:hint="eastAsia"/>
          <w:color w:val="000000"/>
        </w:rPr>
        <w:t>７５</w:t>
      </w:r>
      <w:r w:rsidR="00EE321D" w:rsidRPr="00EE321D">
        <w:rPr>
          <w:rFonts w:hint="eastAsia"/>
          <w:color w:val="000000"/>
        </w:rPr>
        <w:t>条の２第１項の国民健康保険保険給付費等交付金をいう。エにおいて同じ。）（退職被保険者等の療養の給付等に要する費用（法附則第</w:t>
      </w:r>
      <w:r w:rsidR="00EE321D">
        <w:rPr>
          <w:rFonts w:hint="eastAsia"/>
          <w:color w:val="000000"/>
        </w:rPr>
        <w:t>２２</w:t>
      </w:r>
      <w:r w:rsidR="00EE321D" w:rsidRPr="00EE321D">
        <w:rPr>
          <w:rFonts w:hint="eastAsia"/>
          <w:color w:val="000000"/>
        </w:rPr>
        <w:t>条の規定により読み替えられた法第</w:t>
      </w:r>
      <w:r w:rsidR="00EE321D">
        <w:rPr>
          <w:rFonts w:hint="eastAsia"/>
          <w:color w:val="000000"/>
        </w:rPr>
        <w:t>７０</w:t>
      </w:r>
      <w:r w:rsidR="00EE321D" w:rsidRPr="00EE321D">
        <w:rPr>
          <w:rFonts w:hint="eastAsia"/>
          <w:color w:val="000000"/>
        </w:rPr>
        <w:t>条第１項に規定する療養の給付等に要する費用をいう。エにおいて同じ。）に係るものを除く。）</w:t>
      </w:r>
      <w:r w:rsidR="00EE321D">
        <w:rPr>
          <w:rFonts w:hint="eastAsia"/>
          <w:color w:val="000000"/>
        </w:rPr>
        <w:t>」を「</w:t>
      </w:r>
      <w:r w:rsidR="00EE321D" w:rsidRPr="00EE321D">
        <w:rPr>
          <w:rFonts w:hint="eastAsia"/>
          <w:color w:val="000000"/>
        </w:rPr>
        <w:t>法第</w:t>
      </w:r>
      <w:r w:rsidR="00EE321D">
        <w:rPr>
          <w:rFonts w:hint="eastAsia"/>
          <w:color w:val="000000"/>
        </w:rPr>
        <w:t>７５</w:t>
      </w:r>
      <w:r w:rsidR="00EE321D" w:rsidRPr="00EE321D">
        <w:rPr>
          <w:rFonts w:hint="eastAsia"/>
          <w:color w:val="000000"/>
        </w:rPr>
        <w:t>条の２第１項の国民健康保険保険給付費等交付金</w:t>
      </w:r>
      <w:r w:rsidR="00EE321D">
        <w:rPr>
          <w:rFonts w:hint="eastAsia"/>
          <w:color w:val="000000"/>
        </w:rPr>
        <w:t>」に改め、同号エ中</w:t>
      </w:r>
      <w:r w:rsidR="00406268">
        <w:rPr>
          <w:rFonts w:hint="eastAsia"/>
          <w:color w:val="000000"/>
        </w:rPr>
        <w:t>「</w:t>
      </w:r>
      <w:r w:rsidR="00406268" w:rsidRPr="00406268">
        <w:rPr>
          <w:rFonts w:hint="eastAsia"/>
          <w:color w:val="000000"/>
        </w:rPr>
        <w:t>法附則第９条第１項の規定により読み替えられた</w:t>
      </w:r>
      <w:r w:rsidR="00406268">
        <w:rPr>
          <w:rFonts w:hint="eastAsia"/>
          <w:color w:val="000000"/>
        </w:rPr>
        <w:t>」および「</w:t>
      </w:r>
      <w:r w:rsidR="00406268" w:rsidRPr="00406268">
        <w:rPr>
          <w:rFonts w:hint="eastAsia"/>
          <w:color w:val="000000"/>
        </w:rPr>
        <w:t>ならびに国民健康保険保険給付費等交付金（退職被保険者等の療養の給付等に要する費用に係るものに限る。）</w:t>
      </w:r>
      <w:r w:rsidR="00406268">
        <w:rPr>
          <w:rFonts w:hint="eastAsia"/>
          <w:color w:val="000000"/>
        </w:rPr>
        <w:t>」を削る。</w:t>
      </w:r>
    </w:p>
    <w:p w14:paraId="1BFC4F04" w14:textId="74BA3749" w:rsidR="00D21B47" w:rsidRDefault="00D21B47" w:rsidP="00A1346B">
      <w:pPr>
        <w:pStyle w:val="a5"/>
        <w:jc w:val="both"/>
        <w:rPr>
          <w:color w:val="000000"/>
        </w:rPr>
      </w:pPr>
      <w:r>
        <w:rPr>
          <w:rFonts w:hint="eastAsia"/>
          <w:color w:val="000000"/>
        </w:rPr>
        <w:t xml:space="preserve">　第１４条の４の見出し中「</w:t>
      </w:r>
      <w:r w:rsidRPr="00D21B47">
        <w:rPr>
          <w:rFonts w:hint="eastAsia"/>
          <w:color w:val="000000"/>
        </w:rPr>
        <w:t>一般被保険者に係る</w:t>
      </w:r>
      <w:r>
        <w:rPr>
          <w:rFonts w:hint="eastAsia"/>
          <w:color w:val="000000"/>
        </w:rPr>
        <w:t>」を削り、同条中「一般被保険者に係る」を削り、「</w:t>
      </w:r>
      <w:r w:rsidR="00B73916">
        <w:rPr>
          <w:rFonts w:hint="eastAsia"/>
          <w:color w:val="000000"/>
        </w:rPr>
        <w:t>属する</w:t>
      </w:r>
      <w:r>
        <w:rPr>
          <w:rFonts w:hint="eastAsia"/>
          <w:color w:val="000000"/>
        </w:rPr>
        <w:t>一般被保険者」を「</w:t>
      </w:r>
      <w:r w:rsidR="00B73916">
        <w:rPr>
          <w:rFonts w:hint="eastAsia"/>
          <w:color w:val="000000"/>
        </w:rPr>
        <w:t>属する</w:t>
      </w:r>
      <w:r>
        <w:rPr>
          <w:rFonts w:hint="eastAsia"/>
          <w:color w:val="000000"/>
        </w:rPr>
        <w:t>被保険者」に改める。</w:t>
      </w:r>
    </w:p>
    <w:p w14:paraId="39701595" w14:textId="35FAD853" w:rsidR="00E34727" w:rsidRDefault="00E34727" w:rsidP="00A1346B">
      <w:pPr>
        <w:pStyle w:val="a5"/>
        <w:jc w:val="both"/>
        <w:rPr>
          <w:color w:val="000000"/>
        </w:rPr>
      </w:pPr>
      <w:r>
        <w:rPr>
          <w:rFonts w:hint="eastAsia"/>
          <w:color w:val="000000"/>
        </w:rPr>
        <w:t xml:space="preserve">　第</w:t>
      </w:r>
      <w:r w:rsidR="0016245D">
        <w:rPr>
          <w:rFonts w:hint="eastAsia"/>
          <w:color w:val="000000"/>
        </w:rPr>
        <w:t>１５条の見出し中「一般被保険者に係る」を削り、同条第１項中「一般被保険者」を「被保険者」に改める。</w:t>
      </w:r>
    </w:p>
    <w:p w14:paraId="45819F5E" w14:textId="59101A92" w:rsidR="0016245D" w:rsidRDefault="00E962D3" w:rsidP="00A1346B">
      <w:pPr>
        <w:pStyle w:val="a5"/>
        <w:jc w:val="both"/>
        <w:rPr>
          <w:color w:val="000000"/>
        </w:rPr>
      </w:pPr>
      <w:r>
        <w:rPr>
          <w:rFonts w:hint="eastAsia"/>
          <w:color w:val="000000"/>
        </w:rPr>
        <w:t xml:space="preserve">　第１５条の４の見出しおよび同条第１項各号列記以外</w:t>
      </w:r>
      <w:r w:rsidR="00F71F13">
        <w:rPr>
          <w:rFonts w:hint="eastAsia"/>
          <w:color w:val="000000"/>
        </w:rPr>
        <w:t>の部分中「一般被保険者に係る」を削り、同項第１号中「１００分の７．１７」を「１００分の８．６９」に改め、同項第２号中「４万５，０００円」を「４万９，１</w:t>
      </w:r>
      <w:r>
        <w:rPr>
          <w:rFonts w:hint="eastAsia"/>
          <w:color w:val="000000"/>
        </w:rPr>
        <w:t>００円」に改め、同条第２項中「</w:t>
      </w:r>
      <w:r w:rsidR="002E7C61">
        <w:rPr>
          <w:rFonts w:hint="eastAsia"/>
          <w:color w:val="000000"/>
        </w:rPr>
        <w:t>一般被保険者に係る</w:t>
      </w:r>
      <w:r w:rsidR="00D452CD">
        <w:rPr>
          <w:rFonts w:hint="eastAsia"/>
          <w:color w:val="000000"/>
        </w:rPr>
        <w:t>基礎賦課総額</w:t>
      </w:r>
      <w:r>
        <w:rPr>
          <w:rFonts w:hint="eastAsia"/>
          <w:color w:val="000000"/>
        </w:rPr>
        <w:t>」</w:t>
      </w:r>
      <w:r w:rsidR="00B73916">
        <w:rPr>
          <w:rFonts w:hint="eastAsia"/>
          <w:color w:val="000000"/>
        </w:rPr>
        <w:t>を</w:t>
      </w:r>
      <w:r w:rsidR="00D452CD">
        <w:rPr>
          <w:rFonts w:hint="eastAsia"/>
          <w:color w:val="000000"/>
        </w:rPr>
        <w:t>「基礎賦課総額」に</w:t>
      </w:r>
      <w:r w:rsidR="00B73916">
        <w:rPr>
          <w:rFonts w:hint="eastAsia"/>
          <w:color w:val="000000"/>
        </w:rPr>
        <w:t>、「</w:t>
      </w:r>
      <w:r w:rsidR="00D452CD">
        <w:rPr>
          <w:rFonts w:hint="eastAsia"/>
          <w:color w:val="000000"/>
        </w:rPr>
        <w:t>を</w:t>
      </w:r>
      <w:r w:rsidR="00B73916">
        <w:rPr>
          <w:rFonts w:hint="eastAsia"/>
          <w:color w:val="000000"/>
        </w:rPr>
        <w:t>一般被保険者」を「</w:t>
      </w:r>
      <w:r w:rsidR="00D452CD">
        <w:rPr>
          <w:rFonts w:hint="eastAsia"/>
          <w:color w:val="000000"/>
        </w:rPr>
        <w:t>を被保険者</w:t>
      </w:r>
      <w:r w:rsidR="00B73916">
        <w:rPr>
          <w:rFonts w:hint="eastAsia"/>
          <w:color w:val="000000"/>
        </w:rPr>
        <w:t>」</w:t>
      </w:r>
      <w:r w:rsidR="00632379">
        <w:rPr>
          <w:rFonts w:hint="eastAsia"/>
          <w:color w:val="000000"/>
        </w:rPr>
        <w:t>に、「一般被保険者の」を「被保険者の」に改める。</w:t>
      </w:r>
    </w:p>
    <w:p w14:paraId="3B7D8158" w14:textId="6C1893C0" w:rsidR="00ED4813" w:rsidRDefault="00ED4813" w:rsidP="00A1346B">
      <w:pPr>
        <w:pStyle w:val="a5"/>
        <w:jc w:val="both"/>
        <w:rPr>
          <w:color w:val="000000"/>
        </w:rPr>
      </w:pPr>
      <w:r>
        <w:rPr>
          <w:rFonts w:hint="eastAsia"/>
          <w:color w:val="000000"/>
        </w:rPr>
        <w:t xml:space="preserve">　第１５条の５から第１５条の７までを次のように改める。</w:t>
      </w:r>
    </w:p>
    <w:p w14:paraId="05E92D2E" w14:textId="203A3218" w:rsidR="00ED4813" w:rsidRDefault="00ED4813" w:rsidP="00A1346B">
      <w:pPr>
        <w:pStyle w:val="a5"/>
        <w:jc w:val="both"/>
        <w:rPr>
          <w:color w:val="000000"/>
        </w:rPr>
      </w:pPr>
      <w:r>
        <w:rPr>
          <w:rFonts w:hint="eastAsia"/>
          <w:color w:val="000000"/>
        </w:rPr>
        <w:t>第１５条の５から第１５条の７まで　削除</w:t>
      </w:r>
    </w:p>
    <w:p w14:paraId="5E67018F" w14:textId="56E07C15" w:rsidR="00D53656" w:rsidRDefault="00D53656" w:rsidP="00A1346B">
      <w:pPr>
        <w:pStyle w:val="a5"/>
        <w:jc w:val="both"/>
        <w:rPr>
          <w:color w:val="000000"/>
        </w:rPr>
      </w:pPr>
      <w:r>
        <w:rPr>
          <w:rFonts w:hint="eastAsia"/>
          <w:color w:val="000000"/>
        </w:rPr>
        <w:t xml:space="preserve">　第１５条の８中「</w:t>
      </w:r>
      <w:r w:rsidRPr="00D53656">
        <w:rPr>
          <w:rFonts w:hint="eastAsia"/>
          <w:color w:val="000000"/>
        </w:rPr>
        <w:t>または第</w:t>
      </w:r>
      <w:r>
        <w:rPr>
          <w:rFonts w:hint="eastAsia"/>
          <w:color w:val="000000"/>
        </w:rPr>
        <w:t>１５</w:t>
      </w:r>
      <w:r w:rsidRPr="00D53656">
        <w:rPr>
          <w:rFonts w:hint="eastAsia"/>
          <w:color w:val="000000"/>
        </w:rPr>
        <w:t>条の５の基礎賦課額（一般被保険者と退職被保険者等が同一の世帯に属する場合には、第</w:t>
      </w:r>
      <w:r>
        <w:rPr>
          <w:rFonts w:hint="eastAsia"/>
          <w:color w:val="000000"/>
        </w:rPr>
        <w:t>１４</w:t>
      </w:r>
      <w:r w:rsidRPr="00D53656">
        <w:rPr>
          <w:rFonts w:hint="eastAsia"/>
          <w:color w:val="000000"/>
        </w:rPr>
        <w:t>条の４の基礎賦課額および第</w:t>
      </w:r>
      <w:r>
        <w:rPr>
          <w:rFonts w:hint="eastAsia"/>
          <w:color w:val="000000"/>
        </w:rPr>
        <w:t>１５</w:t>
      </w:r>
      <w:r w:rsidRPr="00D53656">
        <w:rPr>
          <w:rFonts w:hint="eastAsia"/>
          <w:color w:val="000000"/>
        </w:rPr>
        <w:t>条の５の基礎賦課額の合算額をいう。第</w:t>
      </w:r>
      <w:r>
        <w:rPr>
          <w:rFonts w:hint="eastAsia"/>
          <w:color w:val="000000"/>
        </w:rPr>
        <w:t>１９</w:t>
      </w:r>
      <w:r w:rsidRPr="00D53656">
        <w:rPr>
          <w:rFonts w:hint="eastAsia"/>
          <w:color w:val="000000"/>
        </w:rPr>
        <w:t>条、第</w:t>
      </w:r>
      <w:r>
        <w:rPr>
          <w:rFonts w:hint="eastAsia"/>
          <w:color w:val="000000"/>
        </w:rPr>
        <w:t>１９</w:t>
      </w:r>
      <w:r w:rsidRPr="00D53656">
        <w:rPr>
          <w:rFonts w:hint="eastAsia"/>
          <w:color w:val="000000"/>
        </w:rPr>
        <w:t>条の２、第</w:t>
      </w:r>
      <w:r>
        <w:rPr>
          <w:rFonts w:hint="eastAsia"/>
          <w:color w:val="000000"/>
        </w:rPr>
        <w:t>１９</w:t>
      </w:r>
      <w:r w:rsidRPr="00D53656">
        <w:rPr>
          <w:rFonts w:hint="eastAsia"/>
          <w:color w:val="000000"/>
        </w:rPr>
        <w:t>条の４および第</w:t>
      </w:r>
      <w:r>
        <w:rPr>
          <w:rFonts w:hint="eastAsia"/>
          <w:color w:val="000000"/>
        </w:rPr>
        <w:t>１９</w:t>
      </w:r>
      <w:r w:rsidRPr="00D53656">
        <w:rPr>
          <w:rFonts w:hint="eastAsia"/>
          <w:color w:val="000000"/>
        </w:rPr>
        <w:t>条の５において同じ。）</w:t>
      </w:r>
      <w:r>
        <w:rPr>
          <w:rFonts w:hint="eastAsia"/>
          <w:color w:val="000000"/>
        </w:rPr>
        <w:t>」を「の</w:t>
      </w:r>
      <w:r w:rsidR="001F01D4">
        <w:rPr>
          <w:rFonts w:hint="eastAsia"/>
          <w:color w:val="000000"/>
        </w:rPr>
        <w:t>基礎賦課額</w:t>
      </w:r>
      <w:r>
        <w:rPr>
          <w:rFonts w:hint="eastAsia"/>
          <w:color w:val="000000"/>
        </w:rPr>
        <w:t>」</w:t>
      </w:r>
      <w:r w:rsidR="001F01D4">
        <w:rPr>
          <w:rFonts w:hint="eastAsia"/>
          <w:color w:val="000000"/>
        </w:rPr>
        <w:t>に改める。</w:t>
      </w:r>
    </w:p>
    <w:p w14:paraId="7D051AAD" w14:textId="53229684" w:rsidR="001F01D4" w:rsidRDefault="001F01D4" w:rsidP="00A1346B">
      <w:pPr>
        <w:pStyle w:val="a5"/>
        <w:jc w:val="both"/>
        <w:rPr>
          <w:color w:val="000000"/>
        </w:rPr>
      </w:pPr>
      <w:r>
        <w:rPr>
          <w:rFonts w:hint="eastAsia"/>
          <w:color w:val="000000"/>
        </w:rPr>
        <w:t xml:space="preserve">　第１５条の９の見出し</w:t>
      </w:r>
      <w:r w:rsidR="00DD5A37">
        <w:rPr>
          <w:rFonts w:hint="eastAsia"/>
          <w:color w:val="000000"/>
        </w:rPr>
        <w:t>および同条各号列記以外の部分</w:t>
      </w:r>
      <w:r>
        <w:rPr>
          <w:rFonts w:hint="eastAsia"/>
          <w:color w:val="000000"/>
        </w:rPr>
        <w:t>中</w:t>
      </w:r>
      <w:r w:rsidR="00DD5A37">
        <w:rPr>
          <w:rFonts w:hint="eastAsia"/>
          <w:color w:val="000000"/>
        </w:rPr>
        <w:t>「一般被保険者に係る」を削り、同条第１号中「</w:t>
      </w:r>
      <w:r w:rsidR="00DD5A37" w:rsidRPr="00DD5A37">
        <w:rPr>
          <w:rFonts w:hint="eastAsia"/>
          <w:color w:val="000000"/>
        </w:rPr>
        <w:t>であつて、都が行う国民健康保険の一般被保険者に係るもの</w:t>
      </w:r>
      <w:r w:rsidR="00DD5A37">
        <w:rPr>
          <w:rFonts w:hint="eastAsia"/>
          <w:color w:val="000000"/>
        </w:rPr>
        <w:t>」</w:t>
      </w:r>
      <w:r w:rsidR="00426B75">
        <w:rPr>
          <w:rFonts w:hint="eastAsia"/>
          <w:color w:val="000000"/>
        </w:rPr>
        <w:t>を削り、同条第２号ア中「</w:t>
      </w:r>
      <w:r w:rsidR="0085533B">
        <w:rPr>
          <w:rFonts w:hint="eastAsia"/>
          <w:color w:val="000000"/>
        </w:rPr>
        <w:t>附則</w:t>
      </w:r>
      <w:r w:rsidR="00426B75">
        <w:rPr>
          <w:rFonts w:hint="eastAsia"/>
          <w:color w:val="000000"/>
        </w:rPr>
        <w:t>第２２条」を「</w:t>
      </w:r>
      <w:r w:rsidR="0085533B">
        <w:rPr>
          <w:rFonts w:hint="eastAsia"/>
          <w:color w:val="000000"/>
        </w:rPr>
        <w:t>附則</w:t>
      </w:r>
      <w:r w:rsidR="00426B75">
        <w:rPr>
          <w:rFonts w:hint="eastAsia"/>
          <w:color w:val="000000"/>
        </w:rPr>
        <w:t>第７条」に改め、同号イ中「</w:t>
      </w:r>
      <w:r w:rsidR="00426B75" w:rsidRPr="00426B75">
        <w:rPr>
          <w:rFonts w:hint="eastAsia"/>
          <w:color w:val="000000"/>
        </w:rPr>
        <w:t>法附則第９条第１項の規定により読み替えられた</w:t>
      </w:r>
      <w:r w:rsidR="00426B75">
        <w:rPr>
          <w:rFonts w:hint="eastAsia"/>
          <w:color w:val="000000"/>
        </w:rPr>
        <w:t>」を削る。</w:t>
      </w:r>
    </w:p>
    <w:p w14:paraId="34958485" w14:textId="3537EC32" w:rsidR="00200C3F" w:rsidRDefault="00E634D8" w:rsidP="00A1346B">
      <w:pPr>
        <w:pStyle w:val="a5"/>
        <w:jc w:val="both"/>
        <w:rPr>
          <w:color w:val="000000"/>
        </w:rPr>
      </w:pPr>
      <w:r>
        <w:rPr>
          <w:rFonts w:hint="eastAsia"/>
          <w:color w:val="000000"/>
        </w:rPr>
        <w:t xml:space="preserve">　第１５条の１０の見出し</w:t>
      </w:r>
      <w:r w:rsidR="00200C3F">
        <w:rPr>
          <w:rFonts w:hint="eastAsia"/>
          <w:color w:val="000000"/>
        </w:rPr>
        <w:t>中「一般被保険者に係る」を削り、</w:t>
      </w:r>
      <w:r>
        <w:rPr>
          <w:rFonts w:hint="eastAsia"/>
          <w:color w:val="000000"/>
        </w:rPr>
        <w:t>同条中「一般被保険者に係る」を削り、</w:t>
      </w:r>
      <w:r w:rsidR="00200C3F">
        <w:rPr>
          <w:rFonts w:hint="eastAsia"/>
          <w:color w:val="000000"/>
        </w:rPr>
        <w:t>「属する一般被保険者」を「属する被保険者」に改める。</w:t>
      </w:r>
    </w:p>
    <w:p w14:paraId="5C218DFC" w14:textId="76F3E322" w:rsidR="00200C3F" w:rsidRDefault="00200C3F" w:rsidP="00A1346B">
      <w:pPr>
        <w:pStyle w:val="a5"/>
        <w:jc w:val="both"/>
        <w:rPr>
          <w:color w:val="000000"/>
        </w:rPr>
      </w:pPr>
      <w:r>
        <w:rPr>
          <w:rFonts w:hint="eastAsia"/>
          <w:color w:val="000000"/>
        </w:rPr>
        <w:t xml:space="preserve">　</w:t>
      </w:r>
      <w:r w:rsidR="008D41A9">
        <w:rPr>
          <w:rFonts w:hint="eastAsia"/>
          <w:color w:val="000000"/>
        </w:rPr>
        <w:t>第１５条の１１の見出し中「一般被保険者に係る」を削り、同条中「一般被保険者」を「被保険者」に改める。</w:t>
      </w:r>
    </w:p>
    <w:p w14:paraId="165C6DA2" w14:textId="7C21BA5A" w:rsidR="00554881" w:rsidRDefault="008D41A9" w:rsidP="00654F40">
      <w:pPr>
        <w:pStyle w:val="a5"/>
        <w:jc w:val="both"/>
        <w:rPr>
          <w:color w:val="000000"/>
        </w:rPr>
      </w:pPr>
      <w:r>
        <w:rPr>
          <w:rFonts w:hint="eastAsia"/>
          <w:color w:val="000000"/>
        </w:rPr>
        <w:t xml:space="preserve">　</w:t>
      </w:r>
      <w:r w:rsidR="00FE05E3">
        <w:rPr>
          <w:rFonts w:hint="eastAsia"/>
          <w:color w:val="000000"/>
        </w:rPr>
        <w:t>第１５条の１２の見出しおよび同条</w:t>
      </w:r>
      <w:r w:rsidR="00B540E0">
        <w:rPr>
          <w:rFonts w:hint="eastAsia"/>
          <w:color w:val="000000"/>
        </w:rPr>
        <w:t>第１項各号列記以外の部分中「一般被保険者に係る」を削り、同項</w:t>
      </w:r>
      <w:r w:rsidR="00FE05E3">
        <w:rPr>
          <w:rFonts w:hint="eastAsia"/>
          <w:color w:val="000000"/>
        </w:rPr>
        <w:t>第１号中「１００分の２．４２」を「１００分の２．８０</w:t>
      </w:r>
      <w:r w:rsidR="00FE05E3" w:rsidRPr="00FE05E3">
        <w:rPr>
          <w:rFonts w:hint="eastAsia"/>
          <w:color w:val="000000"/>
        </w:rPr>
        <w:t>」に改め、</w:t>
      </w:r>
      <w:r w:rsidR="00B540E0">
        <w:rPr>
          <w:rFonts w:hint="eastAsia"/>
          <w:color w:val="000000"/>
        </w:rPr>
        <w:t>同項</w:t>
      </w:r>
      <w:r w:rsidR="00FE05E3">
        <w:rPr>
          <w:rFonts w:hint="eastAsia"/>
          <w:color w:val="000000"/>
        </w:rPr>
        <w:t>第２号中「１万５，１００円」を「１万６，５００円」に改め、同条第２項</w:t>
      </w:r>
      <w:r w:rsidR="00D2134B">
        <w:rPr>
          <w:rFonts w:hint="eastAsia"/>
          <w:color w:val="000000"/>
        </w:rPr>
        <w:t>中</w:t>
      </w:r>
      <w:r w:rsidR="000439B9">
        <w:rPr>
          <w:rFonts w:hint="eastAsia"/>
          <w:color w:val="000000"/>
        </w:rPr>
        <w:t>「</w:t>
      </w:r>
      <w:r w:rsidR="000439B9" w:rsidRPr="000439B9">
        <w:rPr>
          <w:rFonts w:hint="eastAsia"/>
          <w:color w:val="000000"/>
        </w:rPr>
        <w:t>一般被保険者に係る後期高齢者支援金等賦課総額</w:t>
      </w:r>
      <w:r w:rsidR="000439B9">
        <w:rPr>
          <w:rFonts w:hint="eastAsia"/>
          <w:color w:val="000000"/>
        </w:rPr>
        <w:t>」を「</w:t>
      </w:r>
      <w:r w:rsidR="000439B9" w:rsidRPr="000439B9">
        <w:rPr>
          <w:rFonts w:hint="eastAsia"/>
          <w:color w:val="000000"/>
        </w:rPr>
        <w:t>後期高齢者支援金等賦課総額</w:t>
      </w:r>
      <w:r w:rsidR="000439B9">
        <w:rPr>
          <w:rFonts w:hint="eastAsia"/>
          <w:color w:val="000000"/>
        </w:rPr>
        <w:t>」に、「を一般被保険者」を「を被保険者」に、「一般被保険者の」を「被保険者の」に改める。</w:t>
      </w:r>
    </w:p>
    <w:p w14:paraId="0DA41699" w14:textId="42D169C0" w:rsidR="00554881" w:rsidRPr="00554881" w:rsidRDefault="00554881" w:rsidP="00654F40">
      <w:pPr>
        <w:pStyle w:val="a5"/>
        <w:jc w:val="both"/>
        <w:rPr>
          <w:color w:val="000000"/>
        </w:rPr>
      </w:pPr>
      <w:r>
        <w:rPr>
          <w:rFonts w:hint="eastAsia"/>
          <w:color w:val="000000"/>
        </w:rPr>
        <w:t xml:space="preserve">　第１５条の１３から第１５条の１５</w:t>
      </w:r>
      <w:r w:rsidRPr="00554881">
        <w:rPr>
          <w:rFonts w:hint="eastAsia"/>
          <w:color w:val="000000"/>
        </w:rPr>
        <w:t>までを次のように改める。</w:t>
      </w:r>
    </w:p>
    <w:p w14:paraId="055D79AE" w14:textId="050EDECA" w:rsidR="008D41A9" w:rsidRDefault="00554881" w:rsidP="00654F40">
      <w:pPr>
        <w:pStyle w:val="a5"/>
        <w:jc w:val="both"/>
        <w:rPr>
          <w:color w:val="000000"/>
        </w:rPr>
      </w:pPr>
      <w:r>
        <w:rPr>
          <w:rFonts w:hint="eastAsia"/>
          <w:color w:val="000000"/>
        </w:rPr>
        <w:t>第１５条の１３から第１５条の１５</w:t>
      </w:r>
      <w:r w:rsidRPr="00554881">
        <w:rPr>
          <w:rFonts w:hint="eastAsia"/>
          <w:color w:val="000000"/>
        </w:rPr>
        <w:t>まで　削除</w:t>
      </w:r>
    </w:p>
    <w:p w14:paraId="50120040" w14:textId="60FB0003" w:rsidR="00654F40" w:rsidRPr="00654F40" w:rsidRDefault="00654F40" w:rsidP="00654F40">
      <w:pPr>
        <w:pStyle w:val="a5"/>
        <w:jc w:val="both"/>
        <w:rPr>
          <w:color w:val="000000"/>
        </w:rPr>
      </w:pPr>
      <w:r>
        <w:rPr>
          <w:rFonts w:hint="eastAsia"/>
          <w:color w:val="000000"/>
        </w:rPr>
        <w:t xml:space="preserve">　第１５条の１６中「</w:t>
      </w:r>
      <w:r w:rsidRPr="00654F40">
        <w:rPr>
          <w:rFonts w:hint="eastAsia"/>
          <w:color w:val="000000"/>
        </w:rPr>
        <w:t>または第</w:t>
      </w:r>
      <w:r>
        <w:rPr>
          <w:rFonts w:hint="eastAsia"/>
          <w:color w:val="000000"/>
        </w:rPr>
        <w:t>１５</w:t>
      </w:r>
      <w:r w:rsidRPr="00654F40">
        <w:rPr>
          <w:rFonts w:hint="eastAsia"/>
          <w:color w:val="000000"/>
        </w:rPr>
        <w:t>条の</w:t>
      </w:r>
      <w:r>
        <w:rPr>
          <w:rFonts w:hint="eastAsia"/>
          <w:color w:val="000000"/>
        </w:rPr>
        <w:t>１３</w:t>
      </w:r>
      <w:r w:rsidRPr="00654F40">
        <w:rPr>
          <w:rFonts w:hint="eastAsia"/>
          <w:color w:val="000000"/>
        </w:rPr>
        <w:t>の後期高齢者支援金等賦課額（一</w:t>
      </w:r>
    </w:p>
    <w:p w14:paraId="5DA06D1E" w14:textId="25D211D9" w:rsidR="00654F40" w:rsidRPr="00654F40" w:rsidRDefault="00654F40" w:rsidP="00654F40">
      <w:pPr>
        <w:pStyle w:val="a5"/>
        <w:jc w:val="both"/>
        <w:rPr>
          <w:color w:val="000000"/>
        </w:rPr>
      </w:pPr>
      <w:r w:rsidRPr="00654F40">
        <w:rPr>
          <w:rFonts w:hint="eastAsia"/>
          <w:color w:val="000000"/>
        </w:rPr>
        <w:t>般被保険者と退職被保険者等が同一の世帯に属する場合には、第</w:t>
      </w:r>
      <w:r>
        <w:rPr>
          <w:rFonts w:hint="eastAsia"/>
          <w:color w:val="000000"/>
        </w:rPr>
        <w:t>１５</w:t>
      </w:r>
      <w:r w:rsidRPr="00654F40">
        <w:rPr>
          <w:rFonts w:hint="eastAsia"/>
          <w:color w:val="000000"/>
        </w:rPr>
        <w:t>条の</w:t>
      </w:r>
      <w:r>
        <w:rPr>
          <w:rFonts w:hint="eastAsia"/>
          <w:color w:val="000000"/>
        </w:rPr>
        <w:t>１０</w:t>
      </w:r>
    </w:p>
    <w:p w14:paraId="6E86F7E1" w14:textId="6247D18C" w:rsidR="00654F40" w:rsidRPr="00654F40" w:rsidRDefault="00654F40" w:rsidP="00654F40">
      <w:pPr>
        <w:pStyle w:val="a5"/>
        <w:jc w:val="both"/>
        <w:rPr>
          <w:color w:val="000000"/>
        </w:rPr>
      </w:pPr>
      <w:r w:rsidRPr="00654F40">
        <w:rPr>
          <w:rFonts w:hint="eastAsia"/>
          <w:color w:val="000000"/>
        </w:rPr>
        <w:t>の後期高齢者支援金等賦課額および第</w:t>
      </w:r>
      <w:r>
        <w:rPr>
          <w:rFonts w:hint="eastAsia"/>
          <w:color w:val="000000"/>
        </w:rPr>
        <w:t>１５</w:t>
      </w:r>
      <w:r w:rsidRPr="00654F40">
        <w:rPr>
          <w:rFonts w:hint="eastAsia"/>
          <w:color w:val="000000"/>
        </w:rPr>
        <w:t>条の</w:t>
      </w:r>
      <w:r>
        <w:rPr>
          <w:rFonts w:hint="eastAsia"/>
          <w:color w:val="000000"/>
        </w:rPr>
        <w:t>１３</w:t>
      </w:r>
      <w:r w:rsidRPr="00654F40">
        <w:rPr>
          <w:rFonts w:hint="eastAsia"/>
          <w:color w:val="000000"/>
        </w:rPr>
        <w:t>の後期高齢者支援金等賦課</w:t>
      </w:r>
    </w:p>
    <w:p w14:paraId="4F5E7FF7" w14:textId="5A715DD6" w:rsidR="00654F40" w:rsidRDefault="00654F40" w:rsidP="00797179">
      <w:pPr>
        <w:pStyle w:val="a5"/>
        <w:jc w:val="both"/>
        <w:rPr>
          <w:color w:val="000000"/>
        </w:rPr>
      </w:pPr>
      <w:r w:rsidRPr="00654F40">
        <w:rPr>
          <w:rFonts w:hint="eastAsia"/>
          <w:color w:val="000000"/>
        </w:rPr>
        <w:t>額の合算額をいう。第</w:t>
      </w:r>
      <w:r>
        <w:rPr>
          <w:rFonts w:hint="eastAsia"/>
          <w:color w:val="000000"/>
        </w:rPr>
        <w:t>１９条、</w:t>
      </w:r>
      <w:r w:rsidRPr="00654F40">
        <w:rPr>
          <w:rFonts w:hint="eastAsia"/>
          <w:color w:val="000000"/>
        </w:rPr>
        <w:t>第</w:t>
      </w:r>
      <w:r>
        <w:rPr>
          <w:rFonts w:hint="eastAsia"/>
          <w:color w:val="000000"/>
        </w:rPr>
        <w:t>１９</w:t>
      </w:r>
      <w:r w:rsidRPr="00654F40">
        <w:rPr>
          <w:rFonts w:hint="eastAsia"/>
          <w:color w:val="000000"/>
        </w:rPr>
        <w:t>条の２、第</w:t>
      </w:r>
      <w:r>
        <w:rPr>
          <w:rFonts w:hint="eastAsia"/>
          <w:color w:val="000000"/>
        </w:rPr>
        <w:t>１９</w:t>
      </w:r>
      <w:r w:rsidRPr="00654F40">
        <w:rPr>
          <w:rFonts w:hint="eastAsia"/>
          <w:color w:val="000000"/>
        </w:rPr>
        <w:t>条の４および第</w:t>
      </w:r>
      <w:r>
        <w:rPr>
          <w:rFonts w:hint="eastAsia"/>
          <w:color w:val="000000"/>
        </w:rPr>
        <w:t>１９</w:t>
      </w:r>
      <w:r w:rsidRPr="00654F40">
        <w:rPr>
          <w:rFonts w:hint="eastAsia"/>
          <w:color w:val="000000"/>
        </w:rPr>
        <w:t>条の５に</w:t>
      </w:r>
      <w:r>
        <w:rPr>
          <w:rFonts w:hint="eastAsia"/>
          <w:color w:val="000000"/>
        </w:rPr>
        <w:t>おいて同じ。</w:t>
      </w:r>
      <w:r w:rsidRPr="00654F40">
        <w:rPr>
          <w:rFonts w:hint="eastAsia"/>
          <w:color w:val="000000"/>
        </w:rPr>
        <w:t>）は、</w:t>
      </w:r>
      <w:r>
        <w:rPr>
          <w:rFonts w:hint="eastAsia"/>
          <w:color w:val="000000"/>
        </w:rPr>
        <w:t>２２</w:t>
      </w:r>
      <w:r w:rsidRPr="00654F40">
        <w:rPr>
          <w:rFonts w:hint="eastAsia"/>
          <w:color w:val="000000"/>
        </w:rPr>
        <w:t>万円</w:t>
      </w:r>
      <w:r>
        <w:rPr>
          <w:rFonts w:hint="eastAsia"/>
          <w:color w:val="000000"/>
        </w:rPr>
        <w:t>」</w:t>
      </w:r>
      <w:r w:rsidR="003518E4">
        <w:rPr>
          <w:rFonts w:hint="eastAsia"/>
          <w:color w:val="000000"/>
        </w:rPr>
        <w:t>を「</w:t>
      </w:r>
      <w:r w:rsidR="003518E4" w:rsidRPr="003518E4">
        <w:rPr>
          <w:rFonts w:hint="eastAsia"/>
          <w:color w:val="000000"/>
        </w:rPr>
        <w:t>の後期高齢者支援金等賦課額は、</w:t>
      </w:r>
      <w:r w:rsidR="003518E4">
        <w:rPr>
          <w:rFonts w:hint="eastAsia"/>
          <w:color w:val="000000"/>
        </w:rPr>
        <w:t>２４</w:t>
      </w:r>
      <w:r w:rsidR="003518E4" w:rsidRPr="003518E4">
        <w:rPr>
          <w:rFonts w:hint="eastAsia"/>
          <w:color w:val="000000"/>
        </w:rPr>
        <w:t>万円</w:t>
      </w:r>
      <w:r w:rsidR="003518E4">
        <w:rPr>
          <w:rFonts w:hint="eastAsia"/>
          <w:color w:val="000000"/>
        </w:rPr>
        <w:t>」に改める。</w:t>
      </w:r>
    </w:p>
    <w:p w14:paraId="4A29C01F" w14:textId="59804C60" w:rsidR="00797179" w:rsidRDefault="00797179" w:rsidP="00797179">
      <w:pPr>
        <w:pStyle w:val="a5"/>
        <w:jc w:val="both"/>
        <w:rPr>
          <w:color w:val="000000"/>
        </w:rPr>
      </w:pPr>
      <w:r>
        <w:rPr>
          <w:rFonts w:hint="eastAsia"/>
          <w:color w:val="000000"/>
        </w:rPr>
        <w:t xml:space="preserve">　第１６条第２号ア中「</w:t>
      </w:r>
      <w:r w:rsidR="002B519F">
        <w:rPr>
          <w:rFonts w:hint="eastAsia"/>
          <w:color w:val="000000"/>
        </w:rPr>
        <w:t>附則</w:t>
      </w:r>
      <w:r>
        <w:rPr>
          <w:rFonts w:hint="eastAsia"/>
          <w:color w:val="000000"/>
        </w:rPr>
        <w:t>第２２条」を「</w:t>
      </w:r>
      <w:r w:rsidR="002B519F">
        <w:rPr>
          <w:rFonts w:hint="eastAsia"/>
          <w:color w:val="000000"/>
        </w:rPr>
        <w:t>附則</w:t>
      </w:r>
      <w:r>
        <w:rPr>
          <w:rFonts w:hint="eastAsia"/>
          <w:color w:val="000000"/>
        </w:rPr>
        <w:t>第７条」に改め、同号イ中「</w:t>
      </w:r>
      <w:r w:rsidRPr="00797179">
        <w:rPr>
          <w:rFonts w:hint="eastAsia"/>
          <w:color w:val="000000"/>
        </w:rPr>
        <w:t>法附則第９条第１項の規定により読み替えられた</w:t>
      </w:r>
      <w:r>
        <w:rPr>
          <w:rFonts w:hint="eastAsia"/>
          <w:color w:val="000000"/>
        </w:rPr>
        <w:t>」を削る。</w:t>
      </w:r>
    </w:p>
    <w:p w14:paraId="111BA865" w14:textId="11BEB7F2" w:rsidR="00797179" w:rsidRDefault="00797179" w:rsidP="00797179">
      <w:pPr>
        <w:pStyle w:val="a5"/>
        <w:jc w:val="both"/>
        <w:rPr>
          <w:color w:val="000000"/>
        </w:rPr>
      </w:pPr>
      <w:r>
        <w:rPr>
          <w:rFonts w:hint="eastAsia"/>
          <w:color w:val="000000"/>
        </w:rPr>
        <w:t xml:space="preserve">　第１６条の４第１項第１号中「１００分の２．２０」を「１００分の２．３</w:t>
      </w:r>
      <w:r w:rsidRPr="00797179">
        <w:rPr>
          <w:rFonts w:hint="eastAsia"/>
          <w:color w:val="000000"/>
        </w:rPr>
        <w:t>６</w:t>
      </w:r>
      <w:r>
        <w:rPr>
          <w:rFonts w:hint="eastAsia"/>
          <w:color w:val="000000"/>
        </w:rPr>
        <w:t>」に改め、同項第２号中「１万６，２００円」を「１万６，５００円」に改める。</w:t>
      </w:r>
    </w:p>
    <w:p w14:paraId="2ACF70FE" w14:textId="27A1408D" w:rsidR="00433A21" w:rsidRDefault="004121CD" w:rsidP="00797179">
      <w:pPr>
        <w:pStyle w:val="a5"/>
        <w:jc w:val="both"/>
        <w:rPr>
          <w:color w:val="000000"/>
        </w:rPr>
      </w:pPr>
      <w:r>
        <w:rPr>
          <w:rFonts w:hint="eastAsia"/>
          <w:color w:val="000000"/>
        </w:rPr>
        <w:t xml:space="preserve">　第１９条第１項</w:t>
      </w:r>
      <w:r w:rsidR="00433A21">
        <w:rPr>
          <w:rFonts w:hint="eastAsia"/>
          <w:color w:val="000000"/>
        </w:rPr>
        <w:t>および第２項</w:t>
      </w:r>
      <w:r w:rsidR="00806701">
        <w:rPr>
          <w:rFonts w:hint="eastAsia"/>
          <w:color w:val="000000"/>
        </w:rPr>
        <w:t>中「、第１５条の５、第１５条の１０、第１５条の１３」を「</w:t>
      </w:r>
      <w:r>
        <w:rPr>
          <w:rFonts w:hint="eastAsia"/>
          <w:color w:val="000000"/>
        </w:rPr>
        <w:t>、</w:t>
      </w:r>
      <w:r w:rsidR="00433A21">
        <w:rPr>
          <w:rFonts w:hint="eastAsia"/>
          <w:color w:val="000000"/>
        </w:rPr>
        <w:t>第１５条の１０」に改める。</w:t>
      </w:r>
    </w:p>
    <w:p w14:paraId="5A543024" w14:textId="2C0B9697" w:rsidR="004121CD" w:rsidRDefault="004121CD" w:rsidP="00797179">
      <w:pPr>
        <w:pStyle w:val="a5"/>
        <w:jc w:val="both"/>
        <w:rPr>
          <w:color w:val="000000"/>
        </w:rPr>
      </w:pPr>
      <w:r>
        <w:rPr>
          <w:rFonts w:hint="eastAsia"/>
          <w:color w:val="000000"/>
        </w:rPr>
        <w:t xml:space="preserve">　第１９条の２各号列記以外の部分中「または第１５条の５」および「または第１５条の１３」を削り、「２２万円」を「２４万円」に改め、同条第</w:t>
      </w:r>
      <w:r w:rsidR="0097234E">
        <w:rPr>
          <w:rFonts w:hint="eastAsia"/>
          <w:color w:val="000000"/>
        </w:rPr>
        <w:t>１号ア中「３万１，５００円」を「３万４，３７０円」に改め、同号イ中「１万５７０円」を「１万１，５５０円」に改め、同号ウ中「１万１，３４０円」を</w:t>
      </w:r>
      <w:r w:rsidR="00433A21">
        <w:rPr>
          <w:rFonts w:hint="eastAsia"/>
          <w:color w:val="000000"/>
        </w:rPr>
        <w:t>「１万１，５５０円」に改め、同条第２号中「２９万円」を「２９</w:t>
      </w:r>
      <w:r w:rsidR="0097234E">
        <w:rPr>
          <w:rFonts w:hint="eastAsia"/>
          <w:color w:val="000000"/>
        </w:rPr>
        <w:t>万</w:t>
      </w:r>
      <w:r w:rsidR="00433A21">
        <w:rPr>
          <w:rFonts w:hint="eastAsia"/>
          <w:color w:val="000000"/>
        </w:rPr>
        <w:t>５，０００</w:t>
      </w:r>
      <w:r w:rsidR="0097234E">
        <w:rPr>
          <w:rFonts w:hint="eastAsia"/>
          <w:color w:val="000000"/>
        </w:rPr>
        <w:t>円」に改め、同号ア中「２万２，５００円」を「</w:t>
      </w:r>
      <w:r w:rsidR="002537AB">
        <w:rPr>
          <w:rFonts w:hint="eastAsia"/>
          <w:color w:val="000000"/>
        </w:rPr>
        <w:t>２万４，５５０円</w:t>
      </w:r>
      <w:r w:rsidR="0097234E">
        <w:rPr>
          <w:rFonts w:hint="eastAsia"/>
          <w:color w:val="000000"/>
        </w:rPr>
        <w:t>」</w:t>
      </w:r>
      <w:r w:rsidR="002537AB">
        <w:rPr>
          <w:rFonts w:hint="eastAsia"/>
          <w:color w:val="000000"/>
        </w:rPr>
        <w:t>に改め、同号イ中「７，５５０円」を「</w:t>
      </w:r>
      <w:r w:rsidR="0088539C">
        <w:rPr>
          <w:rFonts w:hint="eastAsia"/>
          <w:color w:val="000000"/>
        </w:rPr>
        <w:t>８，２５０円</w:t>
      </w:r>
      <w:r w:rsidR="002537AB">
        <w:rPr>
          <w:rFonts w:hint="eastAsia"/>
          <w:color w:val="000000"/>
        </w:rPr>
        <w:t>」</w:t>
      </w:r>
      <w:r w:rsidR="0088539C">
        <w:rPr>
          <w:rFonts w:hint="eastAsia"/>
          <w:color w:val="000000"/>
        </w:rPr>
        <w:t>に改め、同号ウ中「８，１００円」を「８，２５０円」に改め、同条第３号中「５３万５，０００円」を「５４万５，０００円」に改め、同号ア中「９，０００円」を「９，８２０円」に改め、同号イ中「３，０</w:t>
      </w:r>
      <w:r w:rsidR="00FF0EA1">
        <w:rPr>
          <w:rFonts w:hint="eastAsia"/>
          <w:color w:val="000000"/>
        </w:rPr>
        <w:t>２０円」を「３，３００円」に改め、同号ウ中「３，２４０円」を「３，３０</w:t>
      </w:r>
      <w:r w:rsidR="0088539C">
        <w:rPr>
          <w:rFonts w:hint="eastAsia"/>
          <w:color w:val="000000"/>
        </w:rPr>
        <w:t>０円」に改める。</w:t>
      </w:r>
    </w:p>
    <w:p w14:paraId="062D7274" w14:textId="1715606D" w:rsidR="0088539C" w:rsidRDefault="0088539C" w:rsidP="00327772">
      <w:pPr>
        <w:pStyle w:val="a5"/>
        <w:jc w:val="both"/>
        <w:rPr>
          <w:color w:val="000000"/>
        </w:rPr>
      </w:pPr>
      <w:r>
        <w:rPr>
          <w:rFonts w:hint="eastAsia"/>
          <w:color w:val="000000"/>
        </w:rPr>
        <w:t xml:space="preserve">　</w:t>
      </w:r>
      <w:r w:rsidR="00020F1F">
        <w:rPr>
          <w:rFonts w:hint="eastAsia"/>
          <w:color w:val="000000"/>
        </w:rPr>
        <w:t>第１９条の４第１号ア中「６，７５０円」を「７，３６５円」に改め、同号イ中「１万１，２５０円」を「１万２，２７５円」に改め、同号ウ中「１万８，０００円」を「１万９，６４０円」に改め、同号エ中「２万２，５００円」を「２万４，５５０円」に改め、</w:t>
      </w:r>
      <w:r w:rsidR="008A2AC5">
        <w:rPr>
          <w:rFonts w:hint="eastAsia"/>
          <w:color w:val="000000"/>
        </w:rPr>
        <w:t>同条第２号ア中「２，２６５円」を「２，４７５円」に改め、同号イ中「３，７７５円」を「４，１２５円」</w:t>
      </w:r>
      <w:r w:rsidR="00D85A72">
        <w:rPr>
          <w:rFonts w:hint="eastAsia"/>
          <w:color w:val="000000"/>
        </w:rPr>
        <w:t>に改め、同号ウ中「６，０４０円」を「６，６００円」に改め、同号エ中「７，５５０円」を「８，２５０円」に改める。</w:t>
      </w:r>
    </w:p>
    <w:p w14:paraId="2A20FF41" w14:textId="3623D406" w:rsidR="00D85A72" w:rsidRDefault="00D85A72" w:rsidP="00327772">
      <w:pPr>
        <w:pStyle w:val="a5"/>
        <w:jc w:val="both"/>
        <w:rPr>
          <w:color w:val="000000"/>
        </w:rPr>
      </w:pPr>
      <w:r>
        <w:rPr>
          <w:rFonts w:hint="eastAsia"/>
          <w:color w:val="000000"/>
        </w:rPr>
        <w:t xml:space="preserve">　第１９条の５第２項中「</w:t>
      </w:r>
      <w:r w:rsidR="00327772">
        <w:rPr>
          <w:rFonts w:hint="eastAsia"/>
          <w:color w:val="000000"/>
        </w:rPr>
        <w:t>前項に規定する保険料額</w:t>
      </w:r>
      <w:r>
        <w:rPr>
          <w:rFonts w:hint="eastAsia"/>
          <w:color w:val="000000"/>
        </w:rPr>
        <w:t>」</w:t>
      </w:r>
      <w:r w:rsidR="00327772">
        <w:rPr>
          <w:rFonts w:hint="eastAsia"/>
          <w:color w:val="000000"/>
        </w:rPr>
        <w:t>を「前項各号に定めるところにより算定した額」に改める。</w:t>
      </w:r>
    </w:p>
    <w:p w14:paraId="1789CB97" w14:textId="59A7E56A" w:rsidR="00CA612B" w:rsidRDefault="00CA612B" w:rsidP="00327772">
      <w:pPr>
        <w:pStyle w:val="a5"/>
        <w:jc w:val="both"/>
        <w:rPr>
          <w:color w:val="000000"/>
        </w:rPr>
      </w:pPr>
      <w:r>
        <w:rPr>
          <w:rFonts w:hint="eastAsia"/>
          <w:color w:val="000000"/>
        </w:rPr>
        <w:t xml:space="preserve">　付則第６条および第７条を次のように改める。</w:t>
      </w:r>
    </w:p>
    <w:p w14:paraId="1918FECF" w14:textId="570542D3" w:rsidR="00CA612B" w:rsidRPr="00CA612B" w:rsidRDefault="00CA612B" w:rsidP="00214E46">
      <w:pPr>
        <w:pStyle w:val="a5"/>
        <w:jc w:val="both"/>
        <w:rPr>
          <w:color w:val="000000"/>
        </w:rPr>
      </w:pPr>
      <w:r>
        <w:rPr>
          <w:rFonts w:hint="eastAsia"/>
          <w:color w:val="000000"/>
        </w:rPr>
        <w:t>第６条および第７条　削除</w:t>
      </w:r>
    </w:p>
    <w:p w14:paraId="51CB593D" w14:textId="268594E5" w:rsidR="00327772" w:rsidRDefault="00327772" w:rsidP="00327772">
      <w:pPr>
        <w:pStyle w:val="a5"/>
        <w:jc w:val="both"/>
        <w:rPr>
          <w:color w:val="000000"/>
        </w:rPr>
      </w:pPr>
      <w:r>
        <w:rPr>
          <w:rFonts w:hint="eastAsia"/>
          <w:color w:val="000000"/>
        </w:rPr>
        <w:t xml:space="preserve">　　　付　則</w:t>
      </w:r>
    </w:p>
    <w:p w14:paraId="6DADE0CB" w14:textId="58DDC7E9" w:rsidR="00B540E0" w:rsidRDefault="00B540E0" w:rsidP="00327772">
      <w:pPr>
        <w:pStyle w:val="a5"/>
        <w:jc w:val="both"/>
        <w:rPr>
          <w:color w:val="000000"/>
        </w:rPr>
      </w:pPr>
      <w:r>
        <w:rPr>
          <w:rFonts w:hint="eastAsia"/>
          <w:color w:val="000000"/>
        </w:rPr>
        <w:t xml:space="preserve">　（施行期日）</w:t>
      </w:r>
    </w:p>
    <w:p w14:paraId="4C5F49FC" w14:textId="4F4B1434" w:rsidR="00327772" w:rsidRDefault="00327772" w:rsidP="00327772">
      <w:pPr>
        <w:pStyle w:val="a5"/>
        <w:jc w:val="both"/>
        <w:rPr>
          <w:color w:val="000000"/>
        </w:rPr>
      </w:pPr>
      <w:r>
        <w:rPr>
          <w:rFonts w:hint="eastAsia"/>
          <w:color w:val="000000"/>
        </w:rPr>
        <w:t>１　この条例は、令和６年４月１日から施行する。</w:t>
      </w:r>
    </w:p>
    <w:p w14:paraId="0E52F193" w14:textId="1102B7F0" w:rsidR="00B540E0" w:rsidRDefault="00B540E0" w:rsidP="00327772">
      <w:pPr>
        <w:pStyle w:val="a5"/>
        <w:jc w:val="both"/>
        <w:rPr>
          <w:color w:val="000000"/>
        </w:rPr>
      </w:pPr>
      <w:r>
        <w:rPr>
          <w:rFonts w:hint="eastAsia"/>
          <w:color w:val="000000"/>
        </w:rPr>
        <w:t xml:space="preserve">　（経過措置）</w:t>
      </w:r>
    </w:p>
    <w:p w14:paraId="5E63FED6" w14:textId="733CE655" w:rsidR="00327772" w:rsidRDefault="00327772" w:rsidP="00327772">
      <w:pPr>
        <w:pStyle w:val="a5"/>
        <w:ind w:left="266" w:hangingChars="100" w:hanging="266"/>
        <w:jc w:val="both"/>
        <w:rPr>
          <w:color w:val="000000"/>
        </w:rPr>
      </w:pPr>
      <w:r>
        <w:rPr>
          <w:rFonts w:hint="eastAsia"/>
          <w:color w:val="000000"/>
        </w:rPr>
        <w:t xml:space="preserve">２　</w:t>
      </w:r>
      <w:r w:rsidRPr="00327772">
        <w:rPr>
          <w:rFonts w:hint="eastAsia"/>
          <w:color w:val="000000"/>
        </w:rPr>
        <w:t>改正後の第</w:t>
      </w:r>
      <w:r>
        <w:rPr>
          <w:rFonts w:hint="eastAsia"/>
          <w:color w:val="000000"/>
        </w:rPr>
        <w:t>１５</w:t>
      </w:r>
      <w:r w:rsidRPr="00327772">
        <w:rPr>
          <w:rFonts w:hint="eastAsia"/>
          <w:color w:val="000000"/>
        </w:rPr>
        <w:t>条の４、第</w:t>
      </w:r>
      <w:r>
        <w:rPr>
          <w:rFonts w:hint="eastAsia"/>
          <w:color w:val="000000"/>
        </w:rPr>
        <w:t>１５</w:t>
      </w:r>
      <w:r w:rsidRPr="00327772">
        <w:rPr>
          <w:rFonts w:hint="eastAsia"/>
          <w:color w:val="000000"/>
        </w:rPr>
        <w:t>条の</w:t>
      </w:r>
      <w:r>
        <w:rPr>
          <w:rFonts w:hint="eastAsia"/>
          <w:color w:val="000000"/>
        </w:rPr>
        <w:t>１２</w:t>
      </w:r>
      <w:r w:rsidRPr="00327772">
        <w:rPr>
          <w:rFonts w:hint="eastAsia"/>
          <w:color w:val="000000"/>
        </w:rPr>
        <w:t>、第</w:t>
      </w:r>
      <w:r>
        <w:rPr>
          <w:rFonts w:hint="eastAsia"/>
          <w:color w:val="000000"/>
        </w:rPr>
        <w:t>１５</w:t>
      </w:r>
      <w:r w:rsidRPr="00327772">
        <w:rPr>
          <w:rFonts w:hint="eastAsia"/>
          <w:color w:val="000000"/>
        </w:rPr>
        <w:t>条の</w:t>
      </w:r>
      <w:r>
        <w:rPr>
          <w:rFonts w:hint="eastAsia"/>
          <w:color w:val="000000"/>
        </w:rPr>
        <w:t>１６</w:t>
      </w:r>
      <w:r w:rsidRPr="00327772">
        <w:rPr>
          <w:rFonts w:hint="eastAsia"/>
          <w:color w:val="000000"/>
        </w:rPr>
        <w:t>、第</w:t>
      </w:r>
      <w:r>
        <w:rPr>
          <w:rFonts w:hint="eastAsia"/>
          <w:color w:val="000000"/>
        </w:rPr>
        <w:t>１６</w:t>
      </w:r>
      <w:r w:rsidRPr="00327772">
        <w:rPr>
          <w:rFonts w:hint="eastAsia"/>
          <w:color w:val="000000"/>
        </w:rPr>
        <w:t>条の４、第</w:t>
      </w:r>
      <w:r>
        <w:rPr>
          <w:rFonts w:hint="eastAsia"/>
          <w:color w:val="000000"/>
        </w:rPr>
        <w:t>１９</w:t>
      </w:r>
      <w:r w:rsidRPr="00327772">
        <w:rPr>
          <w:rFonts w:hint="eastAsia"/>
          <w:color w:val="000000"/>
        </w:rPr>
        <w:t>条の２および第</w:t>
      </w:r>
      <w:r>
        <w:rPr>
          <w:rFonts w:hint="eastAsia"/>
          <w:color w:val="000000"/>
        </w:rPr>
        <w:t>１９</w:t>
      </w:r>
      <w:r w:rsidRPr="00327772">
        <w:rPr>
          <w:rFonts w:hint="eastAsia"/>
          <w:color w:val="000000"/>
        </w:rPr>
        <w:t>条の４の規定は、令和６年度以後の年度分の保険料から適用し、令和５年度以前の年度分の保険料については、なお従前の例による</w:t>
      </w:r>
      <w:r>
        <w:rPr>
          <w:rFonts w:hint="eastAsia"/>
          <w:color w:val="000000"/>
        </w:rPr>
        <w:t>。</w:t>
      </w:r>
    </w:p>
    <w:p w14:paraId="025F969A" w14:textId="41958404" w:rsidR="00CA612B" w:rsidRPr="00CA612B" w:rsidRDefault="00CA612B" w:rsidP="00CA612B">
      <w:pPr>
        <w:pStyle w:val="a5"/>
        <w:ind w:left="266" w:hangingChars="100" w:hanging="266"/>
        <w:rPr>
          <w:color w:val="000000"/>
        </w:rPr>
      </w:pPr>
      <w:r w:rsidRPr="00CA612B">
        <w:rPr>
          <w:rFonts w:hint="eastAsia"/>
          <w:color w:val="000000"/>
        </w:rPr>
        <w:t>３　改正前の品川区国民健康保険条例付則第６条の規定は、平成</w:t>
      </w:r>
      <w:r>
        <w:rPr>
          <w:rFonts w:hint="eastAsia"/>
          <w:color w:val="000000"/>
        </w:rPr>
        <w:t>２３</w:t>
      </w:r>
      <w:r w:rsidRPr="00CA612B">
        <w:rPr>
          <w:rFonts w:hint="eastAsia"/>
          <w:color w:val="000000"/>
        </w:rPr>
        <w:t>年度および平成</w:t>
      </w:r>
      <w:r>
        <w:rPr>
          <w:rFonts w:hint="eastAsia"/>
          <w:color w:val="000000"/>
        </w:rPr>
        <w:t>２４</w:t>
      </w:r>
      <w:r w:rsidRPr="00CA612B">
        <w:rPr>
          <w:rFonts w:hint="eastAsia"/>
          <w:color w:val="000000"/>
        </w:rPr>
        <w:t>年度分の保険料については、なおその効力を有する。</w:t>
      </w:r>
    </w:p>
    <w:p w14:paraId="025D34C2" w14:textId="417F002B" w:rsidR="00CA612B" w:rsidRDefault="00CA612B" w:rsidP="00CA612B">
      <w:pPr>
        <w:pStyle w:val="a5"/>
        <w:ind w:left="266" w:hangingChars="100" w:hanging="266"/>
        <w:jc w:val="both"/>
        <w:rPr>
          <w:color w:val="000000"/>
        </w:rPr>
      </w:pPr>
      <w:r w:rsidRPr="00CA612B">
        <w:rPr>
          <w:rFonts w:hint="eastAsia"/>
          <w:color w:val="000000"/>
        </w:rPr>
        <w:t>４　改正前の品川区国民健康保険条例付則第７条の規定は、平成</w:t>
      </w:r>
      <w:r>
        <w:rPr>
          <w:rFonts w:hint="eastAsia"/>
          <w:color w:val="000000"/>
        </w:rPr>
        <w:t>２５</w:t>
      </w:r>
      <w:r w:rsidRPr="00CA612B">
        <w:rPr>
          <w:rFonts w:hint="eastAsia"/>
          <w:color w:val="000000"/>
        </w:rPr>
        <w:t>年度および平成</w:t>
      </w:r>
      <w:r>
        <w:rPr>
          <w:rFonts w:hint="eastAsia"/>
          <w:color w:val="000000"/>
        </w:rPr>
        <w:t>２６</w:t>
      </w:r>
      <w:r w:rsidRPr="00CA612B">
        <w:rPr>
          <w:rFonts w:hint="eastAsia"/>
          <w:color w:val="000000"/>
        </w:rPr>
        <w:t>年度分の保険料については、なおその効力を有する。</w:t>
      </w:r>
    </w:p>
    <w:p w14:paraId="42A58107" w14:textId="4680C972" w:rsidR="00A23AF7" w:rsidRPr="00A23AF7" w:rsidRDefault="004A65BD" w:rsidP="00327772">
      <w:pPr>
        <w:pStyle w:val="a5"/>
        <w:ind w:left="531" w:hangingChars="200" w:hanging="531"/>
        <w:jc w:val="both"/>
        <w:rPr>
          <w:color w:val="000000"/>
        </w:rPr>
      </w:pPr>
      <w:r>
        <w:rPr>
          <w:rFonts w:hint="eastAsia"/>
          <w:color w:val="000000"/>
        </w:rPr>
        <w:t xml:space="preserve">　（説明）基礎賦課額</w:t>
      </w:r>
      <w:r w:rsidR="005E48EA">
        <w:rPr>
          <w:rFonts w:hint="eastAsia"/>
          <w:color w:val="000000"/>
        </w:rPr>
        <w:t>の保険料率</w:t>
      </w:r>
      <w:r>
        <w:rPr>
          <w:rFonts w:hint="eastAsia"/>
          <w:color w:val="000000"/>
        </w:rPr>
        <w:t>等</w:t>
      </w:r>
      <w:r w:rsidR="005E48EA">
        <w:rPr>
          <w:rFonts w:hint="eastAsia"/>
          <w:color w:val="000000"/>
        </w:rPr>
        <w:t>を改める</w:t>
      </w:r>
      <w:r w:rsidR="00A36D69">
        <w:rPr>
          <w:rFonts w:hint="eastAsia"/>
          <w:color w:val="000000"/>
        </w:rPr>
        <w:t>ほか、</w:t>
      </w:r>
      <w:r w:rsidR="006A7E4D">
        <w:rPr>
          <w:rFonts w:hint="eastAsia"/>
          <w:color w:val="000000"/>
        </w:rPr>
        <w:t>規定を整備する</w:t>
      </w:r>
      <w:r w:rsidR="00A23AF7">
        <w:rPr>
          <w:rFonts w:hint="eastAsia"/>
          <w:color w:val="000000"/>
        </w:rPr>
        <w:t>必要がある。</w:t>
      </w:r>
    </w:p>
    <w:sectPr w:rsidR="00A23AF7" w:rsidRPr="00A23AF7">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6906" w14:textId="77777777" w:rsidR="00D85A72" w:rsidRDefault="00D85A72" w:rsidP="00C06377">
      <w:r>
        <w:separator/>
      </w:r>
    </w:p>
  </w:endnote>
  <w:endnote w:type="continuationSeparator" w:id="0">
    <w:p w14:paraId="1C88F232" w14:textId="77777777" w:rsidR="00D85A72" w:rsidRDefault="00D85A72" w:rsidP="00C0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BCDC" w14:textId="77777777" w:rsidR="00814B09" w:rsidRDefault="00814B0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A0E7" w14:textId="77777777" w:rsidR="00814B09" w:rsidRDefault="00814B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1160" w14:textId="77777777" w:rsidR="00814B09" w:rsidRDefault="00814B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433D" w14:textId="77777777" w:rsidR="00D85A72" w:rsidRDefault="00D85A72" w:rsidP="00C06377">
      <w:r>
        <w:separator/>
      </w:r>
    </w:p>
  </w:footnote>
  <w:footnote w:type="continuationSeparator" w:id="0">
    <w:p w14:paraId="139B5CBF" w14:textId="77777777" w:rsidR="00D85A72" w:rsidRDefault="00D85A72" w:rsidP="00C0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DAA4" w14:textId="77777777" w:rsidR="00814B09" w:rsidRDefault="00814B0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BEA6" w14:textId="77777777" w:rsidR="00814B09" w:rsidRDefault="00814B0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313D" w14:textId="77777777" w:rsidR="00814B09" w:rsidRDefault="00814B0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91B0905"/>
    <w:multiLevelType w:val="hybridMultilevel"/>
    <w:tmpl w:val="F5F444B6"/>
    <w:lvl w:ilvl="0" w:tplc="20AE20E2">
      <w:start w:val="5"/>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0605A1"/>
    <w:multiLevelType w:val="hybridMultilevel"/>
    <w:tmpl w:val="94145D02"/>
    <w:lvl w:ilvl="0" w:tplc="038C876A">
      <w:start w:val="1"/>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8"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8"/>
  </w:num>
  <w:num w:numId="5">
    <w:abstractNumId w:val="9"/>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k1Kb53tJscQo0SjWFW5niec+1srLoWl7RIiLMbPpD592sG19/jgysbs8lpXOn1NIZMlINS9YW70Tg5Oqlm4BQ==" w:salt="5AQJ9Qg3yGtRY2km73pmsQ=="/>
  <w:defaultTabStop w:val="840"/>
  <w:drawingGridHorizontalSpacing w:val="133"/>
  <w:drawingGridVerticalSpacing w:val="318"/>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89"/>
    <w:rsid w:val="000000BA"/>
    <w:rsid w:val="00001B49"/>
    <w:rsid w:val="00002B7E"/>
    <w:rsid w:val="00003B2D"/>
    <w:rsid w:val="00011BE2"/>
    <w:rsid w:val="00020541"/>
    <w:rsid w:val="00020F1F"/>
    <w:rsid w:val="0002286D"/>
    <w:rsid w:val="00022F10"/>
    <w:rsid w:val="00030608"/>
    <w:rsid w:val="000346DA"/>
    <w:rsid w:val="00037048"/>
    <w:rsid w:val="00037843"/>
    <w:rsid w:val="000439B9"/>
    <w:rsid w:val="0007220D"/>
    <w:rsid w:val="00074649"/>
    <w:rsid w:val="00074850"/>
    <w:rsid w:val="0007559E"/>
    <w:rsid w:val="00083CEA"/>
    <w:rsid w:val="000969C0"/>
    <w:rsid w:val="00097D02"/>
    <w:rsid w:val="000B61D5"/>
    <w:rsid w:val="000B7961"/>
    <w:rsid w:val="000C6F96"/>
    <w:rsid w:val="000F2195"/>
    <w:rsid w:val="000F21BA"/>
    <w:rsid w:val="00101732"/>
    <w:rsid w:val="00111FDB"/>
    <w:rsid w:val="00114324"/>
    <w:rsid w:val="00117F81"/>
    <w:rsid w:val="00135548"/>
    <w:rsid w:val="00137727"/>
    <w:rsid w:val="00155470"/>
    <w:rsid w:val="00156E7B"/>
    <w:rsid w:val="001610C4"/>
    <w:rsid w:val="0016245D"/>
    <w:rsid w:val="001638F1"/>
    <w:rsid w:val="00165807"/>
    <w:rsid w:val="001758F5"/>
    <w:rsid w:val="001773E2"/>
    <w:rsid w:val="00184BB2"/>
    <w:rsid w:val="001B0391"/>
    <w:rsid w:val="001B23AE"/>
    <w:rsid w:val="001B3849"/>
    <w:rsid w:val="001B6360"/>
    <w:rsid w:val="001C3180"/>
    <w:rsid w:val="001C588C"/>
    <w:rsid w:val="001D2FAA"/>
    <w:rsid w:val="001E0739"/>
    <w:rsid w:val="001E45B1"/>
    <w:rsid w:val="001F01D4"/>
    <w:rsid w:val="00200C3F"/>
    <w:rsid w:val="00214E46"/>
    <w:rsid w:val="00231228"/>
    <w:rsid w:val="00240363"/>
    <w:rsid w:val="00243440"/>
    <w:rsid w:val="002469D0"/>
    <w:rsid w:val="002537AB"/>
    <w:rsid w:val="00253E15"/>
    <w:rsid w:val="00254081"/>
    <w:rsid w:val="00254E8A"/>
    <w:rsid w:val="002565B2"/>
    <w:rsid w:val="002628EC"/>
    <w:rsid w:val="0026799D"/>
    <w:rsid w:val="002759DC"/>
    <w:rsid w:val="002767DB"/>
    <w:rsid w:val="00283865"/>
    <w:rsid w:val="002847C5"/>
    <w:rsid w:val="00287758"/>
    <w:rsid w:val="002903AF"/>
    <w:rsid w:val="002967B5"/>
    <w:rsid w:val="002974F1"/>
    <w:rsid w:val="002A1CFC"/>
    <w:rsid w:val="002B519F"/>
    <w:rsid w:val="002C2383"/>
    <w:rsid w:val="002C39E2"/>
    <w:rsid w:val="002E45A4"/>
    <w:rsid w:val="002E7C61"/>
    <w:rsid w:val="00315058"/>
    <w:rsid w:val="003157B7"/>
    <w:rsid w:val="00322E47"/>
    <w:rsid w:val="0032418D"/>
    <w:rsid w:val="00327772"/>
    <w:rsid w:val="00334B21"/>
    <w:rsid w:val="00336C57"/>
    <w:rsid w:val="00340B31"/>
    <w:rsid w:val="00341015"/>
    <w:rsid w:val="003518E4"/>
    <w:rsid w:val="00354356"/>
    <w:rsid w:val="0035663A"/>
    <w:rsid w:val="00367644"/>
    <w:rsid w:val="00385599"/>
    <w:rsid w:val="003946FC"/>
    <w:rsid w:val="00397686"/>
    <w:rsid w:val="003D1B2A"/>
    <w:rsid w:val="003D4D51"/>
    <w:rsid w:val="003D596B"/>
    <w:rsid w:val="003E0383"/>
    <w:rsid w:val="003E73BC"/>
    <w:rsid w:val="00404BCC"/>
    <w:rsid w:val="00406268"/>
    <w:rsid w:val="004078D2"/>
    <w:rsid w:val="00410DCB"/>
    <w:rsid w:val="004121CD"/>
    <w:rsid w:val="00417EDE"/>
    <w:rsid w:val="00420FC3"/>
    <w:rsid w:val="00426B75"/>
    <w:rsid w:val="00431354"/>
    <w:rsid w:val="00433A21"/>
    <w:rsid w:val="00467751"/>
    <w:rsid w:val="004A65BD"/>
    <w:rsid w:val="004A6AAF"/>
    <w:rsid w:val="004B396B"/>
    <w:rsid w:val="004C169F"/>
    <w:rsid w:val="004F23DB"/>
    <w:rsid w:val="004F24BF"/>
    <w:rsid w:val="004F3255"/>
    <w:rsid w:val="004F5C8D"/>
    <w:rsid w:val="004F7E0B"/>
    <w:rsid w:val="00521C34"/>
    <w:rsid w:val="005227ED"/>
    <w:rsid w:val="00524B84"/>
    <w:rsid w:val="00526B97"/>
    <w:rsid w:val="00537E56"/>
    <w:rsid w:val="00540E7A"/>
    <w:rsid w:val="00545044"/>
    <w:rsid w:val="005466EF"/>
    <w:rsid w:val="00554881"/>
    <w:rsid w:val="00567C4E"/>
    <w:rsid w:val="00577DB0"/>
    <w:rsid w:val="00580BAD"/>
    <w:rsid w:val="00583D7D"/>
    <w:rsid w:val="005A32B8"/>
    <w:rsid w:val="005A60FB"/>
    <w:rsid w:val="005B0DE6"/>
    <w:rsid w:val="005B29D8"/>
    <w:rsid w:val="005B2DC6"/>
    <w:rsid w:val="005B4ADA"/>
    <w:rsid w:val="005B59D5"/>
    <w:rsid w:val="005C1270"/>
    <w:rsid w:val="005E362D"/>
    <w:rsid w:val="005E48EA"/>
    <w:rsid w:val="005E4DC9"/>
    <w:rsid w:val="005F4F81"/>
    <w:rsid w:val="00601418"/>
    <w:rsid w:val="00614982"/>
    <w:rsid w:val="00614C12"/>
    <w:rsid w:val="00623552"/>
    <w:rsid w:val="00631225"/>
    <w:rsid w:val="00631FAC"/>
    <w:rsid w:val="00632379"/>
    <w:rsid w:val="006424FF"/>
    <w:rsid w:val="006471F4"/>
    <w:rsid w:val="00652977"/>
    <w:rsid w:val="0065451E"/>
    <w:rsid w:val="00654F40"/>
    <w:rsid w:val="0066543B"/>
    <w:rsid w:val="00671109"/>
    <w:rsid w:val="0067780B"/>
    <w:rsid w:val="00696082"/>
    <w:rsid w:val="006A7E4D"/>
    <w:rsid w:val="006D475B"/>
    <w:rsid w:val="006D4BEA"/>
    <w:rsid w:val="006F1DB1"/>
    <w:rsid w:val="006F74D4"/>
    <w:rsid w:val="00710F0D"/>
    <w:rsid w:val="007168A9"/>
    <w:rsid w:val="00732321"/>
    <w:rsid w:val="00755B1D"/>
    <w:rsid w:val="00764C09"/>
    <w:rsid w:val="00770DCD"/>
    <w:rsid w:val="0077413C"/>
    <w:rsid w:val="00786153"/>
    <w:rsid w:val="00791F98"/>
    <w:rsid w:val="00792689"/>
    <w:rsid w:val="00797179"/>
    <w:rsid w:val="007972B6"/>
    <w:rsid w:val="007A0F23"/>
    <w:rsid w:val="007B6864"/>
    <w:rsid w:val="007C49AC"/>
    <w:rsid w:val="007D1E6B"/>
    <w:rsid w:val="008024D3"/>
    <w:rsid w:val="00806701"/>
    <w:rsid w:val="0081485A"/>
    <w:rsid w:val="00814B09"/>
    <w:rsid w:val="00835C39"/>
    <w:rsid w:val="00844C0A"/>
    <w:rsid w:val="0085533B"/>
    <w:rsid w:val="00857606"/>
    <w:rsid w:val="00874C4E"/>
    <w:rsid w:val="0088539C"/>
    <w:rsid w:val="008A1057"/>
    <w:rsid w:val="008A2AC5"/>
    <w:rsid w:val="008D26ED"/>
    <w:rsid w:val="008D3DBD"/>
    <w:rsid w:val="008D41A9"/>
    <w:rsid w:val="008E1182"/>
    <w:rsid w:val="008F2F6F"/>
    <w:rsid w:val="009029E8"/>
    <w:rsid w:val="0091581B"/>
    <w:rsid w:val="0092186E"/>
    <w:rsid w:val="00935A30"/>
    <w:rsid w:val="00946C5F"/>
    <w:rsid w:val="0094793C"/>
    <w:rsid w:val="009528CD"/>
    <w:rsid w:val="00960406"/>
    <w:rsid w:val="0097234E"/>
    <w:rsid w:val="0097746D"/>
    <w:rsid w:val="00977B06"/>
    <w:rsid w:val="009926AB"/>
    <w:rsid w:val="009D0EAC"/>
    <w:rsid w:val="009E2B18"/>
    <w:rsid w:val="009F7FDB"/>
    <w:rsid w:val="00A044A7"/>
    <w:rsid w:val="00A1346B"/>
    <w:rsid w:val="00A23AF7"/>
    <w:rsid w:val="00A36D69"/>
    <w:rsid w:val="00A43735"/>
    <w:rsid w:val="00A96CF3"/>
    <w:rsid w:val="00AA7121"/>
    <w:rsid w:val="00AE08C7"/>
    <w:rsid w:val="00B15B84"/>
    <w:rsid w:val="00B21751"/>
    <w:rsid w:val="00B43575"/>
    <w:rsid w:val="00B47DCD"/>
    <w:rsid w:val="00B53160"/>
    <w:rsid w:val="00B540E0"/>
    <w:rsid w:val="00B562F5"/>
    <w:rsid w:val="00B70308"/>
    <w:rsid w:val="00B704FF"/>
    <w:rsid w:val="00B73916"/>
    <w:rsid w:val="00B8464E"/>
    <w:rsid w:val="00B94935"/>
    <w:rsid w:val="00B967E7"/>
    <w:rsid w:val="00BB33C0"/>
    <w:rsid w:val="00BD3223"/>
    <w:rsid w:val="00BD781C"/>
    <w:rsid w:val="00BE07C0"/>
    <w:rsid w:val="00BE10BA"/>
    <w:rsid w:val="00BF4FD8"/>
    <w:rsid w:val="00BF6AD2"/>
    <w:rsid w:val="00C06377"/>
    <w:rsid w:val="00C1193B"/>
    <w:rsid w:val="00C1242F"/>
    <w:rsid w:val="00C25DA3"/>
    <w:rsid w:val="00C317C8"/>
    <w:rsid w:val="00C36F3F"/>
    <w:rsid w:val="00C4077E"/>
    <w:rsid w:val="00C439EB"/>
    <w:rsid w:val="00C756F5"/>
    <w:rsid w:val="00C8016A"/>
    <w:rsid w:val="00C86A0F"/>
    <w:rsid w:val="00CA2CF4"/>
    <w:rsid w:val="00CA612B"/>
    <w:rsid w:val="00CC523B"/>
    <w:rsid w:val="00CD401B"/>
    <w:rsid w:val="00CE3059"/>
    <w:rsid w:val="00CE30D0"/>
    <w:rsid w:val="00D04802"/>
    <w:rsid w:val="00D16406"/>
    <w:rsid w:val="00D20089"/>
    <w:rsid w:val="00D2134B"/>
    <w:rsid w:val="00D21B47"/>
    <w:rsid w:val="00D245E9"/>
    <w:rsid w:val="00D26C40"/>
    <w:rsid w:val="00D2764C"/>
    <w:rsid w:val="00D452CD"/>
    <w:rsid w:val="00D53656"/>
    <w:rsid w:val="00D85A72"/>
    <w:rsid w:val="00DD5A37"/>
    <w:rsid w:val="00DE4920"/>
    <w:rsid w:val="00DE5AEA"/>
    <w:rsid w:val="00E12037"/>
    <w:rsid w:val="00E13A3C"/>
    <w:rsid w:val="00E23053"/>
    <w:rsid w:val="00E277A8"/>
    <w:rsid w:val="00E30D66"/>
    <w:rsid w:val="00E31047"/>
    <w:rsid w:val="00E34727"/>
    <w:rsid w:val="00E4284F"/>
    <w:rsid w:val="00E634D8"/>
    <w:rsid w:val="00E66390"/>
    <w:rsid w:val="00E71D65"/>
    <w:rsid w:val="00E77B93"/>
    <w:rsid w:val="00E847EE"/>
    <w:rsid w:val="00E962D3"/>
    <w:rsid w:val="00EB5F54"/>
    <w:rsid w:val="00EC1E11"/>
    <w:rsid w:val="00EC5C73"/>
    <w:rsid w:val="00ED000B"/>
    <w:rsid w:val="00ED4813"/>
    <w:rsid w:val="00EE26AD"/>
    <w:rsid w:val="00EE321D"/>
    <w:rsid w:val="00EE6429"/>
    <w:rsid w:val="00EF13C1"/>
    <w:rsid w:val="00F11518"/>
    <w:rsid w:val="00F37BD6"/>
    <w:rsid w:val="00F420C0"/>
    <w:rsid w:val="00F42D45"/>
    <w:rsid w:val="00F4393C"/>
    <w:rsid w:val="00F52094"/>
    <w:rsid w:val="00F60986"/>
    <w:rsid w:val="00F60CAB"/>
    <w:rsid w:val="00F6130C"/>
    <w:rsid w:val="00F71F13"/>
    <w:rsid w:val="00F75D6E"/>
    <w:rsid w:val="00F94ED1"/>
    <w:rsid w:val="00FA04BB"/>
    <w:rsid w:val="00FA38A7"/>
    <w:rsid w:val="00FA39B0"/>
    <w:rsid w:val="00FB4A62"/>
    <w:rsid w:val="00FB5F61"/>
    <w:rsid w:val="00FB775A"/>
    <w:rsid w:val="00FD06DF"/>
    <w:rsid w:val="00FD2D45"/>
    <w:rsid w:val="00FD3B45"/>
    <w:rsid w:val="00FD445E"/>
    <w:rsid w:val="00FE05E3"/>
    <w:rsid w:val="00FE0A8C"/>
    <w:rsid w:val="00FE5E61"/>
    <w:rsid w:val="00FF0EA1"/>
    <w:rsid w:val="00FF261E"/>
    <w:rsid w:val="00FF3A89"/>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580D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link w:val="a6"/>
    <w:pPr>
      <w:jc w:val="left"/>
    </w:pPr>
  </w:style>
  <w:style w:type="paragraph" w:styleId="a7">
    <w:name w:val="Body Text Indent"/>
    <w:basedOn w:val="a"/>
    <w:pPr>
      <w:ind w:left="266" w:hangingChars="100" w:hanging="266"/>
    </w:pPr>
  </w:style>
  <w:style w:type="character" w:customStyle="1" w:styleId="a6">
    <w:name w:val="本文 (文字)"/>
    <w:link w:val="a5"/>
    <w:semiHidden/>
    <w:locked/>
    <w:rsid w:val="002903AF"/>
    <w:rPr>
      <w:rFonts w:ascii="Century" w:eastAsia="ＭＳ ゴシック" w:hAnsi="Century"/>
      <w:kern w:val="2"/>
      <w:sz w:val="28"/>
      <w:szCs w:val="24"/>
      <w:lang w:val="en-US" w:eastAsia="ja-JP" w:bidi="ar-SA"/>
    </w:rPr>
  </w:style>
  <w:style w:type="paragraph" w:styleId="a8">
    <w:name w:val="header"/>
    <w:basedOn w:val="a"/>
    <w:link w:val="a9"/>
    <w:rsid w:val="00C06377"/>
    <w:pPr>
      <w:tabs>
        <w:tab w:val="center" w:pos="4252"/>
        <w:tab w:val="right" w:pos="8504"/>
      </w:tabs>
      <w:snapToGrid w:val="0"/>
    </w:pPr>
  </w:style>
  <w:style w:type="character" w:customStyle="1" w:styleId="a9">
    <w:name w:val="ヘッダー (文字)"/>
    <w:link w:val="a8"/>
    <w:rsid w:val="00C06377"/>
    <w:rPr>
      <w:rFonts w:eastAsia="ＭＳ ゴシック"/>
      <w:kern w:val="2"/>
      <w:sz w:val="28"/>
      <w:szCs w:val="24"/>
    </w:rPr>
  </w:style>
  <w:style w:type="paragraph" w:styleId="aa">
    <w:name w:val="footer"/>
    <w:basedOn w:val="a"/>
    <w:link w:val="ab"/>
    <w:rsid w:val="00C06377"/>
    <w:pPr>
      <w:tabs>
        <w:tab w:val="center" w:pos="4252"/>
        <w:tab w:val="right" w:pos="8504"/>
      </w:tabs>
      <w:snapToGrid w:val="0"/>
    </w:pPr>
  </w:style>
  <w:style w:type="character" w:customStyle="1" w:styleId="ab">
    <w:name w:val="フッター (文字)"/>
    <w:link w:val="aa"/>
    <w:rsid w:val="00C06377"/>
    <w:rPr>
      <w:rFonts w:eastAsia="ＭＳ ゴシック"/>
      <w:kern w:val="2"/>
      <w:sz w:val="28"/>
      <w:szCs w:val="24"/>
    </w:rPr>
  </w:style>
  <w:style w:type="paragraph" w:styleId="ac">
    <w:name w:val="Balloon Text"/>
    <w:basedOn w:val="a"/>
    <w:link w:val="ad"/>
    <w:rsid w:val="00030608"/>
    <w:rPr>
      <w:rFonts w:asciiTheme="majorHAnsi" w:eastAsiaTheme="majorEastAsia" w:hAnsiTheme="majorHAnsi" w:cstheme="majorBidi"/>
      <w:sz w:val="18"/>
      <w:szCs w:val="18"/>
    </w:rPr>
  </w:style>
  <w:style w:type="character" w:customStyle="1" w:styleId="ad">
    <w:name w:val="吹き出し (文字)"/>
    <w:basedOn w:val="a0"/>
    <w:link w:val="ac"/>
    <w:rsid w:val="00030608"/>
    <w:rPr>
      <w:rFonts w:asciiTheme="majorHAnsi" w:eastAsiaTheme="majorEastAsia" w:hAnsiTheme="majorHAnsi" w:cstheme="majorBidi"/>
      <w:kern w:val="2"/>
      <w:sz w:val="18"/>
      <w:szCs w:val="18"/>
    </w:rPr>
  </w:style>
  <w:style w:type="character" w:styleId="ae">
    <w:name w:val="annotation reference"/>
    <w:basedOn w:val="a0"/>
    <w:semiHidden/>
    <w:unhideWhenUsed/>
    <w:rsid w:val="00E34727"/>
    <w:rPr>
      <w:sz w:val="18"/>
      <w:szCs w:val="18"/>
    </w:rPr>
  </w:style>
  <w:style w:type="paragraph" w:styleId="af">
    <w:name w:val="annotation text"/>
    <w:basedOn w:val="a"/>
    <w:link w:val="af0"/>
    <w:semiHidden/>
    <w:unhideWhenUsed/>
    <w:rsid w:val="00E34727"/>
    <w:pPr>
      <w:jc w:val="left"/>
    </w:pPr>
  </w:style>
  <w:style w:type="character" w:customStyle="1" w:styleId="af0">
    <w:name w:val="コメント文字列 (文字)"/>
    <w:basedOn w:val="a0"/>
    <w:link w:val="af"/>
    <w:semiHidden/>
    <w:rsid w:val="00E34727"/>
    <w:rPr>
      <w:rFonts w:eastAsia="ＭＳ ゴシック"/>
      <w:kern w:val="2"/>
      <w:sz w:val="28"/>
      <w:szCs w:val="24"/>
    </w:rPr>
  </w:style>
  <w:style w:type="paragraph" w:styleId="af1">
    <w:name w:val="annotation subject"/>
    <w:basedOn w:val="af"/>
    <w:next w:val="af"/>
    <w:link w:val="af2"/>
    <w:semiHidden/>
    <w:unhideWhenUsed/>
    <w:rsid w:val="00E34727"/>
    <w:rPr>
      <w:b/>
      <w:bCs/>
    </w:rPr>
  </w:style>
  <w:style w:type="character" w:customStyle="1" w:styleId="af2">
    <w:name w:val="コメント内容 (文字)"/>
    <w:basedOn w:val="af0"/>
    <w:link w:val="af1"/>
    <w:semiHidden/>
    <w:rsid w:val="00E34727"/>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3243</Words>
  <Characters>108</Characters>
  <Application>Microsoft Office Word</Application>
  <DocSecurity>8</DocSecurity>
  <Lines>1</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2024-02-20T08:07:00Z</dcterms:created>
  <dcterms:modified xsi:type="dcterms:W3CDTF">2024-02-20T08:07:00Z</dcterms:modified>
</cp:coreProperties>
</file>