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59" w:rsidRDefault="00E72FA8">
      <w:bookmarkStart w:id="0" w:name="_GoBack"/>
      <w:bookmarkEnd w:id="0"/>
      <w:r>
        <w:rPr>
          <w:rFonts w:hint="eastAsia"/>
        </w:rPr>
        <w:t xml:space="preserve">　第</w:t>
      </w:r>
      <w:r w:rsidR="000D5F5E">
        <w:rPr>
          <w:rFonts w:hint="eastAsia"/>
        </w:rPr>
        <w:t>８４</w:t>
      </w:r>
      <w:r w:rsidR="000A7259">
        <w:rPr>
          <w:rFonts w:hint="eastAsia"/>
        </w:rPr>
        <w:t>号議案</w:t>
      </w:r>
    </w:p>
    <w:p w:rsidR="000A7259" w:rsidRDefault="000A7259" w:rsidP="003E518C">
      <w:pPr>
        <w:ind w:left="266" w:hangingChars="100" w:hanging="266"/>
      </w:pPr>
      <w:r>
        <w:rPr>
          <w:rFonts w:hint="eastAsia"/>
        </w:rPr>
        <w:t xml:space="preserve">　　品川</w:t>
      </w:r>
      <w:r w:rsidR="00C662EC">
        <w:rPr>
          <w:rFonts w:hint="eastAsia"/>
        </w:rPr>
        <w:t>区立高齢者多世代交流支援施設</w:t>
      </w:r>
      <w:r>
        <w:rPr>
          <w:rFonts w:hint="eastAsia"/>
        </w:rPr>
        <w:t>条例の一部を改正する条例</w:t>
      </w:r>
    </w:p>
    <w:p w:rsidR="000A7259" w:rsidRDefault="000A7259" w:rsidP="003E518C">
      <w:pPr>
        <w:ind w:left="266" w:hangingChars="100" w:hanging="266"/>
      </w:pPr>
      <w:r>
        <w:rPr>
          <w:rFonts w:hint="eastAsia"/>
        </w:rPr>
        <w:t xml:space="preserve">　上記の議案を提出する。</w:t>
      </w:r>
    </w:p>
    <w:p w:rsidR="000A7259" w:rsidRDefault="008A519B">
      <w:r>
        <w:rPr>
          <w:rFonts w:hint="eastAsia"/>
        </w:rPr>
        <w:t xml:space="preserve">　　令和</w:t>
      </w:r>
      <w:r w:rsidR="000D5F5E">
        <w:rPr>
          <w:rFonts w:hint="eastAsia"/>
        </w:rPr>
        <w:t>４</w:t>
      </w:r>
      <w:r w:rsidR="00436EA3">
        <w:rPr>
          <w:rFonts w:hint="eastAsia"/>
        </w:rPr>
        <w:t>年</w:t>
      </w:r>
      <w:r w:rsidR="000D5F5E">
        <w:rPr>
          <w:rFonts w:hint="eastAsia"/>
        </w:rPr>
        <w:t>１０</w:t>
      </w:r>
      <w:r w:rsidR="00436EA3">
        <w:rPr>
          <w:rFonts w:hint="eastAsia"/>
        </w:rPr>
        <w:t>月</w:t>
      </w:r>
      <w:r w:rsidR="000D5F5E">
        <w:rPr>
          <w:rFonts w:hint="eastAsia"/>
        </w:rPr>
        <w:t>２７</w:t>
      </w:r>
      <w:r w:rsidR="000A7259">
        <w:rPr>
          <w:rFonts w:hint="eastAsia"/>
        </w:rPr>
        <w:t>日</w:t>
      </w:r>
    </w:p>
    <w:p w:rsidR="00436EA3" w:rsidRDefault="00436EA3" w:rsidP="00436EA3">
      <w:r w:rsidRPr="00D25EF9">
        <w:rPr>
          <w:rFonts w:hint="eastAsia"/>
        </w:rPr>
        <w:t xml:space="preserve">　</w:t>
      </w:r>
      <w:r w:rsidR="0028088A">
        <w:rPr>
          <w:rFonts w:hint="eastAsia"/>
        </w:rPr>
        <w:t xml:space="preserve">　　　　　　　　　　　　　　</w:t>
      </w:r>
      <w:r w:rsidR="00000333">
        <w:rPr>
          <w:rFonts w:hint="eastAsia"/>
        </w:rPr>
        <w:t>品川区長</w:t>
      </w:r>
      <w:r w:rsidR="0028088A" w:rsidRPr="0028088A">
        <w:rPr>
          <w:rFonts w:hint="eastAsia"/>
        </w:rPr>
        <w:t>職務代理者</w:t>
      </w:r>
      <w:r w:rsidR="00000333">
        <w:rPr>
          <w:rFonts w:hint="eastAsia"/>
        </w:rPr>
        <w:t xml:space="preserve">　　　　　</w:t>
      </w:r>
      <w:r>
        <w:rPr>
          <w:rFonts w:hint="eastAsia"/>
        </w:rPr>
        <w:t xml:space="preserve">　　</w:t>
      </w:r>
      <w:r w:rsidR="00D11935">
        <w:rPr>
          <w:rFonts w:hint="eastAsia"/>
        </w:rPr>
        <w:t xml:space="preserve">　　</w:t>
      </w:r>
    </w:p>
    <w:p w:rsidR="0028088A" w:rsidRPr="0028088A" w:rsidRDefault="0028088A" w:rsidP="00436EA3">
      <w:r>
        <w:rPr>
          <w:rFonts w:hint="eastAsia"/>
        </w:rPr>
        <w:t xml:space="preserve">　</w:t>
      </w:r>
      <w:r w:rsidR="000D5F5E">
        <w:rPr>
          <w:rFonts w:hint="eastAsia"/>
        </w:rPr>
        <w:t xml:space="preserve">　　　　　　　　　　　　　　品川区副区長　　桑　　村　　正　　敏</w:t>
      </w:r>
    </w:p>
    <w:p w:rsidR="000A7259" w:rsidRDefault="000A7259" w:rsidP="003E518C">
      <w:r>
        <w:rPr>
          <w:rFonts w:hint="eastAsia"/>
        </w:rPr>
        <w:t xml:space="preserve">　　　</w:t>
      </w:r>
      <w:r w:rsidR="00C662EC">
        <w:rPr>
          <w:rFonts w:hint="eastAsia"/>
        </w:rPr>
        <w:t>品川区立高齢者多世代交流支援施設条例</w:t>
      </w:r>
      <w:r w:rsidR="00D02C4D">
        <w:rPr>
          <w:rFonts w:hint="eastAsia"/>
        </w:rPr>
        <w:t>の一部を改正する条例</w:t>
      </w:r>
    </w:p>
    <w:p w:rsidR="000A7259" w:rsidRDefault="000A7259" w:rsidP="003E518C">
      <w:r>
        <w:rPr>
          <w:rFonts w:hint="eastAsia"/>
        </w:rPr>
        <w:t xml:space="preserve">　</w:t>
      </w:r>
      <w:r w:rsidR="00C662EC">
        <w:rPr>
          <w:rFonts w:hint="eastAsia"/>
        </w:rPr>
        <w:t>品川区立高齢者多世代交流支援施設条例</w:t>
      </w:r>
      <w:r w:rsidR="00D02C4D">
        <w:rPr>
          <w:rFonts w:hint="eastAsia"/>
        </w:rPr>
        <w:t>（平成</w:t>
      </w:r>
      <w:r w:rsidR="00C662EC">
        <w:rPr>
          <w:rFonts w:hint="eastAsia"/>
        </w:rPr>
        <w:t>２７</w:t>
      </w:r>
      <w:r w:rsidR="00251E76">
        <w:rPr>
          <w:rFonts w:hint="eastAsia"/>
        </w:rPr>
        <w:t>年品川区条例第</w:t>
      </w:r>
      <w:r w:rsidR="00C662EC">
        <w:rPr>
          <w:rFonts w:hint="eastAsia"/>
        </w:rPr>
        <w:t>５３</w:t>
      </w:r>
      <w:r>
        <w:rPr>
          <w:rFonts w:hint="eastAsia"/>
        </w:rPr>
        <w:t>号）の一部を次のように改正する。</w:t>
      </w:r>
    </w:p>
    <w:p w:rsidR="00C83CFD" w:rsidRDefault="00CD7225">
      <w:pPr>
        <w:pStyle w:val="a5"/>
      </w:pPr>
      <w:r>
        <w:rPr>
          <w:rFonts w:hint="eastAsia"/>
        </w:rPr>
        <w:t xml:space="preserve">　別表第１中</w:t>
      </w:r>
      <w:r w:rsidRPr="0016078E">
        <w:rPr>
          <w:rFonts w:hint="eastAsia"/>
        </w:rPr>
        <w:t>品川区立</w:t>
      </w:r>
      <w:r>
        <w:rPr>
          <w:rFonts w:hint="eastAsia"/>
        </w:rPr>
        <w:t>大崎高齢者多世代交流支援施設の部浴室の項中「金曜日」の次に「（休日を除く。）」を加え、同部健康増進室の項中「までの日」の次に「（休日を除く。）」を加え、同表</w:t>
      </w:r>
      <w:r w:rsidRPr="0016078E">
        <w:rPr>
          <w:rFonts w:hint="eastAsia"/>
        </w:rPr>
        <w:t>品川区立</w:t>
      </w:r>
      <w:r>
        <w:rPr>
          <w:rFonts w:hint="eastAsia"/>
        </w:rPr>
        <w:t>平塚橋高齢者多世代交流支援施設の部浴室の項中「金曜日」の次に「（休日を除く。）」を加え、同部健康増進室の項中「までの日」の次に「（休日を除く。）」を加え、同表</w:t>
      </w:r>
      <w:r w:rsidRPr="0016078E">
        <w:rPr>
          <w:rFonts w:hint="eastAsia"/>
        </w:rPr>
        <w:t>品川区立</w:t>
      </w:r>
      <w:r>
        <w:rPr>
          <w:rFonts w:hint="eastAsia"/>
        </w:rPr>
        <w:t>東品川高齢者多世代交流支援施設の部浴室の項および健康増進室の項中「までの日」の次に「（休日を除く。）」を加え、同表に次のように加える。</w:t>
      </w:r>
    </w:p>
    <w:p w:rsidR="0016078E" w:rsidRDefault="0016078E" w:rsidP="0016078E">
      <w:pPr>
        <w:pStyle w:val="a5"/>
        <w:snapToGrid w:val="0"/>
        <w:spacing w:line="120" w:lineRule="auto"/>
      </w:pPr>
    </w:p>
    <w:tbl>
      <w:tblPr>
        <w:tblStyle w:val="ad"/>
        <w:tblW w:w="0" w:type="auto"/>
        <w:tblInd w:w="266" w:type="dxa"/>
        <w:tblLook w:val="04A0" w:firstRow="1" w:lastRow="0" w:firstColumn="1" w:lastColumn="0" w:noHBand="0" w:noVBand="1"/>
      </w:tblPr>
      <w:tblGrid>
        <w:gridCol w:w="1720"/>
        <w:gridCol w:w="1721"/>
        <w:gridCol w:w="1721"/>
        <w:gridCol w:w="3857"/>
      </w:tblGrid>
      <w:tr w:rsidR="0016078E" w:rsidRPr="0016078E" w:rsidTr="0016078E">
        <w:tc>
          <w:tcPr>
            <w:tcW w:w="1720" w:type="dxa"/>
            <w:tcBorders>
              <w:bottom w:val="nil"/>
            </w:tcBorders>
          </w:tcPr>
          <w:p w:rsidR="0016078E" w:rsidRPr="0016078E" w:rsidRDefault="0016078E" w:rsidP="00D457E6">
            <w:pPr>
              <w:pStyle w:val="a5"/>
              <w:snapToGrid w:val="0"/>
              <w:jc w:val="distribute"/>
            </w:pPr>
            <w:r w:rsidRPr="0016078E">
              <w:rPr>
                <w:rFonts w:hint="eastAsia"/>
              </w:rPr>
              <w:t>品川区立</w:t>
            </w:r>
            <w:r w:rsidR="00D30AAD">
              <w:rPr>
                <w:rFonts w:hint="eastAsia"/>
              </w:rPr>
              <w:t>北</w:t>
            </w:r>
            <w:r w:rsidR="00D457E6">
              <w:rPr>
                <w:rFonts w:hint="eastAsia"/>
              </w:rPr>
              <w:t>品川高齢者多世代交流支援施設</w:t>
            </w:r>
            <w:r w:rsidR="008A519B" w:rsidRPr="00571A9E">
              <w:rPr>
                <w:rFonts w:hint="eastAsia"/>
                <w:color w:val="FFFFFF" w:themeColor="background1"/>
              </w:rPr>
              <w:t>●</w:t>
            </w:r>
          </w:p>
        </w:tc>
        <w:tc>
          <w:tcPr>
            <w:tcW w:w="1721" w:type="dxa"/>
            <w:tcBorders>
              <w:bottom w:val="nil"/>
            </w:tcBorders>
          </w:tcPr>
          <w:p w:rsidR="0016078E" w:rsidRPr="0016078E" w:rsidRDefault="0016078E" w:rsidP="00D457E6">
            <w:pPr>
              <w:pStyle w:val="a5"/>
              <w:snapToGrid w:val="0"/>
              <w:jc w:val="distribute"/>
            </w:pPr>
            <w:r w:rsidRPr="0016078E">
              <w:rPr>
                <w:rFonts w:hint="eastAsia"/>
              </w:rPr>
              <w:t>東京都品川区</w:t>
            </w:r>
            <w:r w:rsidR="00D30AAD">
              <w:rPr>
                <w:rFonts w:hint="eastAsia"/>
              </w:rPr>
              <w:t>北</w:t>
            </w:r>
            <w:r w:rsidR="00D457E6">
              <w:rPr>
                <w:rFonts w:hint="eastAsia"/>
              </w:rPr>
              <w:t>品川</w:t>
            </w:r>
            <w:r w:rsidR="00D30AAD">
              <w:rPr>
                <w:rFonts w:ascii="Segoe UI Symbol" w:hAnsi="Segoe UI Symbol" w:cs="Segoe UI Symbol" w:hint="eastAsia"/>
              </w:rPr>
              <w:t>一</w:t>
            </w:r>
            <w:r w:rsidRPr="0016078E">
              <w:rPr>
                <w:rFonts w:hint="eastAsia"/>
              </w:rPr>
              <w:t>丁目</w:t>
            </w:r>
            <w:r w:rsidR="00D457E6">
              <w:rPr>
                <w:rFonts w:hint="eastAsia"/>
              </w:rPr>
              <w:t>２</w:t>
            </w:r>
            <w:r w:rsidR="00D30AAD">
              <w:rPr>
                <w:rFonts w:hint="eastAsia"/>
              </w:rPr>
              <w:t>９</w:t>
            </w:r>
            <w:r w:rsidRPr="0016078E">
              <w:rPr>
                <w:rFonts w:hint="eastAsia"/>
              </w:rPr>
              <w:t>番</w:t>
            </w:r>
            <w:r w:rsidR="00D457E6">
              <w:rPr>
                <w:rFonts w:hint="eastAsia"/>
              </w:rPr>
              <w:t>１</w:t>
            </w:r>
            <w:r w:rsidR="00D30AAD">
              <w:rPr>
                <w:rFonts w:hint="eastAsia"/>
              </w:rPr>
              <w:t>２</w:t>
            </w:r>
            <w:r w:rsidRPr="0016078E">
              <w:rPr>
                <w:rFonts w:hint="eastAsia"/>
              </w:rPr>
              <w:t>号</w:t>
            </w:r>
            <w:r w:rsidR="00571A9E" w:rsidRPr="00571A9E">
              <w:rPr>
                <w:rFonts w:hint="eastAsia"/>
                <w:color w:val="FFFFFF" w:themeColor="background1"/>
              </w:rPr>
              <w:t>●●</w:t>
            </w:r>
          </w:p>
        </w:tc>
        <w:tc>
          <w:tcPr>
            <w:tcW w:w="1721" w:type="dxa"/>
          </w:tcPr>
          <w:p w:rsidR="0016078E" w:rsidRPr="0016078E" w:rsidRDefault="0016078E" w:rsidP="00D457E6">
            <w:pPr>
              <w:pStyle w:val="a5"/>
              <w:snapToGrid w:val="0"/>
              <w:jc w:val="distribute"/>
            </w:pPr>
            <w:r w:rsidRPr="0016078E">
              <w:rPr>
                <w:rFonts w:hint="eastAsia"/>
              </w:rPr>
              <w:t>レクリエーション室、コミュニティ室</w:t>
            </w:r>
            <w:r w:rsidR="00D457E6">
              <w:rPr>
                <w:rFonts w:hint="eastAsia"/>
              </w:rPr>
              <w:t>、スタジオ</w:t>
            </w:r>
          </w:p>
        </w:tc>
        <w:tc>
          <w:tcPr>
            <w:tcW w:w="3857" w:type="dxa"/>
          </w:tcPr>
          <w:p w:rsidR="0016078E" w:rsidRPr="0016078E" w:rsidRDefault="0016078E" w:rsidP="0016078E">
            <w:pPr>
              <w:pStyle w:val="a5"/>
              <w:snapToGrid w:val="0"/>
              <w:jc w:val="both"/>
            </w:pPr>
            <w:r w:rsidRPr="0016078E">
              <w:rPr>
                <w:rFonts w:hint="eastAsia"/>
              </w:rPr>
              <w:t>午前９時から午後９時３０分まで。ただし、日曜日および休日にあっては、午前９時から午後４時３０分までとする。</w:t>
            </w:r>
            <w:r w:rsidR="008A519B" w:rsidRPr="00571A9E">
              <w:rPr>
                <w:rFonts w:hint="eastAsia"/>
                <w:color w:val="FFFFFF" w:themeColor="background1"/>
              </w:rPr>
              <w:t>●●</w:t>
            </w:r>
          </w:p>
        </w:tc>
      </w:tr>
      <w:tr w:rsidR="0016078E" w:rsidRPr="00FA1318" w:rsidTr="00FA1318">
        <w:tc>
          <w:tcPr>
            <w:tcW w:w="1720" w:type="dxa"/>
            <w:tcBorders>
              <w:top w:val="nil"/>
              <w:bottom w:val="nil"/>
            </w:tcBorders>
          </w:tcPr>
          <w:p w:rsidR="0016078E" w:rsidRPr="0016078E" w:rsidRDefault="0016078E" w:rsidP="0016078E">
            <w:pPr>
              <w:pStyle w:val="a5"/>
              <w:snapToGrid w:val="0"/>
            </w:pPr>
          </w:p>
        </w:tc>
        <w:tc>
          <w:tcPr>
            <w:tcW w:w="1721" w:type="dxa"/>
            <w:tcBorders>
              <w:top w:val="nil"/>
              <w:bottom w:val="nil"/>
            </w:tcBorders>
          </w:tcPr>
          <w:p w:rsidR="0016078E" w:rsidRPr="0016078E" w:rsidRDefault="0016078E" w:rsidP="0016078E">
            <w:pPr>
              <w:pStyle w:val="a5"/>
              <w:snapToGrid w:val="0"/>
            </w:pPr>
          </w:p>
        </w:tc>
        <w:tc>
          <w:tcPr>
            <w:tcW w:w="1721" w:type="dxa"/>
          </w:tcPr>
          <w:p w:rsidR="00571A9E" w:rsidRPr="0016078E" w:rsidRDefault="00FA1318" w:rsidP="00571A9E">
            <w:pPr>
              <w:pStyle w:val="a5"/>
              <w:snapToGrid w:val="0"/>
              <w:jc w:val="distribute"/>
            </w:pPr>
            <w:r>
              <w:rPr>
                <w:rFonts w:hint="eastAsia"/>
              </w:rPr>
              <w:t>浴室</w:t>
            </w:r>
            <w:r w:rsidR="00571A9E" w:rsidRPr="00571A9E">
              <w:rPr>
                <w:rFonts w:hint="eastAsia"/>
                <w:color w:val="FFFFFF" w:themeColor="background1"/>
              </w:rPr>
              <w:t>●●●</w:t>
            </w:r>
          </w:p>
        </w:tc>
        <w:tc>
          <w:tcPr>
            <w:tcW w:w="3857" w:type="dxa"/>
          </w:tcPr>
          <w:p w:rsidR="0016078E" w:rsidRPr="0016078E" w:rsidRDefault="00D30AAD" w:rsidP="00B04B31">
            <w:pPr>
              <w:pStyle w:val="a5"/>
              <w:snapToGrid w:val="0"/>
              <w:jc w:val="both"/>
            </w:pPr>
            <w:r>
              <w:rPr>
                <w:rFonts w:hint="eastAsia"/>
              </w:rPr>
              <w:t>火</w:t>
            </w:r>
            <w:r w:rsidR="0016078E" w:rsidRPr="0016078E">
              <w:rPr>
                <w:rFonts w:hint="eastAsia"/>
              </w:rPr>
              <w:t>曜日から</w:t>
            </w:r>
            <w:r>
              <w:rPr>
                <w:rFonts w:hint="eastAsia"/>
              </w:rPr>
              <w:t>金</w:t>
            </w:r>
            <w:r w:rsidR="0016078E" w:rsidRPr="0016078E">
              <w:rPr>
                <w:rFonts w:hint="eastAsia"/>
              </w:rPr>
              <w:t>曜日</w:t>
            </w:r>
            <w:r w:rsidR="00B04B31">
              <w:rPr>
                <w:rFonts w:hint="eastAsia"/>
              </w:rPr>
              <w:t>まで</w:t>
            </w:r>
            <w:r w:rsidR="0016078E" w:rsidRPr="0016078E">
              <w:rPr>
                <w:rFonts w:hint="eastAsia"/>
              </w:rPr>
              <w:t>の</w:t>
            </w:r>
            <w:r>
              <w:rPr>
                <w:rFonts w:hint="eastAsia"/>
              </w:rPr>
              <w:t>日</w:t>
            </w:r>
            <w:r w:rsidR="000E305E">
              <w:rPr>
                <w:rFonts w:hint="eastAsia"/>
              </w:rPr>
              <w:t>（休日を除く。）</w:t>
            </w:r>
            <w:r>
              <w:rPr>
                <w:rFonts w:hint="eastAsia"/>
              </w:rPr>
              <w:t>の正午</w:t>
            </w:r>
            <w:r w:rsidR="00FA1318">
              <w:rPr>
                <w:rFonts w:hint="eastAsia"/>
              </w:rPr>
              <w:t>から午後４時まで</w:t>
            </w:r>
            <w:r>
              <w:rPr>
                <w:rFonts w:hint="eastAsia"/>
                <w:color w:val="FFFFFF" w:themeColor="background1"/>
              </w:rPr>
              <w:t xml:space="preserve">　　　　</w:t>
            </w:r>
          </w:p>
        </w:tc>
      </w:tr>
      <w:tr w:rsidR="00FA1318" w:rsidRPr="00FA1318" w:rsidTr="00CC0384">
        <w:tc>
          <w:tcPr>
            <w:tcW w:w="1720" w:type="dxa"/>
            <w:tcBorders>
              <w:top w:val="nil"/>
              <w:bottom w:val="nil"/>
            </w:tcBorders>
          </w:tcPr>
          <w:p w:rsidR="00FA1318" w:rsidRPr="0016078E" w:rsidRDefault="00FA1318" w:rsidP="0016078E">
            <w:pPr>
              <w:pStyle w:val="a5"/>
              <w:snapToGrid w:val="0"/>
            </w:pPr>
          </w:p>
        </w:tc>
        <w:tc>
          <w:tcPr>
            <w:tcW w:w="1721" w:type="dxa"/>
            <w:tcBorders>
              <w:top w:val="nil"/>
              <w:bottom w:val="nil"/>
            </w:tcBorders>
          </w:tcPr>
          <w:p w:rsidR="00FA1318" w:rsidRPr="0016078E" w:rsidRDefault="00FA1318" w:rsidP="0016078E">
            <w:pPr>
              <w:pStyle w:val="a5"/>
              <w:snapToGrid w:val="0"/>
            </w:pPr>
          </w:p>
        </w:tc>
        <w:tc>
          <w:tcPr>
            <w:tcW w:w="1721" w:type="dxa"/>
            <w:tcBorders>
              <w:top w:val="nil"/>
              <w:bottom w:val="nil"/>
            </w:tcBorders>
          </w:tcPr>
          <w:p w:rsidR="00FA1318" w:rsidRPr="00FA1318" w:rsidRDefault="00FA1318" w:rsidP="00FA1318">
            <w:pPr>
              <w:pStyle w:val="a5"/>
              <w:snapToGrid w:val="0"/>
              <w:jc w:val="distribute"/>
            </w:pPr>
            <w:r>
              <w:rPr>
                <w:rFonts w:hint="eastAsia"/>
              </w:rPr>
              <w:t>健康増進室</w:t>
            </w:r>
          </w:p>
        </w:tc>
        <w:tc>
          <w:tcPr>
            <w:tcW w:w="3857" w:type="dxa"/>
            <w:tcBorders>
              <w:top w:val="nil"/>
              <w:bottom w:val="nil"/>
            </w:tcBorders>
          </w:tcPr>
          <w:p w:rsidR="00FA1318" w:rsidRPr="0016078E" w:rsidRDefault="00FA1318" w:rsidP="00CC0384">
            <w:pPr>
              <w:pStyle w:val="a5"/>
              <w:snapToGrid w:val="0"/>
              <w:jc w:val="both"/>
            </w:pPr>
            <w:r>
              <w:rPr>
                <w:rFonts w:hint="eastAsia"/>
              </w:rPr>
              <w:t>月曜日から土曜日までの日</w:t>
            </w:r>
            <w:r w:rsidR="000E305E">
              <w:rPr>
                <w:rFonts w:hint="eastAsia"/>
              </w:rPr>
              <w:t>（休日を除く。）</w:t>
            </w:r>
            <w:r w:rsidR="008A519B">
              <w:rPr>
                <w:rFonts w:hint="eastAsia"/>
              </w:rPr>
              <w:t>の午前９時から午</w:t>
            </w:r>
          </w:p>
        </w:tc>
      </w:tr>
      <w:tr w:rsidR="00CC0384" w:rsidRPr="00FA1318" w:rsidTr="00CC0384">
        <w:tc>
          <w:tcPr>
            <w:tcW w:w="1720" w:type="dxa"/>
            <w:tcBorders>
              <w:top w:val="nil"/>
              <w:bottom w:val="single" w:sz="4" w:space="0" w:color="auto"/>
            </w:tcBorders>
          </w:tcPr>
          <w:p w:rsidR="00CC0384" w:rsidRPr="0016078E" w:rsidRDefault="00CC0384" w:rsidP="0016078E">
            <w:pPr>
              <w:pStyle w:val="a5"/>
              <w:snapToGrid w:val="0"/>
            </w:pPr>
          </w:p>
        </w:tc>
        <w:tc>
          <w:tcPr>
            <w:tcW w:w="1721" w:type="dxa"/>
            <w:tcBorders>
              <w:top w:val="nil"/>
              <w:bottom w:val="single" w:sz="4" w:space="0" w:color="auto"/>
            </w:tcBorders>
          </w:tcPr>
          <w:p w:rsidR="00CC0384" w:rsidRPr="0016078E" w:rsidRDefault="00CC0384" w:rsidP="0016078E">
            <w:pPr>
              <w:pStyle w:val="a5"/>
              <w:snapToGrid w:val="0"/>
            </w:pPr>
          </w:p>
        </w:tc>
        <w:tc>
          <w:tcPr>
            <w:tcW w:w="1721" w:type="dxa"/>
            <w:tcBorders>
              <w:top w:val="nil"/>
              <w:bottom w:val="single" w:sz="4" w:space="0" w:color="auto"/>
            </w:tcBorders>
          </w:tcPr>
          <w:p w:rsidR="00CC0384" w:rsidRDefault="00CC0384" w:rsidP="00FA1318">
            <w:pPr>
              <w:pStyle w:val="a5"/>
              <w:snapToGrid w:val="0"/>
              <w:jc w:val="distribute"/>
            </w:pPr>
          </w:p>
        </w:tc>
        <w:tc>
          <w:tcPr>
            <w:tcW w:w="3857" w:type="dxa"/>
            <w:tcBorders>
              <w:top w:val="nil"/>
              <w:bottom w:val="single" w:sz="4" w:space="0" w:color="auto"/>
            </w:tcBorders>
          </w:tcPr>
          <w:p w:rsidR="00CC0384" w:rsidRDefault="00CC0384" w:rsidP="00C63FD6">
            <w:pPr>
              <w:pStyle w:val="a5"/>
              <w:snapToGrid w:val="0"/>
              <w:jc w:val="both"/>
            </w:pPr>
            <w:r w:rsidRPr="00CC0384">
              <w:rPr>
                <w:rFonts w:hint="eastAsia"/>
              </w:rPr>
              <w:t>後５時まで</w:t>
            </w:r>
          </w:p>
        </w:tc>
      </w:tr>
    </w:tbl>
    <w:p w:rsidR="0016078E" w:rsidRDefault="0016078E" w:rsidP="0016078E">
      <w:pPr>
        <w:pStyle w:val="a5"/>
        <w:snapToGrid w:val="0"/>
        <w:spacing w:line="120" w:lineRule="auto"/>
        <w:ind w:left="266" w:hangingChars="100" w:hanging="266"/>
      </w:pPr>
    </w:p>
    <w:p w:rsidR="0054382D" w:rsidRDefault="000A7259" w:rsidP="007E0AD2">
      <w:pPr>
        <w:pStyle w:val="a5"/>
      </w:pPr>
      <w:r>
        <w:rPr>
          <w:rFonts w:hint="eastAsia"/>
        </w:rPr>
        <w:t xml:space="preserve">　　　付　則</w:t>
      </w:r>
    </w:p>
    <w:p w:rsidR="0054382D" w:rsidRPr="007E0AD2" w:rsidRDefault="0016078E" w:rsidP="007E0AD2">
      <w:pPr>
        <w:ind w:left="266" w:hangingChars="100" w:hanging="266"/>
        <w:rPr>
          <w:color w:val="FF0000"/>
        </w:rPr>
      </w:pPr>
      <w:r>
        <w:rPr>
          <w:rFonts w:hint="eastAsia"/>
        </w:rPr>
        <w:t>１</w:t>
      </w:r>
      <w:r w:rsidR="005520E8">
        <w:rPr>
          <w:rFonts w:hint="eastAsia"/>
        </w:rPr>
        <w:t xml:space="preserve">　この条例は、</w:t>
      </w:r>
      <w:r w:rsidR="00545D9C">
        <w:rPr>
          <w:rFonts w:hint="eastAsia"/>
        </w:rPr>
        <w:t>令和６</w:t>
      </w:r>
      <w:r>
        <w:rPr>
          <w:rFonts w:hint="eastAsia"/>
        </w:rPr>
        <w:t>年</w:t>
      </w:r>
      <w:r w:rsidR="00545D9C">
        <w:rPr>
          <w:rFonts w:hint="eastAsia"/>
        </w:rPr>
        <w:t>４</w:t>
      </w:r>
      <w:r w:rsidR="00760F04">
        <w:rPr>
          <w:rFonts w:hint="eastAsia"/>
        </w:rPr>
        <w:t>月１</w:t>
      </w:r>
      <w:r w:rsidR="005520E8">
        <w:rPr>
          <w:rFonts w:hint="eastAsia"/>
        </w:rPr>
        <w:t>日</w:t>
      </w:r>
      <w:r w:rsidR="000A7259">
        <w:rPr>
          <w:rFonts w:hint="eastAsia"/>
        </w:rPr>
        <w:t>から施行する。</w:t>
      </w:r>
      <w:r w:rsidRPr="004F7878">
        <w:rPr>
          <w:rFonts w:hint="eastAsia"/>
          <w:color w:val="000000" w:themeColor="text1"/>
        </w:rPr>
        <w:t>ただし、</w:t>
      </w:r>
      <w:r w:rsidR="007E3943">
        <w:rPr>
          <w:rFonts w:hint="eastAsia"/>
          <w:color w:val="000000" w:themeColor="text1"/>
        </w:rPr>
        <w:t>別表第１</w:t>
      </w:r>
      <w:r w:rsidR="00CC0384">
        <w:rPr>
          <w:rFonts w:hint="eastAsia"/>
          <w:color w:val="000000" w:themeColor="text1"/>
        </w:rPr>
        <w:t>品川区立</w:t>
      </w:r>
      <w:r w:rsidR="00CC0384">
        <w:rPr>
          <w:rFonts w:hint="eastAsia"/>
        </w:rPr>
        <w:t>大崎</w:t>
      </w:r>
      <w:r w:rsidR="00CC0384" w:rsidRPr="0016078E">
        <w:rPr>
          <w:rFonts w:hint="eastAsia"/>
        </w:rPr>
        <w:t>高齢者多世代交流支援施設</w:t>
      </w:r>
      <w:r w:rsidR="00115E7B">
        <w:rPr>
          <w:rFonts w:hint="eastAsia"/>
        </w:rPr>
        <w:t>の部</w:t>
      </w:r>
      <w:r w:rsidR="00CC0384">
        <w:rPr>
          <w:rFonts w:hint="eastAsia"/>
        </w:rPr>
        <w:t>、</w:t>
      </w:r>
      <w:r w:rsidR="00115E7B">
        <w:rPr>
          <w:rFonts w:hint="eastAsia"/>
          <w:color w:val="000000" w:themeColor="text1"/>
        </w:rPr>
        <w:t>品川区立</w:t>
      </w:r>
      <w:r w:rsidR="00115E7B">
        <w:rPr>
          <w:rFonts w:hint="eastAsia"/>
        </w:rPr>
        <w:t>平塚橋</w:t>
      </w:r>
      <w:r w:rsidR="00115E7B" w:rsidRPr="0016078E">
        <w:rPr>
          <w:rFonts w:hint="eastAsia"/>
        </w:rPr>
        <w:t>高齢者多世代交流支援施設</w:t>
      </w:r>
      <w:r w:rsidR="00115E7B">
        <w:rPr>
          <w:rFonts w:hint="eastAsia"/>
        </w:rPr>
        <w:t>の部および</w:t>
      </w:r>
      <w:r w:rsidR="00115E7B">
        <w:rPr>
          <w:rFonts w:hint="eastAsia"/>
          <w:color w:val="000000" w:themeColor="text1"/>
        </w:rPr>
        <w:t>品川区立</w:t>
      </w:r>
      <w:r w:rsidR="00115E7B">
        <w:rPr>
          <w:rFonts w:hint="eastAsia"/>
        </w:rPr>
        <w:t>東品川</w:t>
      </w:r>
      <w:r w:rsidR="00115E7B" w:rsidRPr="0016078E">
        <w:rPr>
          <w:rFonts w:hint="eastAsia"/>
        </w:rPr>
        <w:t>高齢者多世代交流支援施設</w:t>
      </w:r>
      <w:r w:rsidR="00115E7B">
        <w:rPr>
          <w:rFonts w:hint="eastAsia"/>
        </w:rPr>
        <w:t>の部の改正規定</w:t>
      </w:r>
      <w:r w:rsidR="00CC0384">
        <w:rPr>
          <w:rFonts w:hint="eastAsia"/>
          <w:color w:val="000000" w:themeColor="text1"/>
        </w:rPr>
        <w:t>ならびに</w:t>
      </w:r>
      <w:r w:rsidR="00645FD6" w:rsidRPr="004F7878">
        <w:rPr>
          <w:rFonts w:hint="eastAsia"/>
          <w:color w:val="000000" w:themeColor="text1"/>
        </w:rPr>
        <w:t>次項の</w:t>
      </w:r>
      <w:r w:rsidRPr="004F7878">
        <w:rPr>
          <w:rFonts w:hint="eastAsia"/>
          <w:color w:val="000000" w:themeColor="text1"/>
        </w:rPr>
        <w:t>規定は、</w:t>
      </w:r>
      <w:r w:rsidR="007E0AD2">
        <w:rPr>
          <w:rFonts w:hint="eastAsia"/>
          <w:color w:val="000000" w:themeColor="text1"/>
        </w:rPr>
        <w:t>公布の</w:t>
      </w:r>
      <w:r w:rsidR="002A577E" w:rsidRPr="004F7878">
        <w:rPr>
          <w:rFonts w:hint="eastAsia"/>
          <w:color w:val="000000" w:themeColor="text1"/>
        </w:rPr>
        <w:t>日</w:t>
      </w:r>
      <w:r w:rsidRPr="004F7878">
        <w:rPr>
          <w:rFonts w:hint="eastAsia"/>
          <w:color w:val="000000" w:themeColor="text1"/>
        </w:rPr>
        <w:t>から施行する。</w:t>
      </w:r>
    </w:p>
    <w:p w:rsidR="003E518C" w:rsidRDefault="0016078E" w:rsidP="00545D9C">
      <w:pPr>
        <w:ind w:left="266" w:hangingChars="100" w:hanging="266"/>
      </w:pPr>
      <w:r w:rsidRPr="0016078E">
        <w:rPr>
          <w:rFonts w:hint="eastAsia"/>
        </w:rPr>
        <w:t xml:space="preserve">２　</w:t>
      </w:r>
      <w:r w:rsidRPr="0016078E">
        <w:t>品川区立</w:t>
      </w:r>
      <w:r w:rsidR="00545D9C">
        <w:rPr>
          <w:rFonts w:hint="eastAsia"/>
        </w:rPr>
        <w:t>北</w:t>
      </w:r>
      <w:r w:rsidR="0054382D">
        <w:rPr>
          <w:rFonts w:hint="eastAsia"/>
        </w:rPr>
        <w:t>品川</w:t>
      </w:r>
      <w:r w:rsidRPr="0016078E">
        <w:rPr>
          <w:rFonts w:hint="eastAsia"/>
        </w:rPr>
        <w:t>高齢者多世代交流支援施設</w:t>
      </w:r>
      <w:r w:rsidRPr="0016078E">
        <w:t>の</w:t>
      </w:r>
      <w:r w:rsidR="007A6967">
        <w:rPr>
          <w:rFonts w:hint="eastAsia"/>
        </w:rPr>
        <w:t>使用</w:t>
      </w:r>
      <w:r w:rsidRPr="0016078E">
        <w:t>について必要な手続は、この条例の施行の日前においても行うことができる。</w:t>
      </w:r>
    </w:p>
    <w:p w:rsidR="000A7259" w:rsidRDefault="000A7259" w:rsidP="003E518C">
      <w:pPr>
        <w:ind w:left="266" w:hangingChars="100" w:hanging="266"/>
      </w:pPr>
      <w:r>
        <w:rPr>
          <w:rFonts w:hint="eastAsia"/>
        </w:rPr>
        <w:t xml:space="preserve">　（説明</w:t>
      </w:r>
      <w:r w:rsidR="00436EA3">
        <w:rPr>
          <w:rFonts w:hint="eastAsia"/>
        </w:rPr>
        <w:t>）</w:t>
      </w:r>
      <w:r w:rsidR="00545D9C">
        <w:rPr>
          <w:rFonts w:hint="eastAsia"/>
        </w:rPr>
        <w:t>北</w:t>
      </w:r>
      <w:r w:rsidR="00252E89">
        <w:rPr>
          <w:rFonts w:hint="eastAsia"/>
        </w:rPr>
        <w:t>品川</w:t>
      </w:r>
      <w:r w:rsidR="0016078E" w:rsidRPr="0016078E">
        <w:rPr>
          <w:rFonts w:hint="eastAsia"/>
        </w:rPr>
        <w:t>高齢者多世代交流支援施設</w:t>
      </w:r>
      <w:r w:rsidR="0016078E">
        <w:rPr>
          <w:rFonts w:hint="eastAsia"/>
        </w:rPr>
        <w:t>を設置する</w:t>
      </w:r>
      <w:r>
        <w:rPr>
          <w:rFonts w:hint="eastAsia"/>
        </w:rPr>
        <w:t>必要がある。</w:t>
      </w:r>
    </w:p>
    <w:sectPr w:rsidR="000A7259">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2E" w:rsidRDefault="00DE122E" w:rsidP="00A175EA">
      <w:r>
        <w:separator/>
      </w:r>
    </w:p>
  </w:endnote>
  <w:endnote w:type="continuationSeparator" w:id="0">
    <w:p w:rsidR="00DE122E" w:rsidRDefault="00DE122E" w:rsidP="00A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FC" w:rsidRDefault="001E38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FC" w:rsidRDefault="001E38F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FC" w:rsidRDefault="001E38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2E" w:rsidRDefault="00DE122E" w:rsidP="00A175EA">
      <w:r>
        <w:separator/>
      </w:r>
    </w:p>
  </w:footnote>
  <w:footnote w:type="continuationSeparator" w:id="0">
    <w:p w:rsidR="00DE122E" w:rsidRDefault="00DE122E" w:rsidP="00A1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FC" w:rsidRDefault="001E38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FC" w:rsidRDefault="001E38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FC" w:rsidRDefault="001E38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wSuiawpcLEK8gXqwukMR5ouPRSVpl0YjypHLR7yz1cDZFdKINtD8xKCEwklGfpfJCrWjdALtlUKKx7/WKsS3g==" w:salt="Pfa3yalwPIL6kEOgH7qBSA=="/>
  <w:defaultTabStop w:val="840"/>
  <w:drawingGridHorizontalSpacing w:val="133"/>
  <w:drawingGridVerticalSpacing w:val="318"/>
  <w:displayHorizontalDrawingGridEvery w:val="0"/>
  <w:displayVerticalDrawingGridEvery w:val="2"/>
  <w:characterSpacingControl w:val="compressPunctuation"/>
  <w:hdrShapeDefaults>
    <o:shapedefaults v:ext="edit" spidmax="78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A3"/>
    <w:rsid w:val="00000333"/>
    <w:rsid w:val="00040AC8"/>
    <w:rsid w:val="000517CD"/>
    <w:rsid w:val="000A7259"/>
    <w:rsid w:val="000D5F5E"/>
    <w:rsid w:val="000E305E"/>
    <w:rsid w:val="00100386"/>
    <w:rsid w:val="00115E7B"/>
    <w:rsid w:val="0016078E"/>
    <w:rsid w:val="00177F45"/>
    <w:rsid w:val="001918A9"/>
    <w:rsid w:val="001B34CA"/>
    <w:rsid w:val="001C0CB7"/>
    <w:rsid w:val="001E38FC"/>
    <w:rsid w:val="00212E45"/>
    <w:rsid w:val="002259EB"/>
    <w:rsid w:val="00251E76"/>
    <w:rsid w:val="00252E89"/>
    <w:rsid w:val="0028088A"/>
    <w:rsid w:val="002920B9"/>
    <w:rsid w:val="002A28AB"/>
    <w:rsid w:val="002A577E"/>
    <w:rsid w:val="002B35FB"/>
    <w:rsid w:val="002D091C"/>
    <w:rsid w:val="002D35CE"/>
    <w:rsid w:val="00304524"/>
    <w:rsid w:val="00336823"/>
    <w:rsid w:val="00386148"/>
    <w:rsid w:val="003E518C"/>
    <w:rsid w:val="004121FB"/>
    <w:rsid w:val="004327C9"/>
    <w:rsid w:val="00436EA3"/>
    <w:rsid w:val="00437120"/>
    <w:rsid w:val="004535E2"/>
    <w:rsid w:val="004C4551"/>
    <w:rsid w:val="004D695D"/>
    <w:rsid w:val="004F7878"/>
    <w:rsid w:val="00507887"/>
    <w:rsid w:val="0052594A"/>
    <w:rsid w:val="0054382D"/>
    <w:rsid w:val="00545D9C"/>
    <w:rsid w:val="005520E8"/>
    <w:rsid w:val="00571A9E"/>
    <w:rsid w:val="00591203"/>
    <w:rsid w:val="00591E78"/>
    <w:rsid w:val="0059637A"/>
    <w:rsid w:val="00640E9E"/>
    <w:rsid w:val="00645FD6"/>
    <w:rsid w:val="00675CB7"/>
    <w:rsid w:val="006C61CA"/>
    <w:rsid w:val="006F0986"/>
    <w:rsid w:val="00740712"/>
    <w:rsid w:val="007537EC"/>
    <w:rsid w:val="00760F04"/>
    <w:rsid w:val="007A6967"/>
    <w:rsid w:val="007A6B5D"/>
    <w:rsid w:val="007E0AD2"/>
    <w:rsid w:val="007E3943"/>
    <w:rsid w:val="0080203D"/>
    <w:rsid w:val="00806EE3"/>
    <w:rsid w:val="008A519B"/>
    <w:rsid w:val="008A7554"/>
    <w:rsid w:val="008E149C"/>
    <w:rsid w:val="0095468A"/>
    <w:rsid w:val="009A069E"/>
    <w:rsid w:val="009B2A14"/>
    <w:rsid w:val="009E6329"/>
    <w:rsid w:val="00A123AC"/>
    <w:rsid w:val="00A175EA"/>
    <w:rsid w:val="00A462FA"/>
    <w:rsid w:val="00B04B31"/>
    <w:rsid w:val="00C233AB"/>
    <w:rsid w:val="00C63FD6"/>
    <w:rsid w:val="00C662EC"/>
    <w:rsid w:val="00C83CFD"/>
    <w:rsid w:val="00CB06A4"/>
    <w:rsid w:val="00CB5C01"/>
    <w:rsid w:val="00CC0384"/>
    <w:rsid w:val="00CD7225"/>
    <w:rsid w:val="00CE3A4D"/>
    <w:rsid w:val="00CE4C9A"/>
    <w:rsid w:val="00D02C4D"/>
    <w:rsid w:val="00D11935"/>
    <w:rsid w:val="00D16061"/>
    <w:rsid w:val="00D30AAD"/>
    <w:rsid w:val="00D457E6"/>
    <w:rsid w:val="00D50D7A"/>
    <w:rsid w:val="00D665B0"/>
    <w:rsid w:val="00D76D50"/>
    <w:rsid w:val="00DE122E"/>
    <w:rsid w:val="00E02BAB"/>
    <w:rsid w:val="00E10033"/>
    <w:rsid w:val="00E31B83"/>
    <w:rsid w:val="00E67E0F"/>
    <w:rsid w:val="00E72FA8"/>
    <w:rsid w:val="00EC49E5"/>
    <w:rsid w:val="00EE3546"/>
    <w:rsid w:val="00EE4EDE"/>
    <w:rsid w:val="00EE53BC"/>
    <w:rsid w:val="00F51EDF"/>
    <w:rsid w:val="00F87764"/>
    <w:rsid w:val="00FA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a7">
    <w:name w:val="Balloon Text"/>
    <w:basedOn w:val="a"/>
    <w:link w:val="a8"/>
    <w:rsid w:val="00304524"/>
    <w:rPr>
      <w:rFonts w:ascii="Arial" w:hAnsi="Arial"/>
      <w:sz w:val="18"/>
      <w:szCs w:val="18"/>
    </w:rPr>
  </w:style>
  <w:style w:type="character" w:customStyle="1" w:styleId="a8">
    <w:name w:val="吹き出し (文字)"/>
    <w:link w:val="a7"/>
    <w:rsid w:val="00304524"/>
    <w:rPr>
      <w:rFonts w:ascii="Arial" w:eastAsia="ＭＳ ゴシック" w:hAnsi="Arial" w:cs="Times New Roman"/>
      <w:kern w:val="2"/>
      <w:sz w:val="18"/>
      <w:szCs w:val="18"/>
    </w:rPr>
  </w:style>
  <w:style w:type="paragraph" w:styleId="a9">
    <w:name w:val="header"/>
    <w:basedOn w:val="a"/>
    <w:link w:val="aa"/>
    <w:rsid w:val="00A175EA"/>
    <w:pPr>
      <w:tabs>
        <w:tab w:val="center" w:pos="4252"/>
        <w:tab w:val="right" w:pos="8504"/>
      </w:tabs>
      <w:snapToGrid w:val="0"/>
    </w:pPr>
  </w:style>
  <w:style w:type="character" w:customStyle="1" w:styleId="aa">
    <w:name w:val="ヘッダー (文字)"/>
    <w:link w:val="a9"/>
    <w:rsid w:val="00A175EA"/>
    <w:rPr>
      <w:rFonts w:eastAsia="ＭＳ ゴシック"/>
      <w:kern w:val="2"/>
      <w:sz w:val="28"/>
      <w:szCs w:val="24"/>
    </w:rPr>
  </w:style>
  <w:style w:type="paragraph" w:styleId="ab">
    <w:name w:val="footer"/>
    <w:basedOn w:val="a"/>
    <w:link w:val="ac"/>
    <w:rsid w:val="00A175EA"/>
    <w:pPr>
      <w:tabs>
        <w:tab w:val="center" w:pos="4252"/>
        <w:tab w:val="right" w:pos="8504"/>
      </w:tabs>
      <w:snapToGrid w:val="0"/>
    </w:pPr>
  </w:style>
  <w:style w:type="character" w:customStyle="1" w:styleId="ac">
    <w:name w:val="フッター (文字)"/>
    <w:link w:val="ab"/>
    <w:rsid w:val="00A175EA"/>
    <w:rPr>
      <w:rFonts w:eastAsia="ＭＳ ゴシック"/>
      <w:kern w:val="2"/>
      <w:sz w:val="28"/>
      <w:szCs w:val="24"/>
    </w:rPr>
  </w:style>
  <w:style w:type="table" w:styleId="ad">
    <w:name w:val="Table Grid"/>
    <w:basedOn w:val="a1"/>
    <w:rsid w:val="00E72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6078E"/>
    <w:pPr>
      <w:ind w:leftChars="400" w:left="851"/>
    </w:pPr>
    <w:rPr>
      <w:sz w:val="16"/>
      <w:szCs w:val="16"/>
    </w:rPr>
  </w:style>
  <w:style w:type="character" w:customStyle="1" w:styleId="30">
    <w:name w:val="本文インデント 3 (文字)"/>
    <w:basedOn w:val="a0"/>
    <w:link w:val="3"/>
    <w:rsid w:val="0016078E"/>
    <w:rPr>
      <w:rFonts w:eastAsia="ＭＳ ゴシック"/>
      <w:kern w:val="2"/>
      <w:sz w:val="16"/>
      <w:szCs w:val="16"/>
    </w:rPr>
  </w:style>
  <w:style w:type="character" w:styleId="ae">
    <w:name w:val="annotation reference"/>
    <w:basedOn w:val="a0"/>
    <w:rsid w:val="00252E89"/>
    <w:rPr>
      <w:sz w:val="18"/>
      <w:szCs w:val="18"/>
    </w:rPr>
  </w:style>
  <w:style w:type="paragraph" w:styleId="af">
    <w:name w:val="annotation text"/>
    <w:basedOn w:val="a"/>
    <w:link w:val="af0"/>
    <w:rsid w:val="00252E89"/>
    <w:pPr>
      <w:jc w:val="left"/>
    </w:pPr>
  </w:style>
  <w:style w:type="character" w:customStyle="1" w:styleId="af0">
    <w:name w:val="コメント文字列 (文字)"/>
    <w:basedOn w:val="a0"/>
    <w:link w:val="af"/>
    <w:rsid w:val="00252E89"/>
    <w:rPr>
      <w:rFonts w:eastAsia="ＭＳ ゴシック"/>
      <w:kern w:val="2"/>
      <w:sz w:val="28"/>
      <w:szCs w:val="24"/>
    </w:rPr>
  </w:style>
  <w:style w:type="paragraph" w:styleId="af1">
    <w:name w:val="annotation subject"/>
    <w:basedOn w:val="af"/>
    <w:next w:val="af"/>
    <w:link w:val="af2"/>
    <w:rsid w:val="00252E89"/>
    <w:rPr>
      <w:b/>
      <w:bCs/>
    </w:rPr>
  </w:style>
  <w:style w:type="character" w:customStyle="1" w:styleId="af2">
    <w:name w:val="コメント内容 (文字)"/>
    <w:basedOn w:val="af0"/>
    <w:link w:val="af1"/>
    <w:rsid w:val="00252E89"/>
    <w:rPr>
      <w:rFonts w:eastAsia="ＭＳ ゴシック"/>
      <w:b/>
      <w:bCs/>
      <w:kern w:val="2"/>
      <w:sz w:val="28"/>
      <w:szCs w:val="24"/>
    </w:rPr>
  </w:style>
  <w:style w:type="paragraph" w:styleId="af3">
    <w:name w:val="Revision"/>
    <w:hidden/>
    <w:uiPriority w:val="99"/>
    <w:semiHidden/>
    <w:rsid w:val="00252E8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8</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2022-10-18T02:32:00Z</dcterms:created>
  <dcterms:modified xsi:type="dcterms:W3CDTF">2022-10-18T02:33:00Z</dcterms:modified>
</cp:coreProperties>
</file>