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56" w:rsidRPr="00E757DF" w:rsidRDefault="00BB08FB">
      <w:bookmarkStart w:id="0" w:name="_GoBack"/>
      <w:bookmarkEnd w:id="0"/>
      <w:r>
        <w:rPr>
          <w:rFonts w:hint="eastAsia"/>
        </w:rPr>
        <w:t xml:space="preserve">　議員提出第２</w:t>
      </w:r>
      <w:r w:rsidR="00B37556" w:rsidRPr="00E757DF">
        <w:rPr>
          <w:rFonts w:hint="eastAsia"/>
        </w:rPr>
        <w:t>号議案</w:t>
      </w:r>
    </w:p>
    <w:p w:rsidR="00B37556" w:rsidRPr="00E757DF" w:rsidRDefault="00272CE7" w:rsidP="004E72A9">
      <w:r w:rsidRPr="00E757DF">
        <w:rPr>
          <w:rFonts w:hint="eastAsia"/>
        </w:rPr>
        <w:t xml:space="preserve">　　</w:t>
      </w:r>
      <w:r w:rsidR="004E72A9">
        <w:rPr>
          <w:rFonts w:hint="eastAsia"/>
        </w:rPr>
        <w:t>区長の専決処分事項の指定について</w:t>
      </w:r>
    </w:p>
    <w:p w:rsidR="00B37556" w:rsidRPr="00E757DF" w:rsidRDefault="00B37556">
      <w:r w:rsidRPr="00E757DF">
        <w:rPr>
          <w:rFonts w:hint="eastAsia"/>
        </w:rPr>
        <w:t xml:space="preserve">　上記の議案を会議規則第１４条</w:t>
      </w:r>
      <w:r w:rsidR="003A2C97" w:rsidRPr="00E757DF">
        <w:rPr>
          <w:rFonts w:hint="eastAsia"/>
        </w:rPr>
        <w:t>第１項</w:t>
      </w:r>
      <w:r w:rsidRPr="00E757DF">
        <w:rPr>
          <w:rFonts w:hint="eastAsia"/>
        </w:rPr>
        <w:t>の規定により提出する。</w:t>
      </w:r>
    </w:p>
    <w:p w:rsidR="00272CE7" w:rsidRPr="00E757DF" w:rsidRDefault="00BB08FB">
      <w:r>
        <w:rPr>
          <w:rFonts w:hint="eastAsia"/>
        </w:rPr>
        <w:t xml:space="preserve">　　令和４</w:t>
      </w:r>
      <w:r w:rsidR="00FB584D" w:rsidRPr="00E757DF">
        <w:rPr>
          <w:rFonts w:hint="eastAsia"/>
        </w:rPr>
        <w:t>年</w:t>
      </w:r>
      <w:r>
        <w:rPr>
          <w:rFonts w:hint="eastAsia"/>
        </w:rPr>
        <w:t>７</w:t>
      </w:r>
      <w:r w:rsidR="00272CE7" w:rsidRPr="00E757DF">
        <w:rPr>
          <w:rFonts w:hint="eastAsia"/>
        </w:rPr>
        <w:t>月</w:t>
      </w:r>
      <w:r>
        <w:rPr>
          <w:rFonts w:hint="eastAsia"/>
        </w:rPr>
        <w:t>７</w:t>
      </w:r>
      <w:r w:rsidR="00272CE7" w:rsidRPr="00E757DF">
        <w:rPr>
          <w:rFonts w:hint="eastAsia"/>
        </w:rPr>
        <w:t>日</w:t>
      </w:r>
    </w:p>
    <w:p w:rsidR="00B37556" w:rsidRPr="00E757DF" w:rsidRDefault="00B37556">
      <w:r w:rsidRPr="00E757DF">
        <w:rPr>
          <w:rFonts w:hint="eastAsia"/>
        </w:rPr>
        <w:t xml:space="preserve">　　　　　　　　　　　　　　　　　提出者</w:t>
      </w:r>
    </w:p>
    <w:p w:rsidR="00272CE7" w:rsidRPr="00E757DF" w:rsidRDefault="00272CE7" w:rsidP="00272CE7">
      <w:r w:rsidRPr="00E757DF">
        <w:rPr>
          <w:rFonts w:hint="eastAsia"/>
        </w:rPr>
        <w:t xml:space="preserve">　　　　　　　　　　　　　　　　　　</w:t>
      </w:r>
      <w:r w:rsidR="00132505">
        <w:rPr>
          <w:rFonts w:hint="eastAsia"/>
        </w:rPr>
        <w:t>渡　辺　裕　一　　若　林　ひろき</w:t>
      </w:r>
    </w:p>
    <w:p w:rsidR="00272CE7" w:rsidRPr="00E757DF" w:rsidRDefault="00272CE7" w:rsidP="00272CE7">
      <w:r w:rsidRPr="00E757DF">
        <w:rPr>
          <w:rFonts w:hint="eastAsia"/>
        </w:rPr>
        <w:t xml:space="preserve">　　　　　　　　　　　　　　　　　　</w:t>
      </w:r>
      <w:r w:rsidR="00132505">
        <w:rPr>
          <w:rFonts w:hint="eastAsia"/>
        </w:rPr>
        <w:t>鈴　木　真　澄　　石　田　秀　男</w:t>
      </w:r>
    </w:p>
    <w:p w:rsidR="00272CE7" w:rsidRPr="00E757DF" w:rsidRDefault="00272CE7" w:rsidP="00272CE7">
      <w:r w:rsidRPr="00E757DF">
        <w:rPr>
          <w:rFonts w:hint="eastAsia"/>
        </w:rPr>
        <w:t xml:space="preserve">　　　　　　　　　　　　　　　　　　</w:t>
      </w:r>
      <w:r w:rsidR="00132505">
        <w:rPr>
          <w:rFonts w:hint="eastAsia"/>
        </w:rPr>
        <w:t>松　澤　和　昌　　湯　澤　一　貴</w:t>
      </w:r>
    </w:p>
    <w:p w:rsidR="00272CE7" w:rsidRPr="00E757DF" w:rsidRDefault="00272CE7" w:rsidP="00272CE7">
      <w:r w:rsidRPr="00E757DF">
        <w:rPr>
          <w:rFonts w:hint="eastAsia"/>
        </w:rPr>
        <w:t xml:space="preserve">　　　　　　　　　　　　　　　　　　</w:t>
      </w:r>
      <w:r w:rsidR="00132505">
        <w:rPr>
          <w:rFonts w:hint="eastAsia"/>
        </w:rPr>
        <w:t>小　芝　　　新　　たけうち　　忍</w:t>
      </w:r>
    </w:p>
    <w:p w:rsidR="00272CE7" w:rsidRPr="0012105E" w:rsidRDefault="00272CE7" w:rsidP="00272CE7">
      <w:r w:rsidRPr="00E757DF">
        <w:rPr>
          <w:rFonts w:hint="eastAsia"/>
        </w:rPr>
        <w:t xml:space="preserve">　　　　　　　　　　　　　　　　　　</w:t>
      </w:r>
      <w:r w:rsidR="00132505">
        <w:rPr>
          <w:rFonts w:hint="eastAsia"/>
        </w:rPr>
        <w:t xml:space="preserve">あくつ　広　王　　</w:t>
      </w:r>
      <w:r w:rsidR="00132505" w:rsidRPr="0012105E">
        <w:rPr>
          <w:rFonts w:hint="eastAsia"/>
        </w:rPr>
        <w:t>須　貝　行　宏</w:t>
      </w:r>
    </w:p>
    <w:p w:rsidR="00272CE7" w:rsidRPr="00E757DF" w:rsidRDefault="00272CE7" w:rsidP="00272CE7">
      <w:r w:rsidRPr="00E757DF">
        <w:rPr>
          <w:rFonts w:hint="eastAsia"/>
        </w:rPr>
        <w:t xml:space="preserve">　品川区議会議長</w:t>
      </w:r>
    </w:p>
    <w:p w:rsidR="00272CE7" w:rsidRPr="00E757DF" w:rsidRDefault="00272CE7" w:rsidP="00272CE7">
      <w:r w:rsidRPr="00E757DF">
        <w:rPr>
          <w:rFonts w:hint="eastAsia"/>
        </w:rPr>
        <w:t xml:space="preserve">　　</w:t>
      </w:r>
      <w:r w:rsidR="00132505">
        <w:rPr>
          <w:rFonts w:hint="eastAsia"/>
        </w:rPr>
        <w:t>本　多　健　信</w:t>
      </w:r>
      <w:r w:rsidRPr="00E757DF">
        <w:rPr>
          <w:rFonts w:hint="eastAsia"/>
        </w:rPr>
        <w:t xml:space="preserve">　様</w:t>
      </w:r>
    </w:p>
    <w:p w:rsidR="00B37556" w:rsidRDefault="00B37556"/>
    <w:p w:rsidR="00FA70CB" w:rsidRDefault="00FA70CB"/>
    <w:p w:rsidR="00FA70CB" w:rsidRPr="00CC459A" w:rsidRDefault="00FA70CB"/>
    <w:p w:rsidR="00FA70CB" w:rsidRDefault="00FA70CB"/>
    <w:p w:rsidR="00FA70CB" w:rsidRDefault="00FA70CB"/>
    <w:p w:rsidR="00FA70CB" w:rsidRDefault="00FA70CB"/>
    <w:p w:rsidR="00437B53" w:rsidRDefault="00437B53"/>
    <w:p w:rsidR="00132505" w:rsidRDefault="00132505"/>
    <w:p w:rsidR="00132505" w:rsidRPr="00132505" w:rsidRDefault="00132505"/>
    <w:p w:rsidR="00FA70CB" w:rsidRDefault="00FA70CB"/>
    <w:p w:rsidR="00B37556" w:rsidRPr="00E757DF" w:rsidRDefault="00272CE7" w:rsidP="00272CE7">
      <w:r w:rsidRPr="00E757DF">
        <w:rPr>
          <w:rFonts w:hint="eastAsia"/>
        </w:rPr>
        <w:lastRenderedPageBreak/>
        <w:t xml:space="preserve">　　　</w:t>
      </w:r>
      <w:r w:rsidR="00FA70CB">
        <w:rPr>
          <w:rFonts w:hint="eastAsia"/>
        </w:rPr>
        <w:t>区長の専決処分事項の指定について</w:t>
      </w:r>
    </w:p>
    <w:p w:rsidR="00E57ABD" w:rsidRDefault="00272CE7" w:rsidP="00912B5C">
      <w:r w:rsidRPr="00E757DF">
        <w:rPr>
          <w:rFonts w:hint="eastAsia"/>
        </w:rPr>
        <w:t xml:space="preserve">　</w:t>
      </w:r>
      <w:r w:rsidR="00FA70CB">
        <w:rPr>
          <w:rFonts w:hint="eastAsia"/>
        </w:rPr>
        <w:t>地方自治法（昭和２２年法律第６７号）第１８０条第１項の規定により区長において</w:t>
      </w:r>
      <w:r w:rsidR="00912B5C">
        <w:rPr>
          <w:rFonts w:hint="eastAsia"/>
        </w:rPr>
        <w:t>専決処分することができる事項を次のとおり指定する。</w:t>
      </w:r>
    </w:p>
    <w:p w:rsidR="00912B5C" w:rsidRPr="00912B5C" w:rsidRDefault="00912B5C" w:rsidP="00912B5C">
      <w:pPr>
        <w:rPr>
          <w:rFonts w:ascii="ＭＳ ゴシック" w:hAnsi="ＭＳ ゴシック"/>
          <w:kern w:val="0"/>
        </w:rPr>
      </w:pPr>
      <w:r>
        <w:rPr>
          <w:rFonts w:ascii="ＭＳ ゴシック" w:hAnsi="ＭＳ ゴシック" w:hint="eastAsia"/>
          <w:kern w:val="0"/>
        </w:rPr>
        <w:t>１　区が提起する訴えで、</w:t>
      </w:r>
      <w:r w:rsidRPr="00912B5C">
        <w:rPr>
          <w:rFonts w:ascii="ＭＳ ゴシック" w:hAnsi="ＭＳ ゴシック" w:hint="eastAsia"/>
          <w:kern w:val="0"/>
        </w:rPr>
        <w:t>その訴訟の目的の価額が</w:t>
      </w:r>
      <w:r>
        <w:rPr>
          <w:rFonts w:ascii="ＭＳ ゴシック" w:hAnsi="ＭＳ ゴシック" w:hint="eastAsia"/>
          <w:kern w:val="0"/>
        </w:rPr>
        <w:t>３００</w:t>
      </w:r>
      <w:r w:rsidRPr="00912B5C">
        <w:rPr>
          <w:rFonts w:ascii="ＭＳ ゴシック" w:hAnsi="ＭＳ ゴシック" w:hint="eastAsia"/>
          <w:kern w:val="0"/>
        </w:rPr>
        <w:t>万円以下のもの</w:t>
      </w:r>
    </w:p>
    <w:p w:rsidR="00912B5C" w:rsidRPr="00912B5C" w:rsidRDefault="00912B5C" w:rsidP="00912B5C">
      <w:pPr>
        <w:rPr>
          <w:rFonts w:ascii="ＭＳ ゴシック" w:hAnsi="ＭＳ ゴシック"/>
          <w:kern w:val="0"/>
        </w:rPr>
      </w:pPr>
      <w:r w:rsidRPr="00912B5C">
        <w:rPr>
          <w:rFonts w:ascii="ＭＳ ゴシック" w:hAnsi="ＭＳ ゴシック" w:hint="eastAsia"/>
          <w:kern w:val="0"/>
        </w:rPr>
        <w:t>２　区が当事者である和解で、その価額が</w:t>
      </w:r>
      <w:r>
        <w:rPr>
          <w:rFonts w:ascii="ＭＳ ゴシック" w:hAnsi="ＭＳ ゴシック" w:hint="eastAsia"/>
          <w:kern w:val="0"/>
        </w:rPr>
        <w:t>３００</w:t>
      </w:r>
      <w:r w:rsidRPr="00912B5C">
        <w:rPr>
          <w:rFonts w:ascii="ＭＳ ゴシック" w:hAnsi="ＭＳ ゴシック" w:hint="eastAsia"/>
          <w:kern w:val="0"/>
        </w:rPr>
        <w:t>万円以下のもの</w:t>
      </w:r>
    </w:p>
    <w:p w:rsidR="00912B5C" w:rsidRPr="00912B5C" w:rsidRDefault="00912B5C" w:rsidP="00912B5C">
      <w:pPr>
        <w:ind w:left="266" w:hangingChars="100" w:hanging="266"/>
        <w:rPr>
          <w:rFonts w:ascii="ＭＳ ゴシック" w:hAnsi="ＭＳ ゴシック"/>
          <w:kern w:val="0"/>
        </w:rPr>
      </w:pPr>
      <w:r w:rsidRPr="00912B5C">
        <w:rPr>
          <w:rFonts w:ascii="ＭＳ ゴシック" w:hAnsi="ＭＳ ゴシック" w:hint="eastAsia"/>
          <w:kern w:val="0"/>
        </w:rPr>
        <w:t>３　法律上区の義務に属する損害賠償額の決定で、その額が</w:t>
      </w:r>
      <w:r>
        <w:rPr>
          <w:rFonts w:ascii="ＭＳ ゴシック" w:hAnsi="ＭＳ ゴシック" w:hint="eastAsia"/>
          <w:kern w:val="0"/>
        </w:rPr>
        <w:t>３００</w:t>
      </w:r>
      <w:r w:rsidRPr="00912B5C">
        <w:rPr>
          <w:rFonts w:ascii="ＭＳ ゴシック" w:hAnsi="ＭＳ ゴシック" w:hint="eastAsia"/>
          <w:kern w:val="0"/>
        </w:rPr>
        <w:t>万円以下のもの</w:t>
      </w:r>
    </w:p>
    <w:p w:rsidR="005A09F3" w:rsidRPr="00160ECD" w:rsidRDefault="00912B5C" w:rsidP="005A09F3">
      <w:pPr>
        <w:ind w:left="266" w:hangingChars="100" w:hanging="266"/>
        <w:rPr>
          <w:rFonts w:ascii="ＭＳ ゴシック" w:hAnsi="ＭＳ ゴシック"/>
          <w:kern w:val="0"/>
        </w:rPr>
      </w:pPr>
      <w:r w:rsidRPr="00160ECD">
        <w:rPr>
          <w:rFonts w:ascii="ＭＳ ゴシック" w:hAnsi="ＭＳ ゴシック" w:hint="eastAsia"/>
          <w:kern w:val="0"/>
        </w:rPr>
        <w:t>４　議会の議決に付すべき契約および財産の取得または処分に関する条例</w:t>
      </w:r>
      <w:r w:rsidR="00C33042" w:rsidRPr="00160ECD">
        <w:rPr>
          <w:rFonts w:ascii="ＭＳ ゴシック" w:hAnsi="ＭＳ ゴシック" w:hint="eastAsia"/>
          <w:kern w:val="0"/>
        </w:rPr>
        <w:t>（昭和３９年品川区条例第１号）第２条の規定により議会の議決を得た工事または製造の請負契約</w:t>
      </w:r>
      <w:r w:rsidR="00AB1EA9" w:rsidRPr="00160ECD">
        <w:rPr>
          <w:rFonts w:ascii="ＭＳ ゴシック" w:hAnsi="ＭＳ ゴシック" w:hint="eastAsia"/>
          <w:kern w:val="0"/>
        </w:rPr>
        <w:t>に係る契約金額の変更で、その変更する金額が当該議決を得た</w:t>
      </w:r>
      <w:r w:rsidR="005B4A44" w:rsidRPr="00160ECD">
        <w:rPr>
          <w:rFonts w:ascii="ＭＳ ゴシック" w:hAnsi="ＭＳ ゴシック" w:hint="eastAsia"/>
          <w:kern w:val="0"/>
        </w:rPr>
        <w:t>契約金額の１００分の５以内</w:t>
      </w:r>
      <w:r w:rsidR="00AB1EA9" w:rsidRPr="00160ECD">
        <w:rPr>
          <w:rFonts w:ascii="ＭＳ ゴシック" w:hAnsi="ＭＳ ゴシック" w:hint="eastAsia"/>
          <w:kern w:val="0"/>
        </w:rPr>
        <w:t>のもの</w:t>
      </w:r>
    </w:p>
    <w:p w:rsidR="00E57ABD" w:rsidRPr="00442BEB" w:rsidRDefault="003C48E7" w:rsidP="00442BEB">
      <w:pPr>
        <w:ind w:firstLineChars="100" w:firstLine="266"/>
        <w:rPr>
          <w:rFonts w:ascii="ＭＳ ゴシック" w:hAnsi="ＭＳ ゴシック"/>
          <w:kern w:val="0"/>
        </w:rPr>
      </w:pPr>
      <w:r>
        <w:rPr>
          <w:rFonts w:ascii="ＭＳ ゴシック" w:hAnsi="ＭＳ ゴシック" w:hint="eastAsia"/>
          <w:kern w:val="0"/>
        </w:rPr>
        <w:t>なお、</w:t>
      </w:r>
      <w:r w:rsidR="00442BEB">
        <w:rPr>
          <w:rFonts w:ascii="ＭＳ ゴシック" w:hAnsi="ＭＳ ゴシック" w:hint="eastAsia"/>
          <w:kern w:val="0"/>
        </w:rPr>
        <w:t>「</w:t>
      </w:r>
      <w:r w:rsidR="00442BEB" w:rsidRPr="00442BEB">
        <w:rPr>
          <w:rFonts w:ascii="ＭＳ ゴシック" w:hAnsi="ＭＳ ゴシック" w:hint="eastAsia"/>
          <w:kern w:val="0"/>
        </w:rPr>
        <w:t>地方自治法（昭和</w:t>
      </w:r>
      <w:r w:rsidR="00442BEB">
        <w:rPr>
          <w:rFonts w:ascii="ＭＳ ゴシック" w:hAnsi="ＭＳ ゴシック" w:hint="eastAsia"/>
          <w:kern w:val="0"/>
        </w:rPr>
        <w:t>２２</w:t>
      </w:r>
      <w:r w:rsidR="00442BEB" w:rsidRPr="00442BEB">
        <w:rPr>
          <w:rFonts w:ascii="ＭＳ ゴシック" w:hAnsi="ＭＳ ゴシック" w:hint="eastAsia"/>
          <w:kern w:val="0"/>
        </w:rPr>
        <w:t>年法律第</w:t>
      </w:r>
      <w:r w:rsidR="00442BEB">
        <w:rPr>
          <w:rFonts w:ascii="ＭＳ ゴシック" w:hAnsi="ＭＳ ゴシック" w:hint="eastAsia"/>
          <w:kern w:val="0"/>
        </w:rPr>
        <w:t>６７</w:t>
      </w:r>
      <w:r w:rsidR="00442BEB" w:rsidRPr="00442BEB">
        <w:rPr>
          <w:rFonts w:ascii="ＭＳ ゴシック" w:hAnsi="ＭＳ ゴシック" w:hint="eastAsia"/>
          <w:kern w:val="0"/>
        </w:rPr>
        <w:t>号）第</w:t>
      </w:r>
      <w:r w:rsidR="00442BEB">
        <w:rPr>
          <w:rFonts w:ascii="ＭＳ ゴシック" w:hAnsi="ＭＳ ゴシック" w:hint="eastAsia"/>
          <w:kern w:val="0"/>
        </w:rPr>
        <w:t>１８０</w:t>
      </w:r>
      <w:r w:rsidR="00442BEB" w:rsidRPr="00442BEB">
        <w:rPr>
          <w:rFonts w:ascii="ＭＳ ゴシック" w:hAnsi="ＭＳ ゴシック" w:hint="eastAsia"/>
          <w:kern w:val="0"/>
        </w:rPr>
        <w:t>条第１項に基づく区長の専決処分について</w:t>
      </w:r>
      <w:r w:rsidR="00912B5C" w:rsidRPr="00912B5C">
        <w:rPr>
          <w:rFonts w:ascii="ＭＳ ゴシック" w:hAnsi="ＭＳ ゴシック" w:hint="eastAsia"/>
          <w:kern w:val="0"/>
        </w:rPr>
        <w:t>（昭和</w:t>
      </w:r>
      <w:r w:rsidR="00442BEB">
        <w:rPr>
          <w:rFonts w:ascii="ＭＳ ゴシック" w:hAnsi="ＭＳ ゴシック" w:hint="eastAsia"/>
          <w:kern w:val="0"/>
        </w:rPr>
        <w:t>５９</w:t>
      </w:r>
      <w:r w:rsidR="00AB1EA9">
        <w:rPr>
          <w:rFonts w:ascii="ＭＳ ゴシック" w:hAnsi="ＭＳ ゴシック" w:hint="eastAsia"/>
          <w:kern w:val="0"/>
        </w:rPr>
        <w:t>年１０</w:t>
      </w:r>
      <w:r w:rsidR="00912B5C" w:rsidRPr="00912B5C">
        <w:rPr>
          <w:rFonts w:ascii="ＭＳ ゴシック" w:hAnsi="ＭＳ ゴシック" w:hint="eastAsia"/>
          <w:kern w:val="0"/>
        </w:rPr>
        <w:t>月</w:t>
      </w:r>
      <w:r w:rsidR="00AB1EA9">
        <w:rPr>
          <w:rFonts w:ascii="ＭＳ ゴシック" w:hAnsi="ＭＳ ゴシック" w:hint="eastAsia"/>
          <w:kern w:val="0"/>
        </w:rPr>
        <w:t>３</w:t>
      </w:r>
      <w:r w:rsidR="00912B5C" w:rsidRPr="00912B5C">
        <w:rPr>
          <w:rFonts w:ascii="ＭＳ ゴシック" w:hAnsi="ＭＳ ゴシック" w:hint="eastAsia"/>
          <w:kern w:val="0"/>
        </w:rPr>
        <w:t>日議決）</w:t>
      </w:r>
      <w:r w:rsidR="00CC459A">
        <w:rPr>
          <w:rFonts w:ascii="ＭＳ ゴシック" w:hAnsi="ＭＳ ゴシック" w:hint="eastAsia"/>
          <w:kern w:val="0"/>
        </w:rPr>
        <w:t>」</w:t>
      </w:r>
      <w:r w:rsidR="00912B5C" w:rsidRPr="00912B5C">
        <w:rPr>
          <w:rFonts w:ascii="ＭＳ ゴシック" w:hAnsi="ＭＳ ゴシック" w:hint="eastAsia"/>
          <w:kern w:val="0"/>
        </w:rPr>
        <w:t>は、廃止する。</w:t>
      </w:r>
    </w:p>
    <w:p w:rsidR="00E57ABD" w:rsidRPr="00E757DF" w:rsidRDefault="00442BEB" w:rsidP="00442BEB">
      <w:pPr>
        <w:ind w:leftChars="100" w:left="532" w:hangingChars="100" w:hanging="266"/>
        <w:rPr>
          <w:kern w:val="0"/>
        </w:rPr>
      </w:pPr>
      <w:r>
        <w:rPr>
          <w:rFonts w:hint="eastAsia"/>
          <w:kern w:val="0"/>
        </w:rPr>
        <w:t>（</w:t>
      </w:r>
      <w:r w:rsidR="00B37556" w:rsidRPr="00E757DF">
        <w:rPr>
          <w:rFonts w:hint="eastAsia"/>
          <w:kern w:val="0"/>
        </w:rPr>
        <w:t>説明）</w:t>
      </w:r>
      <w:r>
        <w:rPr>
          <w:rFonts w:hint="eastAsia"/>
          <w:kern w:val="0"/>
        </w:rPr>
        <w:t>区長において専決処分できる事項を</w:t>
      </w:r>
      <w:r w:rsidR="007C5781">
        <w:rPr>
          <w:rFonts w:hint="eastAsia"/>
          <w:kern w:val="0"/>
        </w:rPr>
        <w:t>追加</w:t>
      </w:r>
      <w:r>
        <w:rPr>
          <w:rFonts w:hint="eastAsia"/>
          <w:kern w:val="0"/>
        </w:rPr>
        <w:t>する必要がある。</w:t>
      </w:r>
    </w:p>
    <w:p w:rsidR="00442BEB" w:rsidRPr="007C5781" w:rsidRDefault="00442BEB">
      <w:pPr>
        <w:widowControl/>
        <w:jc w:val="left"/>
        <w:rPr>
          <w:kern w:val="0"/>
        </w:rPr>
      </w:pPr>
    </w:p>
    <w:sectPr w:rsidR="00442BEB" w:rsidRPr="007C5781">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5A9" w:rsidRDefault="002635A9" w:rsidP="00E57ABD">
      <w:r>
        <w:separator/>
      </w:r>
    </w:p>
  </w:endnote>
  <w:endnote w:type="continuationSeparator" w:id="0">
    <w:p w:rsidR="002635A9" w:rsidRDefault="002635A9" w:rsidP="00E5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07" w:rsidRDefault="00B5470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07" w:rsidRDefault="00B5470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07" w:rsidRDefault="00B5470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5A9" w:rsidRDefault="002635A9" w:rsidP="00E57ABD">
      <w:r>
        <w:separator/>
      </w:r>
    </w:p>
  </w:footnote>
  <w:footnote w:type="continuationSeparator" w:id="0">
    <w:p w:rsidR="002635A9" w:rsidRDefault="002635A9" w:rsidP="00E5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07" w:rsidRDefault="00B5470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07" w:rsidRDefault="00B5470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07" w:rsidRDefault="00B5470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Qi6taE4kTV2/FbZBGiubm1jW4Zzd2pB5xKzJnO53KV4FRceObMPoeVmnW9gHS6GTlI0/QY96wdkz5GWIjMiNA==" w:salt="nKvdppj33rb5bJNmEXqM9w=="/>
  <w:defaultTabStop w:val="840"/>
  <w:drawingGridHorizontalSpacing w:val="133"/>
  <w:drawingGridVerticalSpacing w:val="318"/>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36"/>
    <w:rsid w:val="000D6788"/>
    <w:rsid w:val="000E3731"/>
    <w:rsid w:val="000E427C"/>
    <w:rsid w:val="000F6005"/>
    <w:rsid w:val="0011538C"/>
    <w:rsid w:val="0012105E"/>
    <w:rsid w:val="00122F36"/>
    <w:rsid w:val="0013210E"/>
    <w:rsid w:val="00132505"/>
    <w:rsid w:val="001532E0"/>
    <w:rsid w:val="00160ECD"/>
    <w:rsid w:val="00173845"/>
    <w:rsid w:val="001841AC"/>
    <w:rsid w:val="001D6159"/>
    <w:rsid w:val="001D6E73"/>
    <w:rsid w:val="001E7100"/>
    <w:rsid w:val="0020055D"/>
    <w:rsid w:val="00200F42"/>
    <w:rsid w:val="00211A6D"/>
    <w:rsid w:val="002170F4"/>
    <w:rsid w:val="002635A9"/>
    <w:rsid w:val="00272CE7"/>
    <w:rsid w:val="002E00A3"/>
    <w:rsid w:val="002F42A9"/>
    <w:rsid w:val="00342ACD"/>
    <w:rsid w:val="00354E21"/>
    <w:rsid w:val="003A2C97"/>
    <w:rsid w:val="003C48E7"/>
    <w:rsid w:val="00437B53"/>
    <w:rsid w:val="00442BEB"/>
    <w:rsid w:val="004632A2"/>
    <w:rsid w:val="004D3DF3"/>
    <w:rsid w:val="004E7069"/>
    <w:rsid w:val="004E72A9"/>
    <w:rsid w:val="004F2803"/>
    <w:rsid w:val="004F343C"/>
    <w:rsid w:val="00506414"/>
    <w:rsid w:val="005A09F3"/>
    <w:rsid w:val="005A0D45"/>
    <w:rsid w:val="005A4F5D"/>
    <w:rsid w:val="005B080A"/>
    <w:rsid w:val="005B30B0"/>
    <w:rsid w:val="005B4A44"/>
    <w:rsid w:val="005C0965"/>
    <w:rsid w:val="005C309C"/>
    <w:rsid w:val="00610917"/>
    <w:rsid w:val="00675AE9"/>
    <w:rsid w:val="007233CF"/>
    <w:rsid w:val="007570E4"/>
    <w:rsid w:val="007718CE"/>
    <w:rsid w:val="007B683E"/>
    <w:rsid w:val="007C4CDB"/>
    <w:rsid w:val="007C5781"/>
    <w:rsid w:val="007D1847"/>
    <w:rsid w:val="008371D8"/>
    <w:rsid w:val="00841F28"/>
    <w:rsid w:val="008E1421"/>
    <w:rsid w:val="008F19AC"/>
    <w:rsid w:val="00912B5C"/>
    <w:rsid w:val="0095373D"/>
    <w:rsid w:val="00985EC8"/>
    <w:rsid w:val="009A5653"/>
    <w:rsid w:val="009B0CA2"/>
    <w:rsid w:val="009B5F23"/>
    <w:rsid w:val="009C056C"/>
    <w:rsid w:val="009C46EC"/>
    <w:rsid w:val="00A0286B"/>
    <w:rsid w:val="00A05149"/>
    <w:rsid w:val="00A10A43"/>
    <w:rsid w:val="00A23552"/>
    <w:rsid w:val="00A24E81"/>
    <w:rsid w:val="00A463D3"/>
    <w:rsid w:val="00A81D65"/>
    <w:rsid w:val="00AB1EA9"/>
    <w:rsid w:val="00AB7B54"/>
    <w:rsid w:val="00AE12AA"/>
    <w:rsid w:val="00B34559"/>
    <w:rsid w:val="00B37556"/>
    <w:rsid w:val="00B473AA"/>
    <w:rsid w:val="00B54707"/>
    <w:rsid w:val="00B73965"/>
    <w:rsid w:val="00BB08FB"/>
    <w:rsid w:val="00BC17AE"/>
    <w:rsid w:val="00BC63EF"/>
    <w:rsid w:val="00BE6018"/>
    <w:rsid w:val="00C04E80"/>
    <w:rsid w:val="00C14517"/>
    <w:rsid w:val="00C32FD2"/>
    <w:rsid w:val="00C33042"/>
    <w:rsid w:val="00C42CFC"/>
    <w:rsid w:val="00C64C76"/>
    <w:rsid w:val="00C82318"/>
    <w:rsid w:val="00CC459A"/>
    <w:rsid w:val="00CE00F3"/>
    <w:rsid w:val="00CE64E7"/>
    <w:rsid w:val="00D52526"/>
    <w:rsid w:val="00D527CC"/>
    <w:rsid w:val="00D5685F"/>
    <w:rsid w:val="00D706EE"/>
    <w:rsid w:val="00DF2330"/>
    <w:rsid w:val="00E10B99"/>
    <w:rsid w:val="00E30233"/>
    <w:rsid w:val="00E533F8"/>
    <w:rsid w:val="00E57ABD"/>
    <w:rsid w:val="00E72214"/>
    <w:rsid w:val="00E757DF"/>
    <w:rsid w:val="00E77256"/>
    <w:rsid w:val="00E95588"/>
    <w:rsid w:val="00EA780C"/>
    <w:rsid w:val="00EB1D8F"/>
    <w:rsid w:val="00EB53B1"/>
    <w:rsid w:val="00ED3917"/>
    <w:rsid w:val="00F21589"/>
    <w:rsid w:val="00F42411"/>
    <w:rsid w:val="00F46904"/>
    <w:rsid w:val="00FA2A3B"/>
    <w:rsid w:val="00FA70CB"/>
    <w:rsid w:val="00FB23CC"/>
    <w:rsid w:val="00FB5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alloon Text"/>
    <w:basedOn w:val="a"/>
    <w:semiHidden/>
    <w:rsid w:val="00D52526"/>
    <w:rPr>
      <w:rFonts w:ascii="Arial" w:hAnsi="Arial"/>
      <w:sz w:val="18"/>
      <w:szCs w:val="18"/>
    </w:rPr>
  </w:style>
  <w:style w:type="paragraph" w:styleId="a7">
    <w:name w:val="header"/>
    <w:basedOn w:val="a"/>
    <w:link w:val="a8"/>
    <w:rsid w:val="00E57ABD"/>
    <w:pPr>
      <w:tabs>
        <w:tab w:val="center" w:pos="4252"/>
        <w:tab w:val="right" w:pos="8504"/>
      </w:tabs>
      <w:snapToGrid w:val="0"/>
    </w:pPr>
  </w:style>
  <w:style w:type="character" w:customStyle="1" w:styleId="a8">
    <w:name w:val="ヘッダー (文字)"/>
    <w:link w:val="a7"/>
    <w:rsid w:val="00E57ABD"/>
    <w:rPr>
      <w:rFonts w:eastAsia="ＭＳ ゴシック"/>
      <w:kern w:val="2"/>
      <w:sz w:val="28"/>
      <w:szCs w:val="24"/>
    </w:rPr>
  </w:style>
  <w:style w:type="paragraph" w:styleId="a9">
    <w:name w:val="footer"/>
    <w:basedOn w:val="a"/>
    <w:link w:val="aa"/>
    <w:rsid w:val="00E57ABD"/>
    <w:pPr>
      <w:tabs>
        <w:tab w:val="center" w:pos="4252"/>
        <w:tab w:val="right" w:pos="8504"/>
      </w:tabs>
      <w:snapToGrid w:val="0"/>
    </w:pPr>
  </w:style>
  <w:style w:type="character" w:customStyle="1" w:styleId="aa">
    <w:name w:val="フッター (文字)"/>
    <w:link w:val="a9"/>
    <w:rsid w:val="00E57ABD"/>
    <w:rPr>
      <w:rFonts w:eastAsia="ＭＳ ゴシック"/>
      <w:kern w:val="2"/>
      <w:sz w:val="28"/>
      <w:szCs w:val="24"/>
    </w:rPr>
  </w:style>
  <w:style w:type="paragraph" w:styleId="ab">
    <w:name w:val="List Paragraph"/>
    <w:basedOn w:val="a"/>
    <w:uiPriority w:val="34"/>
    <w:qFormat/>
    <w:rsid w:val="00FA70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602</Characters>
  <Application>Microsoft Office Word</Application>
  <DocSecurity>8</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2022-07-08T05:28:00Z</dcterms:created>
  <dcterms:modified xsi:type="dcterms:W3CDTF">2022-07-08T05:29:00Z</dcterms:modified>
</cp:coreProperties>
</file>