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B594" w14:textId="3AF5BF1F" w:rsidR="0009415E" w:rsidRPr="00983C0F" w:rsidRDefault="00BF78A7">
      <w:bookmarkStart w:id="0" w:name="_GoBack"/>
      <w:bookmarkEnd w:id="0"/>
      <w:r w:rsidRPr="00983C0F">
        <w:rPr>
          <w:rFonts w:hint="eastAsia"/>
        </w:rPr>
        <w:t xml:space="preserve">　第</w:t>
      </w:r>
      <w:r w:rsidR="003D4C24">
        <w:rPr>
          <w:rFonts w:hint="eastAsia"/>
        </w:rPr>
        <w:t>１０</w:t>
      </w:r>
      <w:r w:rsidR="0009415E" w:rsidRPr="00983C0F">
        <w:rPr>
          <w:rFonts w:hint="eastAsia"/>
        </w:rPr>
        <w:t>号議案</w:t>
      </w:r>
    </w:p>
    <w:p w14:paraId="3842CD07" w14:textId="77777777" w:rsidR="0009415E" w:rsidRPr="00983C0F" w:rsidRDefault="00480ECF">
      <w:pPr>
        <w:ind w:left="531" w:hangingChars="200" w:hanging="531"/>
      </w:pPr>
      <w:r w:rsidRPr="00983C0F">
        <w:rPr>
          <w:rFonts w:hint="eastAsia"/>
        </w:rPr>
        <w:t xml:space="preserve">　　</w:t>
      </w:r>
      <w:r w:rsidR="00E459F8" w:rsidRPr="00983C0F">
        <w:rPr>
          <w:rFonts w:hint="eastAsia"/>
        </w:rPr>
        <w:t>品川区行政手続における特定の個人を識別するための番号の利用等に関する法律に基づく個人番号の利用</w:t>
      </w:r>
      <w:r w:rsidR="00ED147E" w:rsidRPr="00983C0F">
        <w:rPr>
          <w:rFonts w:hint="eastAsia"/>
        </w:rPr>
        <w:t>および</w:t>
      </w:r>
      <w:r w:rsidR="00E459F8" w:rsidRPr="00983C0F">
        <w:rPr>
          <w:rFonts w:hint="eastAsia"/>
        </w:rPr>
        <w:t>特定個人情報の提供に関する条例</w:t>
      </w:r>
      <w:r w:rsidR="00805616">
        <w:rPr>
          <w:rFonts w:hint="eastAsia"/>
        </w:rPr>
        <w:t>の一部を改正する条例</w:t>
      </w:r>
    </w:p>
    <w:p w14:paraId="75C04C59" w14:textId="77777777" w:rsidR="0009415E" w:rsidRPr="00983C0F" w:rsidRDefault="0009415E">
      <w:r w:rsidRPr="00983C0F">
        <w:rPr>
          <w:rFonts w:hint="eastAsia"/>
        </w:rPr>
        <w:t xml:space="preserve">　上記の議案を提出する。</w:t>
      </w:r>
    </w:p>
    <w:p w14:paraId="6D3DE51F" w14:textId="1D2841D9" w:rsidR="0009415E" w:rsidRPr="00983C0F" w:rsidRDefault="002852A9">
      <w:r w:rsidRPr="00983C0F">
        <w:rPr>
          <w:rFonts w:hint="eastAsia"/>
        </w:rPr>
        <w:t xml:space="preserve">　　</w:t>
      </w:r>
      <w:r w:rsidR="00264FAD">
        <w:rPr>
          <w:rFonts w:hint="eastAsia"/>
        </w:rPr>
        <w:t>令和</w:t>
      </w:r>
      <w:r w:rsidR="003D4C24">
        <w:rPr>
          <w:rFonts w:hint="eastAsia"/>
        </w:rPr>
        <w:t>４</w:t>
      </w:r>
      <w:r w:rsidR="008A03ED" w:rsidRPr="00983C0F">
        <w:rPr>
          <w:rFonts w:hint="eastAsia"/>
        </w:rPr>
        <w:t>年</w:t>
      </w:r>
      <w:r w:rsidR="003D4C24">
        <w:rPr>
          <w:rFonts w:hint="eastAsia"/>
        </w:rPr>
        <w:t>２</w:t>
      </w:r>
      <w:r w:rsidR="008E362A" w:rsidRPr="00983C0F">
        <w:rPr>
          <w:rFonts w:hint="eastAsia"/>
        </w:rPr>
        <w:t>月</w:t>
      </w:r>
      <w:r w:rsidR="003D4C24">
        <w:rPr>
          <w:rFonts w:hint="eastAsia"/>
        </w:rPr>
        <w:t>１７</w:t>
      </w:r>
      <w:r w:rsidR="0009415E" w:rsidRPr="00983C0F">
        <w:rPr>
          <w:rFonts w:hint="eastAsia"/>
        </w:rPr>
        <w:t>日</w:t>
      </w:r>
    </w:p>
    <w:p w14:paraId="7A8BBA96" w14:textId="77777777" w:rsidR="00480ECF" w:rsidRPr="00983C0F" w:rsidRDefault="00480ECF" w:rsidP="00480ECF">
      <w:r w:rsidRPr="00983C0F">
        <w:rPr>
          <w:rFonts w:hint="eastAsia"/>
        </w:rPr>
        <w:t xml:space="preserve">　　　　　　　　　　　　　　　　　　　品川区長　　濱　　野　　　健　　</w:t>
      </w:r>
    </w:p>
    <w:p w14:paraId="5D821516" w14:textId="3362663F" w:rsidR="0009415E" w:rsidRDefault="002852A9">
      <w:pPr>
        <w:pStyle w:val="3"/>
      </w:pPr>
      <w:r w:rsidRPr="00983C0F">
        <w:rPr>
          <w:rFonts w:hint="eastAsia"/>
        </w:rPr>
        <w:t xml:space="preserve">　　　</w:t>
      </w:r>
      <w:r w:rsidR="00E459F8" w:rsidRPr="00983C0F">
        <w:rPr>
          <w:rFonts w:hint="eastAsia"/>
        </w:rPr>
        <w:t>品川区行政手続における特定の個人を識別するための番号の利用等に関する法律に基づく個人番号の利用</w:t>
      </w:r>
      <w:r w:rsidR="00ED147E" w:rsidRPr="00983C0F">
        <w:rPr>
          <w:rFonts w:hint="eastAsia"/>
        </w:rPr>
        <w:t>および</w:t>
      </w:r>
      <w:r w:rsidR="00E459F8" w:rsidRPr="00983C0F">
        <w:rPr>
          <w:rFonts w:hint="eastAsia"/>
        </w:rPr>
        <w:t>特定個人情報の提供に関する条例</w:t>
      </w:r>
      <w:r w:rsidR="00805616">
        <w:rPr>
          <w:rFonts w:hint="eastAsia"/>
        </w:rPr>
        <w:t>の一部を改正する条例</w:t>
      </w:r>
    </w:p>
    <w:p w14:paraId="60F9507B" w14:textId="7C716869" w:rsidR="00E87C93" w:rsidRDefault="00E87C93" w:rsidP="00E87C93">
      <w:pPr>
        <w:pStyle w:val="3"/>
        <w:ind w:left="266" w:hangingChars="100" w:hanging="266"/>
      </w:pPr>
      <w:r>
        <w:rPr>
          <w:rFonts w:hint="eastAsia"/>
        </w:rPr>
        <w:t xml:space="preserve">第１条　</w:t>
      </w:r>
      <w:r w:rsidRPr="00E87C93">
        <w:rPr>
          <w:rFonts w:hint="eastAsia"/>
        </w:rPr>
        <w:t>品川区行政手続における特定の個人を識別するための番号の利用等に関する法律に基づく個人番号の利用および特定個人情報の提供に関する条例（平成２７年品川区条例第５９号）の一部を次のように改正する。</w:t>
      </w:r>
    </w:p>
    <w:p w14:paraId="74802F59" w14:textId="2F7036AE" w:rsidR="00E87C93" w:rsidRPr="00E87C93" w:rsidRDefault="00E87C93" w:rsidP="00E87C93">
      <w:pPr>
        <w:ind w:left="266" w:hangingChars="100" w:hanging="266"/>
      </w:pPr>
      <w:r w:rsidRPr="00E87C93">
        <w:rPr>
          <w:rFonts w:hint="eastAsia"/>
        </w:rPr>
        <w:t xml:space="preserve">　　第１条および第５条第１項中「第１９条第１０号」を「第１９条第１１号」に改める。</w:t>
      </w:r>
    </w:p>
    <w:p w14:paraId="4BC75F9F" w14:textId="61953975" w:rsidR="00D82600" w:rsidRPr="00846B26" w:rsidRDefault="00D82600" w:rsidP="00D82600">
      <w:r w:rsidRPr="00846B26">
        <w:rPr>
          <w:rFonts w:hint="eastAsia"/>
        </w:rPr>
        <w:t xml:space="preserve">　　別表第１の２２の３の項の次に次のように加える。</w:t>
      </w:r>
    </w:p>
    <w:p w14:paraId="3AAC23DD" w14:textId="77777777" w:rsidR="00D82600" w:rsidRPr="00846B26" w:rsidRDefault="00D82600" w:rsidP="00D82600">
      <w:pPr>
        <w:spacing w:line="160" w:lineRule="exact"/>
      </w:pPr>
    </w:p>
    <w:tbl>
      <w:tblPr>
        <w:tblStyle w:val="af0"/>
        <w:tblW w:w="0" w:type="auto"/>
        <w:tblInd w:w="534" w:type="dxa"/>
        <w:tblLook w:val="04A0" w:firstRow="1" w:lastRow="0" w:firstColumn="1" w:lastColumn="0" w:noHBand="0" w:noVBand="1"/>
      </w:tblPr>
      <w:tblGrid>
        <w:gridCol w:w="850"/>
        <w:gridCol w:w="1276"/>
        <w:gridCol w:w="6662"/>
      </w:tblGrid>
      <w:tr w:rsidR="00846B26" w:rsidRPr="00846B26" w14:paraId="37E9CD91" w14:textId="77777777" w:rsidTr="00993357">
        <w:trPr>
          <w:trHeight w:val="766"/>
        </w:trPr>
        <w:tc>
          <w:tcPr>
            <w:tcW w:w="850" w:type="dxa"/>
          </w:tcPr>
          <w:p w14:paraId="78E8AB99" w14:textId="77777777" w:rsidR="00D82600" w:rsidRPr="00846B26" w:rsidRDefault="00D82600" w:rsidP="0096287D">
            <w:pPr>
              <w:snapToGrid w:val="0"/>
              <w:jc w:val="center"/>
              <w:rPr>
                <w:rFonts w:asciiTheme="minorEastAsia" w:hAnsiTheme="minorEastAsia"/>
                <w:szCs w:val="28"/>
              </w:rPr>
            </w:pPr>
            <w:r w:rsidRPr="00846B26">
              <w:rPr>
                <w:rFonts w:asciiTheme="minorEastAsia" w:hAnsiTheme="minorEastAsia" w:hint="eastAsia"/>
                <w:szCs w:val="28"/>
              </w:rPr>
              <w:t>２２の４</w:t>
            </w:r>
          </w:p>
        </w:tc>
        <w:tc>
          <w:tcPr>
            <w:tcW w:w="1276" w:type="dxa"/>
          </w:tcPr>
          <w:p w14:paraId="110C1661" w14:textId="77777777" w:rsidR="00D82600" w:rsidRPr="00846B26" w:rsidRDefault="00D82600" w:rsidP="0096287D">
            <w:pPr>
              <w:snapToGrid w:val="0"/>
              <w:rPr>
                <w:rFonts w:asciiTheme="minorEastAsia" w:hAnsiTheme="minorEastAsia"/>
                <w:szCs w:val="28"/>
              </w:rPr>
            </w:pPr>
            <w:r w:rsidRPr="00846B26">
              <w:rPr>
                <w:rFonts w:asciiTheme="minorEastAsia" w:hAnsiTheme="minorEastAsia" w:hint="eastAsia"/>
                <w:szCs w:val="28"/>
              </w:rPr>
              <w:t>区長</w:t>
            </w:r>
          </w:p>
        </w:tc>
        <w:tc>
          <w:tcPr>
            <w:tcW w:w="6662" w:type="dxa"/>
          </w:tcPr>
          <w:p w14:paraId="17C33C37" w14:textId="5CF34FC5" w:rsidR="00D82600" w:rsidRPr="00846B26" w:rsidRDefault="00D82600" w:rsidP="0096287D">
            <w:pPr>
              <w:snapToGrid w:val="0"/>
              <w:rPr>
                <w:rFonts w:asciiTheme="minorEastAsia" w:hAnsiTheme="minorEastAsia"/>
                <w:szCs w:val="28"/>
              </w:rPr>
            </w:pPr>
            <w:r w:rsidRPr="00846B26">
              <w:rPr>
                <w:rFonts w:asciiTheme="minorEastAsia" w:hAnsiTheme="minorEastAsia" w:hint="eastAsia"/>
                <w:szCs w:val="28"/>
              </w:rPr>
              <w:t>障害者</w:t>
            </w:r>
            <w:r w:rsidR="00CB22DD">
              <w:rPr>
                <w:rFonts w:asciiTheme="minorEastAsia" w:hAnsiTheme="minorEastAsia" w:hint="eastAsia"/>
                <w:szCs w:val="28"/>
              </w:rPr>
              <w:t>等</w:t>
            </w:r>
            <w:r w:rsidRPr="00846B26">
              <w:rPr>
                <w:rFonts w:asciiTheme="minorEastAsia" w:hAnsiTheme="minorEastAsia" w:hint="eastAsia"/>
                <w:szCs w:val="28"/>
              </w:rPr>
              <w:t>の日常生活用具の給付に関する事務であって規則で定めるもの</w:t>
            </w:r>
            <w:r w:rsidR="00CB22DD">
              <w:rPr>
                <w:rFonts w:asciiTheme="minorEastAsia" w:hAnsiTheme="minorEastAsia" w:hint="eastAsia"/>
                <w:szCs w:val="28"/>
              </w:rPr>
              <w:t>（以下「</w:t>
            </w:r>
            <w:r w:rsidR="00F030CC">
              <w:rPr>
                <w:rFonts w:asciiTheme="minorEastAsia" w:hAnsiTheme="minorEastAsia" w:hint="eastAsia"/>
                <w:szCs w:val="28"/>
              </w:rPr>
              <w:t>障害者</w:t>
            </w:r>
            <w:r w:rsidR="00CB22DD">
              <w:rPr>
                <w:rFonts w:asciiTheme="minorEastAsia" w:hAnsiTheme="minorEastAsia" w:hint="eastAsia"/>
                <w:szCs w:val="28"/>
              </w:rPr>
              <w:t>等</w:t>
            </w:r>
            <w:r w:rsidR="00F030CC">
              <w:rPr>
                <w:rFonts w:asciiTheme="minorEastAsia" w:hAnsiTheme="minorEastAsia" w:hint="eastAsia"/>
                <w:szCs w:val="28"/>
              </w:rPr>
              <w:t>日常生活用具給付事務」という。）</w:t>
            </w:r>
          </w:p>
        </w:tc>
      </w:tr>
      <w:tr w:rsidR="00846B26" w:rsidRPr="00846B26" w14:paraId="4396EE8D" w14:textId="77777777" w:rsidTr="00081D1F">
        <w:trPr>
          <w:trHeight w:val="766"/>
        </w:trPr>
        <w:tc>
          <w:tcPr>
            <w:tcW w:w="850" w:type="dxa"/>
            <w:tcBorders>
              <w:bottom w:val="single" w:sz="4" w:space="0" w:color="auto"/>
            </w:tcBorders>
          </w:tcPr>
          <w:p w14:paraId="1F80075F" w14:textId="77777777" w:rsidR="00D82600" w:rsidRPr="00846B26" w:rsidRDefault="00D82600" w:rsidP="0096287D">
            <w:pPr>
              <w:snapToGrid w:val="0"/>
              <w:jc w:val="center"/>
              <w:rPr>
                <w:rFonts w:asciiTheme="minorEastAsia" w:hAnsiTheme="minorEastAsia"/>
                <w:szCs w:val="28"/>
              </w:rPr>
            </w:pPr>
            <w:r w:rsidRPr="00846B26">
              <w:rPr>
                <w:rFonts w:asciiTheme="minorEastAsia" w:hAnsiTheme="minorEastAsia" w:hint="eastAsia"/>
                <w:szCs w:val="28"/>
              </w:rPr>
              <w:t>２２の５</w:t>
            </w:r>
          </w:p>
        </w:tc>
        <w:tc>
          <w:tcPr>
            <w:tcW w:w="1276" w:type="dxa"/>
            <w:tcBorders>
              <w:bottom w:val="single" w:sz="4" w:space="0" w:color="auto"/>
            </w:tcBorders>
          </w:tcPr>
          <w:p w14:paraId="0DA79D3C" w14:textId="77777777" w:rsidR="00D82600" w:rsidRPr="00846B26" w:rsidRDefault="00D82600" w:rsidP="0096287D">
            <w:pPr>
              <w:snapToGrid w:val="0"/>
              <w:rPr>
                <w:rFonts w:asciiTheme="minorEastAsia" w:hAnsiTheme="minorEastAsia"/>
                <w:szCs w:val="28"/>
              </w:rPr>
            </w:pPr>
            <w:r w:rsidRPr="00846B26">
              <w:rPr>
                <w:rFonts w:asciiTheme="minorEastAsia" w:hAnsiTheme="minorEastAsia" w:hint="eastAsia"/>
                <w:szCs w:val="28"/>
              </w:rPr>
              <w:t>区長</w:t>
            </w:r>
          </w:p>
        </w:tc>
        <w:tc>
          <w:tcPr>
            <w:tcW w:w="6662" w:type="dxa"/>
            <w:tcBorders>
              <w:bottom w:val="single" w:sz="4" w:space="0" w:color="auto"/>
            </w:tcBorders>
          </w:tcPr>
          <w:p w14:paraId="7247B27A" w14:textId="07ED788E" w:rsidR="00D82600" w:rsidRPr="00846B26" w:rsidRDefault="00D82600" w:rsidP="0096287D">
            <w:pPr>
              <w:snapToGrid w:val="0"/>
              <w:rPr>
                <w:rFonts w:asciiTheme="minorEastAsia" w:hAnsiTheme="minorEastAsia"/>
                <w:szCs w:val="28"/>
              </w:rPr>
            </w:pPr>
            <w:r w:rsidRPr="00846B26">
              <w:rPr>
                <w:rFonts w:asciiTheme="minorEastAsia" w:hAnsiTheme="minorEastAsia" w:hint="eastAsia"/>
                <w:szCs w:val="28"/>
              </w:rPr>
              <w:t>障害者</w:t>
            </w:r>
            <w:r w:rsidR="00CB22DD">
              <w:rPr>
                <w:rFonts w:asciiTheme="minorEastAsia" w:hAnsiTheme="minorEastAsia" w:hint="eastAsia"/>
                <w:szCs w:val="28"/>
              </w:rPr>
              <w:t>等</w:t>
            </w:r>
            <w:r w:rsidRPr="00846B26">
              <w:rPr>
                <w:rFonts w:asciiTheme="minorEastAsia" w:hAnsiTheme="minorEastAsia" w:hint="eastAsia"/>
                <w:szCs w:val="28"/>
              </w:rPr>
              <w:t>の移動支援サービスの支給に関する事務であって規則で定めるもの</w:t>
            </w:r>
            <w:r w:rsidR="00CB22DD">
              <w:rPr>
                <w:rFonts w:asciiTheme="minorEastAsia" w:hAnsiTheme="minorEastAsia" w:hint="eastAsia"/>
                <w:szCs w:val="28"/>
              </w:rPr>
              <w:t>（以下「</w:t>
            </w:r>
            <w:r w:rsidR="00F030CC">
              <w:rPr>
                <w:rFonts w:asciiTheme="minorEastAsia" w:hAnsiTheme="minorEastAsia" w:hint="eastAsia"/>
                <w:szCs w:val="28"/>
              </w:rPr>
              <w:t>障害者</w:t>
            </w:r>
            <w:r w:rsidR="00CB22DD">
              <w:rPr>
                <w:rFonts w:asciiTheme="minorEastAsia" w:hAnsiTheme="minorEastAsia" w:hint="eastAsia"/>
                <w:szCs w:val="28"/>
              </w:rPr>
              <w:t>等</w:t>
            </w:r>
            <w:r w:rsidR="00F030CC">
              <w:rPr>
                <w:rFonts w:asciiTheme="minorEastAsia" w:hAnsiTheme="minorEastAsia" w:hint="eastAsia"/>
                <w:szCs w:val="28"/>
              </w:rPr>
              <w:t>移動支援事務」という。）</w:t>
            </w:r>
          </w:p>
        </w:tc>
      </w:tr>
      <w:tr w:rsidR="00846B26" w:rsidRPr="00846B26" w14:paraId="553041F2" w14:textId="77777777" w:rsidTr="00081D1F">
        <w:trPr>
          <w:trHeight w:val="410"/>
        </w:trPr>
        <w:tc>
          <w:tcPr>
            <w:tcW w:w="850" w:type="dxa"/>
            <w:tcBorders>
              <w:bottom w:val="nil"/>
            </w:tcBorders>
          </w:tcPr>
          <w:p w14:paraId="104A775C" w14:textId="77777777" w:rsidR="00D82600" w:rsidRPr="00846B26" w:rsidRDefault="00D82600" w:rsidP="0096287D">
            <w:pPr>
              <w:snapToGrid w:val="0"/>
              <w:jc w:val="center"/>
              <w:rPr>
                <w:rFonts w:asciiTheme="minorEastAsia" w:hAnsiTheme="minorEastAsia"/>
                <w:szCs w:val="28"/>
              </w:rPr>
            </w:pPr>
            <w:r w:rsidRPr="00846B26">
              <w:rPr>
                <w:rFonts w:asciiTheme="minorEastAsia" w:hAnsiTheme="minorEastAsia" w:hint="eastAsia"/>
                <w:szCs w:val="28"/>
              </w:rPr>
              <w:t>２２の６</w:t>
            </w:r>
          </w:p>
        </w:tc>
        <w:tc>
          <w:tcPr>
            <w:tcW w:w="1276" w:type="dxa"/>
            <w:tcBorders>
              <w:bottom w:val="nil"/>
            </w:tcBorders>
          </w:tcPr>
          <w:p w14:paraId="13D1B9A0" w14:textId="77777777" w:rsidR="00D82600" w:rsidRPr="00846B26" w:rsidRDefault="00D82600" w:rsidP="0096287D">
            <w:pPr>
              <w:snapToGrid w:val="0"/>
              <w:rPr>
                <w:rFonts w:asciiTheme="minorEastAsia" w:hAnsiTheme="minorEastAsia"/>
                <w:szCs w:val="28"/>
              </w:rPr>
            </w:pPr>
            <w:r w:rsidRPr="00846B26">
              <w:rPr>
                <w:rFonts w:asciiTheme="minorEastAsia" w:hAnsiTheme="minorEastAsia" w:hint="eastAsia"/>
                <w:szCs w:val="28"/>
              </w:rPr>
              <w:t>区長</w:t>
            </w:r>
          </w:p>
        </w:tc>
        <w:tc>
          <w:tcPr>
            <w:tcW w:w="6662" w:type="dxa"/>
            <w:tcBorders>
              <w:bottom w:val="nil"/>
            </w:tcBorders>
          </w:tcPr>
          <w:p w14:paraId="6FCAE140" w14:textId="5AE3FDDF" w:rsidR="00D82600" w:rsidRPr="00846B26" w:rsidRDefault="00D82600" w:rsidP="00CB22DD">
            <w:pPr>
              <w:snapToGrid w:val="0"/>
              <w:rPr>
                <w:rFonts w:asciiTheme="minorEastAsia" w:hAnsiTheme="minorEastAsia"/>
                <w:szCs w:val="28"/>
              </w:rPr>
            </w:pPr>
            <w:r w:rsidRPr="00846B26">
              <w:rPr>
                <w:rFonts w:asciiTheme="minorEastAsia" w:hAnsiTheme="minorEastAsia" w:hint="eastAsia"/>
                <w:szCs w:val="28"/>
              </w:rPr>
              <w:t>障害児の日中一時支援サービスの支給に関する事務であって規則で定めるもの</w:t>
            </w:r>
            <w:r w:rsidR="00F030CC">
              <w:rPr>
                <w:rFonts w:asciiTheme="minorEastAsia" w:hAnsiTheme="minorEastAsia" w:hint="eastAsia"/>
                <w:szCs w:val="28"/>
              </w:rPr>
              <w:t>（以下「障害児日中</w:t>
            </w:r>
            <w:r w:rsidR="00CB22DD">
              <w:rPr>
                <w:rFonts w:asciiTheme="minorEastAsia" w:hAnsiTheme="minorEastAsia" w:hint="eastAsia"/>
                <w:szCs w:val="28"/>
              </w:rPr>
              <w:t>一時</w:t>
            </w:r>
            <w:r w:rsidR="00F030CC">
              <w:rPr>
                <w:rFonts w:asciiTheme="minorEastAsia" w:hAnsiTheme="minorEastAsia" w:hint="eastAsia"/>
                <w:szCs w:val="28"/>
              </w:rPr>
              <w:t>支援事務」という。）</w:t>
            </w:r>
          </w:p>
        </w:tc>
      </w:tr>
      <w:tr w:rsidR="00846B26" w:rsidRPr="00846B26" w14:paraId="62142142" w14:textId="77777777" w:rsidTr="00081D1F">
        <w:trPr>
          <w:trHeight w:val="410"/>
        </w:trPr>
        <w:tc>
          <w:tcPr>
            <w:tcW w:w="850" w:type="dxa"/>
            <w:tcBorders>
              <w:top w:val="single" w:sz="4" w:space="0" w:color="auto"/>
              <w:bottom w:val="single" w:sz="4" w:space="0" w:color="auto"/>
            </w:tcBorders>
          </w:tcPr>
          <w:p w14:paraId="375EB7C2" w14:textId="77777777" w:rsidR="00D82600" w:rsidRPr="00846B26" w:rsidRDefault="00D82600" w:rsidP="0096287D">
            <w:pPr>
              <w:snapToGrid w:val="0"/>
              <w:jc w:val="center"/>
              <w:rPr>
                <w:rFonts w:asciiTheme="minorEastAsia" w:hAnsiTheme="minorEastAsia"/>
                <w:szCs w:val="28"/>
              </w:rPr>
            </w:pPr>
            <w:r w:rsidRPr="00846B26">
              <w:rPr>
                <w:rFonts w:asciiTheme="minorEastAsia" w:hAnsiTheme="minorEastAsia" w:hint="eastAsia"/>
                <w:szCs w:val="28"/>
              </w:rPr>
              <w:lastRenderedPageBreak/>
              <w:t>２２の７</w:t>
            </w:r>
          </w:p>
        </w:tc>
        <w:tc>
          <w:tcPr>
            <w:tcW w:w="1276" w:type="dxa"/>
            <w:tcBorders>
              <w:top w:val="single" w:sz="4" w:space="0" w:color="auto"/>
              <w:bottom w:val="single" w:sz="4" w:space="0" w:color="auto"/>
            </w:tcBorders>
          </w:tcPr>
          <w:p w14:paraId="47BC54F5" w14:textId="77777777" w:rsidR="00D82600" w:rsidRPr="00846B26" w:rsidRDefault="00D82600" w:rsidP="0096287D">
            <w:pPr>
              <w:snapToGrid w:val="0"/>
              <w:rPr>
                <w:rFonts w:asciiTheme="minorEastAsia" w:hAnsiTheme="minorEastAsia"/>
                <w:szCs w:val="28"/>
              </w:rPr>
            </w:pPr>
            <w:r w:rsidRPr="00846B26">
              <w:rPr>
                <w:rFonts w:asciiTheme="minorEastAsia" w:hAnsiTheme="minorEastAsia" w:hint="eastAsia"/>
                <w:szCs w:val="28"/>
              </w:rPr>
              <w:t>区長</w:t>
            </w:r>
          </w:p>
        </w:tc>
        <w:tc>
          <w:tcPr>
            <w:tcW w:w="6662" w:type="dxa"/>
            <w:tcBorders>
              <w:top w:val="single" w:sz="4" w:space="0" w:color="auto"/>
              <w:bottom w:val="single" w:sz="4" w:space="0" w:color="auto"/>
            </w:tcBorders>
          </w:tcPr>
          <w:p w14:paraId="1F141FC9" w14:textId="0C16A004" w:rsidR="00D82600" w:rsidRPr="00846B26" w:rsidRDefault="00D82600" w:rsidP="0096287D">
            <w:pPr>
              <w:snapToGrid w:val="0"/>
              <w:rPr>
                <w:rFonts w:asciiTheme="minorEastAsia" w:hAnsiTheme="minorEastAsia"/>
                <w:szCs w:val="28"/>
              </w:rPr>
            </w:pPr>
            <w:r w:rsidRPr="00846B26">
              <w:rPr>
                <w:rFonts w:asciiTheme="minorEastAsia" w:hAnsiTheme="minorEastAsia" w:hint="eastAsia"/>
                <w:szCs w:val="28"/>
              </w:rPr>
              <w:t>重症心身障害児者等在宅レスパイトサービスの支給に関する事務であって規則で定めるもの</w:t>
            </w:r>
            <w:r w:rsidR="00F030CC">
              <w:rPr>
                <w:rFonts w:asciiTheme="minorEastAsia" w:hAnsiTheme="minorEastAsia" w:hint="eastAsia"/>
                <w:szCs w:val="28"/>
              </w:rPr>
              <w:t>（以下「重症心身障害児</w:t>
            </w:r>
            <w:r w:rsidR="00A04424">
              <w:rPr>
                <w:rFonts w:asciiTheme="minorEastAsia" w:hAnsiTheme="minorEastAsia" w:hint="eastAsia"/>
                <w:szCs w:val="28"/>
              </w:rPr>
              <w:t>者</w:t>
            </w:r>
            <w:r w:rsidR="00F030CC">
              <w:rPr>
                <w:rFonts w:asciiTheme="minorEastAsia" w:hAnsiTheme="minorEastAsia" w:hint="eastAsia"/>
                <w:szCs w:val="28"/>
              </w:rPr>
              <w:t>等在宅レスパイト事務」という。）</w:t>
            </w:r>
          </w:p>
        </w:tc>
      </w:tr>
    </w:tbl>
    <w:p w14:paraId="1CCC3F54" w14:textId="77777777" w:rsidR="005231C5" w:rsidRPr="00846B26" w:rsidRDefault="005231C5" w:rsidP="00F10EE8">
      <w:pPr>
        <w:spacing w:line="160" w:lineRule="exact"/>
      </w:pPr>
    </w:p>
    <w:p w14:paraId="00BF5111" w14:textId="77777777" w:rsidR="005231C5" w:rsidRPr="00846B26" w:rsidRDefault="005231C5" w:rsidP="005231C5">
      <w:r>
        <w:rPr>
          <w:rFonts w:hint="eastAsia"/>
        </w:rPr>
        <w:t xml:space="preserve">　　別表第２に次のように加える。</w:t>
      </w:r>
    </w:p>
    <w:p w14:paraId="48429272" w14:textId="77777777" w:rsidR="005231C5" w:rsidRPr="00E87C93" w:rsidRDefault="005231C5" w:rsidP="005231C5">
      <w:pPr>
        <w:spacing w:line="160" w:lineRule="exact"/>
        <w:rPr>
          <w:color w:val="FF0000"/>
        </w:rPr>
      </w:pPr>
    </w:p>
    <w:tbl>
      <w:tblPr>
        <w:tblStyle w:val="af0"/>
        <w:tblW w:w="0" w:type="auto"/>
        <w:tblInd w:w="534" w:type="dxa"/>
        <w:tblLook w:val="04A0" w:firstRow="1" w:lastRow="0" w:firstColumn="1" w:lastColumn="0" w:noHBand="0" w:noVBand="1"/>
      </w:tblPr>
      <w:tblGrid>
        <w:gridCol w:w="850"/>
        <w:gridCol w:w="1276"/>
        <w:gridCol w:w="3260"/>
        <w:gridCol w:w="3402"/>
      </w:tblGrid>
      <w:tr w:rsidR="005231C5" w:rsidRPr="00E87C93" w14:paraId="2ADA10EC" w14:textId="77777777" w:rsidTr="00993357">
        <w:trPr>
          <w:trHeight w:val="408"/>
        </w:trPr>
        <w:tc>
          <w:tcPr>
            <w:tcW w:w="850" w:type="dxa"/>
            <w:vMerge w:val="restart"/>
          </w:tcPr>
          <w:p w14:paraId="3CF906E4" w14:textId="77777777" w:rsidR="005231C5" w:rsidRPr="005231C5" w:rsidRDefault="005231C5" w:rsidP="00AE094C">
            <w:pPr>
              <w:snapToGrid w:val="0"/>
              <w:jc w:val="center"/>
              <w:rPr>
                <w:rFonts w:asciiTheme="minorEastAsia" w:hAnsiTheme="minorEastAsia"/>
                <w:szCs w:val="28"/>
              </w:rPr>
            </w:pPr>
            <w:r w:rsidRPr="005231C5">
              <w:rPr>
                <w:rFonts w:asciiTheme="minorEastAsia" w:hAnsiTheme="minorEastAsia" w:hint="eastAsia"/>
                <w:szCs w:val="28"/>
              </w:rPr>
              <w:t>４０</w:t>
            </w:r>
          </w:p>
        </w:tc>
        <w:tc>
          <w:tcPr>
            <w:tcW w:w="1276" w:type="dxa"/>
            <w:vMerge w:val="restart"/>
          </w:tcPr>
          <w:p w14:paraId="388A2CC0"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区長</w:t>
            </w:r>
          </w:p>
        </w:tc>
        <w:tc>
          <w:tcPr>
            <w:tcW w:w="3260" w:type="dxa"/>
            <w:vMerge w:val="restart"/>
          </w:tcPr>
          <w:p w14:paraId="27E38603" w14:textId="6911F009" w:rsidR="005231C5" w:rsidRPr="005231C5" w:rsidRDefault="005231C5" w:rsidP="00AE094C">
            <w:pPr>
              <w:snapToGrid w:val="0"/>
              <w:rPr>
                <w:rFonts w:asciiTheme="minorEastAsia" w:hAnsiTheme="minorEastAsia"/>
                <w:szCs w:val="28"/>
              </w:rPr>
            </w:pPr>
            <w:r>
              <w:rPr>
                <w:rFonts w:asciiTheme="minorEastAsia" w:hAnsiTheme="minorEastAsia" w:hint="eastAsia"/>
                <w:szCs w:val="28"/>
              </w:rPr>
              <w:t>障害者</w:t>
            </w:r>
            <w:r w:rsidR="00CB22DD">
              <w:rPr>
                <w:rFonts w:asciiTheme="minorEastAsia" w:hAnsiTheme="minorEastAsia" w:hint="eastAsia"/>
                <w:szCs w:val="28"/>
              </w:rPr>
              <w:t>等</w:t>
            </w:r>
            <w:r>
              <w:rPr>
                <w:rFonts w:asciiTheme="minorEastAsia" w:hAnsiTheme="minorEastAsia" w:hint="eastAsia"/>
                <w:szCs w:val="28"/>
              </w:rPr>
              <w:t>日常生活用具給付事務</w:t>
            </w:r>
          </w:p>
        </w:tc>
        <w:tc>
          <w:tcPr>
            <w:tcW w:w="3402" w:type="dxa"/>
          </w:tcPr>
          <w:p w14:paraId="5E98E6C6"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障害者関係情報であって規則で定めるもの</w:t>
            </w:r>
          </w:p>
        </w:tc>
      </w:tr>
      <w:tr w:rsidR="005231C5" w:rsidRPr="00E87C93" w14:paraId="657CFFF0" w14:textId="77777777" w:rsidTr="00993357">
        <w:trPr>
          <w:trHeight w:val="407"/>
        </w:trPr>
        <w:tc>
          <w:tcPr>
            <w:tcW w:w="850" w:type="dxa"/>
            <w:vMerge/>
          </w:tcPr>
          <w:p w14:paraId="0AC80328" w14:textId="77777777" w:rsidR="005231C5" w:rsidRPr="005231C5" w:rsidRDefault="005231C5" w:rsidP="00AE094C">
            <w:pPr>
              <w:snapToGrid w:val="0"/>
              <w:jc w:val="center"/>
              <w:rPr>
                <w:rFonts w:asciiTheme="minorEastAsia" w:hAnsiTheme="minorEastAsia"/>
                <w:szCs w:val="28"/>
              </w:rPr>
            </w:pPr>
          </w:p>
        </w:tc>
        <w:tc>
          <w:tcPr>
            <w:tcW w:w="1276" w:type="dxa"/>
            <w:vMerge/>
          </w:tcPr>
          <w:p w14:paraId="362DCBB5" w14:textId="77777777" w:rsidR="005231C5" w:rsidRPr="005231C5" w:rsidRDefault="005231C5" w:rsidP="00AE094C">
            <w:pPr>
              <w:snapToGrid w:val="0"/>
              <w:rPr>
                <w:rFonts w:asciiTheme="minorEastAsia" w:hAnsiTheme="minorEastAsia"/>
                <w:szCs w:val="28"/>
              </w:rPr>
            </w:pPr>
          </w:p>
        </w:tc>
        <w:tc>
          <w:tcPr>
            <w:tcW w:w="3260" w:type="dxa"/>
            <w:vMerge/>
          </w:tcPr>
          <w:p w14:paraId="15EC9EBF" w14:textId="77777777" w:rsidR="005231C5" w:rsidRPr="005231C5" w:rsidRDefault="005231C5" w:rsidP="00AE094C">
            <w:pPr>
              <w:snapToGrid w:val="0"/>
              <w:rPr>
                <w:rFonts w:asciiTheme="minorEastAsia" w:hAnsiTheme="minorEastAsia"/>
                <w:szCs w:val="28"/>
              </w:rPr>
            </w:pPr>
          </w:p>
        </w:tc>
        <w:tc>
          <w:tcPr>
            <w:tcW w:w="3402" w:type="dxa"/>
          </w:tcPr>
          <w:p w14:paraId="3192BD82"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生活保護関係情報であって規則で定めるもの</w:t>
            </w:r>
          </w:p>
        </w:tc>
      </w:tr>
      <w:tr w:rsidR="005231C5" w:rsidRPr="00E87C93" w14:paraId="2F350F5A" w14:textId="77777777" w:rsidTr="00993357">
        <w:trPr>
          <w:trHeight w:val="407"/>
        </w:trPr>
        <w:tc>
          <w:tcPr>
            <w:tcW w:w="850" w:type="dxa"/>
            <w:vMerge/>
          </w:tcPr>
          <w:p w14:paraId="0773809E" w14:textId="77777777" w:rsidR="005231C5" w:rsidRPr="005231C5" w:rsidRDefault="005231C5" w:rsidP="00AE094C">
            <w:pPr>
              <w:snapToGrid w:val="0"/>
              <w:jc w:val="center"/>
              <w:rPr>
                <w:rFonts w:asciiTheme="minorEastAsia" w:hAnsiTheme="minorEastAsia"/>
                <w:szCs w:val="28"/>
              </w:rPr>
            </w:pPr>
          </w:p>
        </w:tc>
        <w:tc>
          <w:tcPr>
            <w:tcW w:w="1276" w:type="dxa"/>
            <w:vMerge/>
          </w:tcPr>
          <w:p w14:paraId="7519EC7C" w14:textId="77777777" w:rsidR="005231C5" w:rsidRPr="005231C5" w:rsidRDefault="005231C5" w:rsidP="00AE094C">
            <w:pPr>
              <w:snapToGrid w:val="0"/>
              <w:rPr>
                <w:rFonts w:asciiTheme="minorEastAsia" w:hAnsiTheme="minorEastAsia"/>
                <w:szCs w:val="28"/>
              </w:rPr>
            </w:pPr>
          </w:p>
        </w:tc>
        <w:tc>
          <w:tcPr>
            <w:tcW w:w="3260" w:type="dxa"/>
            <w:vMerge/>
          </w:tcPr>
          <w:p w14:paraId="7E924EFF" w14:textId="77777777" w:rsidR="005231C5" w:rsidRPr="005231C5" w:rsidRDefault="005231C5" w:rsidP="00AE094C">
            <w:pPr>
              <w:snapToGrid w:val="0"/>
              <w:rPr>
                <w:rFonts w:asciiTheme="minorEastAsia" w:hAnsiTheme="minorEastAsia"/>
                <w:szCs w:val="28"/>
              </w:rPr>
            </w:pPr>
          </w:p>
        </w:tc>
        <w:tc>
          <w:tcPr>
            <w:tcW w:w="3402" w:type="dxa"/>
          </w:tcPr>
          <w:p w14:paraId="4DED99E0"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地方税関係情報であって規則で定めるもの</w:t>
            </w:r>
          </w:p>
        </w:tc>
      </w:tr>
      <w:tr w:rsidR="005231C5" w:rsidRPr="00E87C93" w14:paraId="3AA85706" w14:textId="77777777" w:rsidTr="00993357">
        <w:trPr>
          <w:trHeight w:val="542"/>
        </w:trPr>
        <w:tc>
          <w:tcPr>
            <w:tcW w:w="850" w:type="dxa"/>
            <w:vMerge w:val="restart"/>
          </w:tcPr>
          <w:p w14:paraId="219AB588" w14:textId="77777777" w:rsidR="005231C5" w:rsidRPr="005231C5" w:rsidRDefault="005231C5" w:rsidP="00AE094C">
            <w:pPr>
              <w:snapToGrid w:val="0"/>
              <w:jc w:val="center"/>
              <w:rPr>
                <w:rFonts w:asciiTheme="minorEastAsia" w:hAnsiTheme="minorEastAsia"/>
                <w:szCs w:val="28"/>
              </w:rPr>
            </w:pPr>
            <w:r w:rsidRPr="005231C5">
              <w:rPr>
                <w:rFonts w:asciiTheme="minorEastAsia" w:hAnsiTheme="minorEastAsia" w:hint="eastAsia"/>
                <w:szCs w:val="28"/>
              </w:rPr>
              <w:t>４１</w:t>
            </w:r>
          </w:p>
        </w:tc>
        <w:tc>
          <w:tcPr>
            <w:tcW w:w="1276" w:type="dxa"/>
            <w:vMerge w:val="restart"/>
          </w:tcPr>
          <w:p w14:paraId="4732E0F9"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区長</w:t>
            </w:r>
          </w:p>
        </w:tc>
        <w:tc>
          <w:tcPr>
            <w:tcW w:w="3260" w:type="dxa"/>
            <w:vMerge w:val="restart"/>
          </w:tcPr>
          <w:p w14:paraId="05ED7DA3" w14:textId="173AF595" w:rsidR="005231C5" w:rsidRPr="005231C5" w:rsidRDefault="005231C5" w:rsidP="00AE094C">
            <w:pPr>
              <w:snapToGrid w:val="0"/>
              <w:rPr>
                <w:rFonts w:asciiTheme="minorEastAsia" w:hAnsiTheme="minorEastAsia"/>
                <w:szCs w:val="28"/>
              </w:rPr>
            </w:pPr>
            <w:r>
              <w:rPr>
                <w:rFonts w:asciiTheme="minorEastAsia" w:hAnsiTheme="minorEastAsia" w:hint="eastAsia"/>
                <w:szCs w:val="28"/>
              </w:rPr>
              <w:t>障害者</w:t>
            </w:r>
            <w:r w:rsidR="00CB22DD">
              <w:rPr>
                <w:rFonts w:asciiTheme="minorEastAsia" w:hAnsiTheme="minorEastAsia" w:hint="eastAsia"/>
                <w:szCs w:val="28"/>
              </w:rPr>
              <w:t>等</w:t>
            </w:r>
            <w:r>
              <w:rPr>
                <w:rFonts w:asciiTheme="minorEastAsia" w:hAnsiTheme="minorEastAsia" w:hint="eastAsia"/>
                <w:szCs w:val="28"/>
              </w:rPr>
              <w:t>移動支援事務</w:t>
            </w:r>
          </w:p>
        </w:tc>
        <w:tc>
          <w:tcPr>
            <w:tcW w:w="3402" w:type="dxa"/>
          </w:tcPr>
          <w:p w14:paraId="02F98D24"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障害者関係情報であって規則で定めるもの</w:t>
            </w:r>
          </w:p>
        </w:tc>
      </w:tr>
      <w:tr w:rsidR="005231C5" w:rsidRPr="00E87C93" w14:paraId="5D44FFE2" w14:textId="77777777" w:rsidTr="00993357">
        <w:trPr>
          <w:trHeight w:val="541"/>
        </w:trPr>
        <w:tc>
          <w:tcPr>
            <w:tcW w:w="850" w:type="dxa"/>
            <w:vMerge/>
          </w:tcPr>
          <w:p w14:paraId="671F5CD1" w14:textId="77777777" w:rsidR="005231C5" w:rsidRPr="005231C5" w:rsidRDefault="005231C5" w:rsidP="00AE094C">
            <w:pPr>
              <w:snapToGrid w:val="0"/>
              <w:jc w:val="center"/>
              <w:rPr>
                <w:rFonts w:asciiTheme="minorEastAsia" w:hAnsiTheme="minorEastAsia"/>
                <w:szCs w:val="28"/>
              </w:rPr>
            </w:pPr>
          </w:p>
        </w:tc>
        <w:tc>
          <w:tcPr>
            <w:tcW w:w="1276" w:type="dxa"/>
            <w:vMerge/>
          </w:tcPr>
          <w:p w14:paraId="3938B463" w14:textId="77777777" w:rsidR="005231C5" w:rsidRPr="005231C5" w:rsidRDefault="005231C5" w:rsidP="00AE094C">
            <w:pPr>
              <w:snapToGrid w:val="0"/>
              <w:rPr>
                <w:rFonts w:asciiTheme="minorEastAsia" w:hAnsiTheme="minorEastAsia"/>
                <w:szCs w:val="28"/>
              </w:rPr>
            </w:pPr>
          </w:p>
        </w:tc>
        <w:tc>
          <w:tcPr>
            <w:tcW w:w="3260" w:type="dxa"/>
            <w:vMerge/>
          </w:tcPr>
          <w:p w14:paraId="4F6D1A79" w14:textId="77777777" w:rsidR="005231C5" w:rsidRPr="005231C5" w:rsidRDefault="005231C5" w:rsidP="00AE094C">
            <w:pPr>
              <w:snapToGrid w:val="0"/>
              <w:rPr>
                <w:rFonts w:asciiTheme="minorEastAsia" w:hAnsiTheme="minorEastAsia"/>
                <w:szCs w:val="28"/>
              </w:rPr>
            </w:pPr>
          </w:p>
        </w:tc>
        <w:tc>
          <w:tcPr>
            <w:tcW w:w="3402" w:type="dxa"/>
          </w:tcPr>
          <w:p w14:paraId="279D6C00"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生活保護関係情報であって規則で定めるもの</w:t>
            </w:r>
          </w:p>
        </w:tc>
      </w:tr>
      <w:tr w:rsidR="005231C5" w:rsidRPr="00E87C93" w14:paraId="04727D9D" w14:textId="77777777" w:rsidTr="00993357">
        <w:trPr>
          <w:trHeight w:val="541"/>
        </w:trPr>
        <w:tc>
          <w:tcPr>
            <w:tcW w:w="850" w:type="dxa"/>
            <w:vMerge/>
            <w:tcBorders>
              <w:bottom w:val="single" w:sz="4" w:space="0" w:color="auto"/>
            </w:tcBorders>
          </w:tcPr>
          <w:p w14:paraId="3B1970AC" w14:textId="77777777" w:rsidR="005231C5" w:rsidRPr="005231C5" w:rsidRDefault="005231C5" w:rsidP="00AE094C">
            <w:pPr>
              <w:snapToGrid w:val="0"/>
              <w:jc w:val="center"/>
              <w:rPr>
                <w:rFonts w:asciiTheme="minorEastAsia" w:hAnsiTheme="minorEastAsia"/>
                <w:szCs w:val="28"/>
              </w:rPr>
            </w:pPr>
          </w:p>
        </w:tc>
        <w:tc>
          <w:tcPr>
            <w:tcW w:w="1276" w:type="dxa"/>
            <w:vMerge/>
            <w:tcBorders>
              <w:bottom w:val="single" w:sz="4" w:space="0" w:color="auto"/>
            </w:tcBorders>
          </w:tcPr>
          <w:p w14:paraId="5A043BB8" w14:textId="77777777" w:rsidR="005231C5" w:rsidRPr="005231C5" w:rsidRDefault="005231C5" w:rsidP="00AE094C">
            <w:pPr>
              <w:snapToGrid w:val="0"/>
              <w:rPr>
                <w:rFonts w:asciiTheme="minorEastAsia" w:hAnsiTheme="minorEastAsia"/>
                <w:szCs w:val="28"/>
              </w:rPr>
            </w:pPr>
          </w:p>
        </w:tc>
        <w:tc>
          <w:tcPr>
            <w:tcW w:w="3260" w:type="dxa"/>
            <w:vMerge/>
            <w:tcBorders>
              <w:bottom w:val="single" w:sz="4" w:space="0" w:color="auto"/>
            </w:tcBorders>
          </w:tcPr>
          <w:p w14:paraId="6F73D563" w14:textId="77777777" w:rsidR="005231C5" w:rsidRPr="005231C5" w:rsidRDefault="005231C5" w:rsidP="00AE094C">
            <w:pPr>
              <w:snapToGrid w:val="0"/>
              <w:rPr>
                <w:rFonts w:asciiTheme="minorEastAsia" w:hAnsiTheme="minorEastAsia"/>
                <w:szCs w:val="28"/>
              </w:rPr>
            </w:pPr>
          </w:p>
        </w:tc>
        <w:tc>
          <w:tcPr>
            <w:tcW w:w="3402" w:type="dxa"/>
          </w:tcPr>
          <w:p w14:paraId="49CE251C"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地方税関係情報であって規則で定めるもの</w:t>
            </w:r>
          </w:p>
        </w:tc>
      </w:tr>
      <w:tr w:rsidR="005231C5" w:rsidRPr="00E87C93" w14:paraId="0D63FC09" w14:textId="77777777" w:rsidTr="00993357">
        <w:trPr>
          <w:trHeight w:val="542"/>
        </w:trPr>
        <w:tc>
          <w:tcPr>
            <w:tcW w:w="850" w:type="dxa"/>
            <w:vMerge w:val="restart"/>
            <w:tcBorders>
              <w:bottom w:val="nil"/>
            </w:tcBorders>
          </w:tcPr>
          <w:p w14:paraId="3749ACBA" w14:textId="77777777" w:rsidR="005231C5" w:rsidRPr="005231C5" w:rsidRDefault="005231C5" w:rsidP="00AE094C">
            <w:pPr>
              <w:snapToGrid w:val="0"/>
              <w:jc w:val="center"/>
              <w:rPr>
                <w:rFonts w:asciiTheme="minorEastAsia" w:hAnsiTheme="minorEastAsia"/>
                <w:szCs w:val="28"/>
              </w:rPr>
            </w:pPr>
            <w:r w:rsidRPr="005231C5">
              <w:rPr>
                <w:rFonts w:asciiTheme="minorEastAsia" w:hAnsiTheme="minorEastAsia" w:hint="eastAsia"/>
                <w:szCs w:val="28"/>
              </w:rPr>
              <w:t>４２</w:t>
            </w:r>
          </w:p>
        </w:tc>
        <w:tc>
          <w:tcPr>
            <w:tcW w:w="1276" w:type="dxa"/>
            <w:vMerge w:val="restart"/>
            <w:tcBorders>
              <w:bottom w:val="nil"/>
            </w:tcBorders>
          </w:tcPr>
          <w:p w14:paraId="20743A5B"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区長</w:t>
            </w:r>
          </w:p>
        </w:tc>
        <w:tc>
          <w:tcPr>
            <w:tcW w:w="3260" w:type="dxa"/>
            <w:vMerge w:val="restart"/>
            <w:tcBorders>
              <w:bottom w:val="nil"/>
            </w:tcBorders>
          </w:tcPr>
          <w:p w14:paraId="25EF8648" w14:textId="5FD34B37" w:rsidR="005231C5" w:rsidRPr="005231C5" w:rsidRDefault="005231C5" w:rsidP="00AE094C">
            <w:pPr>
              <w:snapToGrid w:val="0"/>
              <w:rPr>
                <w:rFonts w:asciiTheme="minorEastAsia" w:hAnsiTheme="minorEastAsia"/>
                <w:szCs w:val="28"/>
              </w:rPr>
            </w:pPr>
            <w:r>
              <w:rPr>
                <w:rFonts w:asciiTheme="minorEastAsia" w:hAnsiTheme="minorEastAsia" w:hint="eastAsia"/>
                <w:szCs w:val="28"/>
              </w:rPr>
              <w:t>障害児日中</w:t>
            </w:r>
            <w:r w:rsidR="0006006B">
              <w:rPr>
                <w:rFonts w:asciiTheme="minorEastAsia" w:hAnsiTheme="minorEastAsia" w:hint="eastAsia"/>
                <w:szCs w:val="28"/>
              </w:rPr>
              <w:t>一時</w:t>
            </w:r>
            <w:r>
              <w:rPr>
                <w:rFonts w:asciiTheme="minorEastAsia" w:hAnsiTheme="minorEastAsia" w:hint="eastAsia"/>
                <w:szCs w:val="28"/>
              </w:rPr>
              <w:t>支援事務</w:t>
            </w:r>
          </w:p>
        </w:tc>
        <w:tc>
          <w:tcPr>
            <w:tcW w:w="3402" w:type="dxa"/>
          </w:tcPr>
          <w:p w14:paraId="70FF4E19"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障害者関係情報であって規則で定めるもの</w:t>
            </w:r>
          </w:p>
        </w:tc>
      </w:tr>
      <w:tr w:rsidR="005231C5" w:rsidRPr="00E87C93" w14:paraId="01E6E0DC" w14:textId="77777777" w:rsidTr="00993357">
        <w:trPr>
          <w:trHeight w:val="542"/>
        </w:trPr>
        <w:tc>
          <w:tcPr>
            <w:tcW w:w="850" w:type="dxa"/>
            <w:vMerge/>
            <w:tcBorders>
              <w:bottom w:val="nil"/>
            </w:tcBorders>
          </w:tcPr>
          <w:p w14:paraId="4FC8AEEC" w14:textId="77777777" w:rsidR="005231C5" w:rsidRPr="005231C5" w:rsidRDefault="005231C5" w:rsidP="00AE094C">
            <w:pPr>
              <w:snapToGrid w:val="0"/>
              <w:jc w:val="center"/>
              <w:rPr>
                <w:rFonts w:asciiTheme="minorEastAsia" w:hAnsiTheme="minorEastAsia"/>
                <w:szCs w:val="28"/>
              </w:rPr>
            </w:pPr>
          </w:p>
        </w:tc>
        <w:tc>
          <w:tcPr>
            <w:tcW w:w="1276" w:type="dxa"/>
            <w:vMerge/>
            <w:tcBorders>
              <w:bottom w:val="nil"/>
            </w:tcBorders>
          </w:tcPr>
          <w:p w14:paraId="60EB82C7" w14:textId="77777777" w:rsidR="005231C5" w:rsidRPr="005231C5" w:rsidRDefault="005231C5" w:rsidP="00AE094C">
            <w:pPr>
              <w:snapToGrid w:val="0"/>
              <w:rPr>
                <w:rFonts w:asciiTheme="minorEastAsia" w:hAnsiTheme="minorEastAsia"/>
                <w:szCs w:val="28"/>
              </w:rPr>
            </w:pPr>
          </w:p>
        </w:tc>
        <w:tc>
          <w:tcPr>
            <w:tcW w:w="3260" w:type="dxa"/>
            <w:vMerge/>
            <w:tcBorders>
              <w:bottom w:val="nil"/>
            </w:tcBorders>
          </w:tcPr>
          <w:p w14:paraId="4604ED7A" w14:textId="77777777" w:rsidR="005231C5" w:rsidRPr="005231C5" w:rsidRDefault="005231C5" w:rsidP="00AE094C">
            <w:pPr>
              <w:snapToGrid w:val="0"/>
              <w:rPr>
                <w:rFonts w:asciiTheme="minorEastAsia" w:hAnsiTheme="minorEastAsia"/>
                <w:szCs w:val="28"/>
              </w:rPr>
            </w:pPr>
          </w:p>
        </w:tc>
        <w:tc>
          <w:tcPr>
            <w:tcW w:w="3402" w:type="dxa"/>
          </w:tcPr>
          <w:p w14:paraId="46172B59"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生活保護関係情報であって規則で定めるもの</w:t>
            </w:r>
          </w:p>
        </w:tc>
      </w:tr>
      <w:tr w:rsidR="005231C5" w:rsidRPr="00E87C93" w14:paraId="18CCBB18" w14:textId="77777777" w:rsidTr="00993357">
        <w:trPr>
          <w:trHeight w:val="541"/>
        </w:trPr>
        <w:tc>
          <w:tcPr>
            <w:tcW w:w="850" w:type="dxa"/>
            <w:vMerge/>
          </w:tcPr>
          <w:p w14:paraId="114CFE23" w14:textId="77777777" w:rsidR="005231C5" w:rsidRPr="005231C5" w:rsidRDefault="005231C5" w:rsidP="00AE094C">
            <w:pPr>
              <w:snapToGrid w:val="0"/>
              <w:jc w:val="center"/>
              <w:rPr>
                <w:rFonts w:asciiTheme="minorEastAsia" w:hAnsiTheme="minorEastAsia"/>
                <w:szCs w:val="28"/>
              </w:rPr>
            </w:pPr>
          </w:p>
        </w:tc>
        <w:tc>
          <w:tcPr>
            <w:tcW w:w="1276" w:type="dxa"/>
            <w:vMerge/>
          </w:tcPr>
          <w:p w14:paraId="51BE509E" w14:textId="77777777" w:rsidR="005231C5" w:rsidRPr="005231C5" w:rsidRDefault="005231C5" w:rsidP="00AE094C">
            <w:pPr>
              <w:snapToGrid w:val="0"/>
              <w:rPr>
                <w:rFonts w:asciiTheme="minorEastAsia" w:hAnsiTheme="minorEastAsia"/>
                <w:szCs w:val="28"/>
              </w:rPr>
            </w:pPr>
          </w:p>
        </w:tc>
        <w:tc>
          <w:tcPr>
            <w:tcW w:w="3260" w:type="dxa"/>
            <w:vMerge/>
          </w:tcPr>
          <w:p w14:paraId="0D27AE52" w14:textId="77777777" w:rsidR="005231C5" w:rsidRPr="005231C5" w:rsidRDefault="005231C5" w:rsidP="00AE094C">
            <w:pPr>
              <w:snapToGrid w:val="0"/>
              <w:rPr>
                <w:rFonts w:asciiTheme="minorEastAsia" w:hAnsiTheme="minorEastAsia"/>
                <w:szCs w:val="28"/>
              </w:rPr>
            </w:pPr>
          </w:p>
        </w:tc>
        <w:tc>
          <w:tcPr>
            <w:tcW w:w="3402" w:type="dxa"/>
          </w:tcPr>
          <w:p w14:paraId="46572900"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地方税関係情報であって規則で定めるもの</w:t>
            </w:r>
          </w:p>
        </w:tc>
      </w:tr>
      <w:tr w:rsidR="005231C5" w:rsidRPr="00E87C93" w14:paraId="59F099E1" w14:textId="77777777" w:rsidTr="00993357">
        <w:trPr>
          <w:trHeight w:val="541"/>
        </w:trPr>
        <w:tc>
          <w:tcPr>
            <w:tcW w:w="850" w:type="dxa"/>
            <w:vMerge w:val="restart"/>
          </w:tcPr>
          <w:p w14:paraId="0132563F" w14:textId="77777777" w:rsidR="005231C5" w:rsidRPr="005231C5" w:rsidRDefault="005231C5" w:rsidP="00AE094C">
            <w:pPr>
              <w:snapToGrid w:val="0"/>
              <w:jc w:val="center"/>
              <w:rPr>
                <w:rFonts w:asciiTheme="minorEastAsia" w:hAnsiTheme="minorEastAsia"/>
                <w:szCs w:val="28"/>
              </w:rPr>
            </w:pPr>
            <w:r w:rsidRPr="005231C5">
              <w:rPr>
                <w:rFonts w:asciiTheme="minorEastAsia" w:hAnsiTheme="minorEastAsia" w:hint="eastAsia"/>
                <w:szCs w:val="28"/>
              </w:rPr>
              <w:t>４３</w:t>
            </w:r>
          </w:p>
        </w:tc>
        <w:tc>
          <w:tcPr>
            <w:tcW w:w="1276" w:type="dxa"/>
            <w:vMerge w:val="restart"/>
          </w:tcPr>
          <w:p w14:paraId="03237027"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区長</w:t>
            </w:r>
          </w:p>
        </w:tc>
        <w:tc>
          <w:tcPr>
            <w:tcW w:w="3260" w:type="dxa"/>
            <w:vMerge w:val="restart"/>
          </w:tcPr>
          <w:p w14:paraId="019243AB" w14:textId="2398C1BA" w:rsidR="005231C5" w:rsidRPr="005231C5" w:rsidRDefault="00A04424" w:rsidP="00AE094C">
            <w:pPr>
              <w:snapToGrid w:val="0"/>
              <w:rPr>
                <w:rFonts w:asciiTheme="minorEastAsia" w:hAnsiTheme="minorEastAsia"/>
                <w:szCs w:val="28"/>
              </w:rPr>
            </w:pPr>
            <w:r>
              <w:rPr>
                <w:rFonts w:asciiTheme="minorEastAsia" w:hAnsiTheme="minorEastAsia" w:hint="eastAsia"/>
                <w:szCs w:val="28"/>
              </w:rPr>
              <w:t>重症心身障害児者等在宅レスパイト事務</w:t>
            </w:r>
          </w:p>
        </w:tc>
        <w:tc>
          <w:tcPr>
            <w:tcW w:w="3402" w:type="dxa"/>
          </w:tcPr>
          <w:p w14:paraId="633A9846"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障害者関係情報であって規則で定めるもの</w:t>
            </w:r>
          </w:p>
        </w:tc>
      </w:tr>
      <w:tr w:rsidR="005231C5" w:rsidRPr="00E87C93" w14:paraId="75119F05" w14:textId="77777777" w:rsidTr="00993357">
        <w:trPr>
          <w:trHeight w:val="541"/>
        </w:trPr>
        <w:tc>
          <w:tcPr>
            <w:tcW w:w="850" w:type="dxa"/>
            <w:vMerge/>
          </w:tcPr>
          <w:p w14:paraId="7E4C29F2" w14:textId="77777777" w:rsidR="005231C5" w:rsidRPr="005231C5" w:rsidRDefault="005231C5" w:rsidP="00AE094C">
            <w:pPr>
              <w:snapToGrid w:val="0"/>
              <w:jc w:val="center"/>
              <w:rPr>
                <w:rFonts w:asciiTheme="minorEastAsia" w:hAnsiTheme="minorEastAsia"/>
                <w:szCs w:val="28"/>
              </w:rPr>
            </w:pPr>
          </w:p>
        </w:tc>
        <w:tc>
          <w:tcPr>
            <w:tcW w:w="1276" w:type="dxa"/>
            <w:vMerge/>
          </w:tcPr>
          <w:p w14:paraId="4AF2279E" w14:textId="77777777" w:rsidR="005231C5" w:rsidRPr="005231C5" w:rsidRDefault="005231C5" w:rsidP="00AE094C">
            <w:pPr>
              <w:snapToGrid w:val="0"/>
              <w:rPr>
                <w:rFonts w:asciiTheme="minorEastAsia" w:hAnsiTheme="minorEastAsia"/>
                <w:szCs w:val="28"/>
              </w:rPr>
            </w:pPr>
          </w:p>
        </w:tc>
        <w:tc>
          <w:tcPr>
            <w:tcW w:w="3260" w:type="dxa"/>
            <w:vMerge/>
          </w:tcPr>
          <w:p w14:paraId="46E6B83B" w14:textId="77777777" w:rsidR="005231C5" w:rsidRPr="005231C5" w:rsidRDefault="005231C5" w:rsidP="00AE094C">
            <w:pPr>
              <w:snapToGrid w:val="0"/>
              <w:rPr>
                <w:rFonts w:asciiTheme="minorEastAsia" w:hAnsiTheme="minorEastAsia"/>
                <w:szCs w:val="28"/>
              </w:rPr>
            </w:pPr>
          </w:p>
        </w:tc>
        <w:tc>
          <w:tcPr>
            <w:tcW w:w="3402" w:type="dxa"/>
          </w:tcPr>
          <w:p w14:paraId="1C36957D"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生活保護関係情報であって規則で定めるもの</w:t>
            </w:r>
          </w:p>
        </w:tc>
      </w:tr>
      <w:tr w:rsidR="005231C5" w:rsidRPr="00E87C93" w14:paraId="3443A942" w14:textId="77777777" w:rsidTr="00993357">
        <w:trPr>
          <w:trHeight w:val="541"/>
        </w:trPr>
        <w:tc>
          <w:tcPr>
            <w:tcW w:w="850" w:type="dxa"/>
            <w:vMerge/>
          </w:tcPr>
          <w:p w14:paraId="400E6F03" w14:textId="77777777" w:rsidR="005231C5" w:rsidRPr="005231C5" w:rsidRDefault="005231C5" w:rsidP="00AE094C">
            <w:pPr>
              <w:snapToGrid w:val="0"/>
              <w:jc w:val="center"/>
              <w:rPr>
                <w:rFonts w:asciiTheme="minorEastAsia" w:hAnsiTheme="minorEastAsia"/>
                <w:szCs w:val="28"/>
              </w:rPr>
            </w:pPr>
          </w:p>
        </w:tc>
        <w:tc>
          <w:tcPr>
            <w:tcW w:w="1276" w:type="dxa"/>
            <w:vMerge/>
          </w:tcPr>
          <w:p w14:paraId="04C5AB06" w14:textId="77777777" w:rsidR="005231C5" w:rsidRPr="005231C5" w:rsidRDefault="005231C5" w:rsidP="00AE094C">
            <w:pPr>
              <w:snapToGrid w:val="0"/>
              <w:rPr>
                <w:rFonts w:asciiTheme="minorEastAsia" w:hAnsiTheme="minorEastAsia"/>
                <w:szCs w:val="28"/>
              </w:rPr>
            </w:pPr>
          </w:p>
        </w:tc>
        <w:tc>
          <w:tcPr>
            <w:tcW w:w="3260" w:type="dxa"/>
            <w:vMerge/>
          </w:tcPr>
          <w:p w14:paraId="2E3EABFE" w14:textId="77777777" w:rsidR="005231C5" w:rsidRPr="005231C5" w:rsidRDefault="005231C5" w:rsidP="00AE094C">
            <w:pPr>
              <w:snapToGrid w:val="0"/>
              <w:rPr>
                <w:rFonts w:asciiTheme="minorEastAsia" w:hAnsiTheme="minorEastAsia"/>
                <w:szCs w:val="28"/>
              </w:rPr>
            </w:pPr>
          </w:p>
        </w:tc>
        <w:tc>
          <w:tcPr>
            <w:tcW w:w="3402" w:type="dxa"/>
          </w:tcPr>
          <w:p w14:paraId="35590C8F" w14:textId="77777777" w:rsidR="005231C5" w:rsidRPr="005231C5" w:rsidRDefault="005231C5" w:rsidP="00AE094C">
            <w:pPr>
              <w:snapToGrid w:val="0"/>
              <w:rPr>
                <w:rFonts w:asciiTheme="minorEastAsia" w:hAnsiTheme="minorEastAsia"/>
                <w:szCs w:val="28"/>
              </w:rPr>
            </w:pPr>
            <w:r w:rsidRPr="005231C5">
              <w:rPr>
                <w:rFonts w:asciiTheme="minorEastAsia" w:hAnsiTheme="minorEastAsia" w:hint="eastAsia"/>
                <w:szCs w:val="28"/>
              </w:rPr>
              <w:t>地方税関係情報であって規則で定めるもの</w:t>
            </w:r>
          </w:p>
        </w:tc>
      </w:tr>
    </w:tbl>
    <w:p w14:paraId="32B24FA9" w14:textId="77777777" w:rsidR="00A04424" w:rsidRPr="00846B26" w:rsidRDefault="00A04424" w:rsidP="00F10EE8">
      <w:pPr>
        <w:spacing w:line="300" w:lineRule="exact"/>
      </w:pPr>
    </w:p>
    <w:p w14:paraId="15D409AC" w14:textId="79DAFC0C" w:rsidR="00E87C93" w:rsidRDefault="00E87C93" w:rsidP="00E87C93">
      <w:pPr>
        <w:pStyle w:val="3"/>
        <w:ind w:left="266" w:hangingChars="100" w:hanging="266"/>
      </w:pPr>
      <w:r>
        <w:rPr>
          <w:rFonts w:hint="eastAsia"/>
        </w:rPr>
        <w:t xml:space="preserve">第２条　</w:t>
      </w:r>
      <w:r w:rsidRPr="00E87C93">
        <w:rPr>
          <w:rFonts w:hint="eastAsia"/>
        </w:rPr>
        <w:t>品川区行政手続における特定の個人を識別するための番号の利用等に関する法律に基づく個人番号の利用および特定個人情報の提供に関する条例の一部を次のように改正する。</w:t>
      </w:r>
    </w:p>
    <w:p w14:paraId="610442C1" w14:textId="09851D7B" w:rsidR="00E87C93" w:rsidRDefault="00E87C93" w:rsidP="00E87C93">
      <w:pPr>
        <w:pStyle w:val="3"/>
        <w:ind w:left="266" w:hangingChars="100" w:hanging="266"/>
      </w:pPr>
      <w:r>
        <w:rPr>
          <w:rFonts w:hint="eastAsia"/>
        </w:rPr>
        <w:t xml:space="preserve">　　</w:t>
      </w:r>
      <w:r w:rsidR="00F10EE8" w:rsidRPr="00846B26">
        <w:rPr>
          <w:rFonts w:hint="eastAsia"/>
        </w:rPr>
        <w:t>別表第１の２２の</w:t>
      </w:r>
      <w:r w:rsidR="00F10EE8">
        <w:rPr>
          <w:rFonts w:hint="eastAsia"/>
        </w:rPr>
        <w:t>７</w:t>
      </w:r>
      <w:r w:rsidR="00F10EE8" w:rsidRPr="00846B26">
        <w:rPr>
          <w:rFonts w:hint="eastAsia"/>
        </w:rPr>
        <w:t>の項の次に次のように加える。</w:t>
      </w:r>
    </w:p>
    <w:tbl>
      <w:tblPr>
        <w:tblStyle w:val="af0"/>
        <w:tblW w:w="0" w:type="auto"/>
        <w:tblInd w:w="534" w:type="dxa"/>
        <w:tblLook w:val="04A0" w:firstRow="1" w:lastRow="0" w:firstColumn="1" w:lastColumn="0" w:noHBand="0" w:noVBand="1"/>
      </w:tblPr>
      <w:tblGrid>
        <w:gridCol w:w="850"/>
        <w:gridCol w:w="1276"/>
        <w:gridCol w:w="6662"/>
      </w:tblGrid>
      <w:tr w:rsidR="006E3F8F" w:rsidRPr="00846B26" w14:paraId="68E57CE9" w14:textId="77777777" w:rsidTr="00993357">
        <w:trPr>
          <w:trHeight w:val="410"/>
        </w:trPr>
        <w:tc>
          <w:tcPr>
            <w:tcW w:w="850" w:type="dxa"/>
          </w:tcPr>
          <w:p w14:paraId="5A84317B" w14:textId="6F7E56F8" w:rsidR="006E3F8F" w:rsidRPr="00846B26" w:rsidRDefault="006E3F8F" w:rsidP="006E3F8F">
            <w:pPr>
              <w:snapToGrid w:val="0"/>
              <w:jc w:val="center"/>
              <w:rPr>
                <w:rFonts w:asciiTheme="minorEastAsia" w:hAnsiTheme="minorEastAsia"/>
                <w:szCs w:val="28"/>
              </w:rPr>
            </w:pPr>
            <w:r>
              <w:rPr>
                <w:rFonts w:asciiTheme="minorEastAsia" w:hAnsiTheme="minorEastAsia" w:hint="eastAsia"/>
                <w:szCs w:val="28"/>
              </w:rPr>
              <w:lastRenderedPageBreak/>
              <w:t>２２の８</w:t>
            </w:r>
          </w:p>
        </w:tc>
        <w:tc>
          <w:tcPr>
            <w:tcW w:w="1276" w:type="dxa"/>
          </w:tcPr>
          <w:p w14:paraId="1C6B33CC" w14:textId="57D7C711" w:rsidR="006E3F8F" w:rsidRPr="00846B26" w:rsidRDefault="006E3F8F" w:rsidP="006E3F8F">
            <w:pPr>
              <w:snapToGrid w:val="0"/>
              <w:rPr>
                <w:rFonts w:asciiTheme="minorEastAsia" w:hAnsiTheme="minorEastAsia"/>
                <w:szCs w:val="28"/>
              </w:rPr>
            </w:pPr>
            <w:r>
              <w:rPr>
                <w:rFonts w:asciiTheme="minorEastAsia" w:hAnsiTheme="minorEastAsia" w:hint="eastAsia"/>
                <w:szCs w:val="28"/>
              </w:rPr>
              <w:t>区長</w:t>
            </w:r>
          </w:p>
        </w:tc>
        <w:tc>
          <w:tcPr>
            <w:tcW w:w="6662" w:type="dxa"/>
          </w:tcPr>
          <w:p w14:paraId="57AED31A" w14:textId="798FA791" w:rsidR="006E3F8F" w:rsidRPr="00846B26" w:rsidRDefault="006E3F8F" w:rsidP="006E3F8F">
            <w:pPr>
              <w:snapToGrid w:val="0"/>
              <w:rPr>
                <w:rFonts w:asciiTheme="minorEastAsia" w:hAnsiTheme="minorEastAsia"/>
                <w:szCs w:val="28"/>
              </w:rPr>
            </w:pPr>
            <w:r>
              <w:rPr>
                <w:rFonts w:asciiTheme="minorEastAsia" w:hAnsiTheme="minorEastAsia" w:hint="eastAsia"/>
                <w:szCs w:val="28"/>
              </w:rPr>
              <w:t>心身障害者の医療費の助成に関する条例（昭和４９年東京都条例第２０号）による医療費の助成に関する事務であって規則で定めるもの（以下「心身障害者医療費助成事務」という。）</w:t>
            </w:r>
          </w:p>
        </w:tc>
      </w:tr>
    </w:tbl>
    <w:p w14:paraId="4AEF737B" w14:textId="77777777" w:rsidR="003F62CA" w:rsidRPr="00846B26" w:rsidRDefault="003F62CA" w:rsidP="003F62CA">
      <w:pPr>
        <w:spacing w:line="160" w:lineRule="exact"/>
      </w:pPr>
    </w:p>
    <w:p w14:paraId="65B37B9F" w14:textId="007E6FDE" w:rsidR="00E87C93" w:rsidRDefault="003F62CA" w:rsidP="00E87C93">
      <w:pPr>
        <w:pStyle w:val="3"/>
        <w:ind w:left="266" w:hangingChars="100" w:hanging="266"/>
      </w:pPr>
      <w:r>
        <w:rPr>
          <w:rFonts w:hint="eastAsia"/>
        </w:rPr>
        <w:t xml:space="preserve">　　別表第２の２３の項中「平成１７年法律第１２３号」の次に「。以下「障害者総合支援法」という。」を加え、同表に次のように加える。</w:t>
      </w:r>
    </w:p>
    <w:p w14:paraId="45853367" w14:textId="77777777" w:rsidR="003F62CA" w:rsidRPr="00E87C93" w:rsidRDefault="003F62CA" w:rsidP="003F62CA">
      <w:pPr>
        <w:spacing w:line="160" w:lineRule="exact"/>
        <w:rPr>
          <w:color w:val="FF0000"/>
        </w:rPr>
      </w:pPr>
    </w:p>
    <w:tbl>
      <w:tblPr>
        <w:tblStyle w:val="af0"/>
        <w:tblW w:w="0" w:type="auto"/>
        <w:tblInd w:w="534" w:type="dxa"/>
        <w:tblLook w:val="04A0" w:firstRow="1" w:lastRow="0" w:firstColumn="1" w:lastColumn="0" w:noHBand="0" w:noVBand="1"/>
      </w:tblPr>
      <w:tblGrid>
        <w:gridCol w:w="850"/>
        <w:gridCol w:w="1276"/>
        <w:gridCol w:w="3260"/>
        <w:gridCol w:w="3402"/>
      </w:tblGrid>
      <w:tr w:rsidR="003F62CA" w:rsidRPr="005231C5" w14:paraId="410FA9AD" w14:textId="77777777" w:rsidTr="00993357">
        <w:trPr>
          <w:trHeight w:val="408"/>
        </w:trPr>
        <w:tc>
          <w:tcPr>
            <w:tcW w:w="850" w:type="dxa"/>
            <w:vMerge w:val="restart"/>
          </w:tcPr>
          <w:p w14:paraId="328F7695" w14:textId="1D991449" w:rsidR="003F62CA" w:rsidRPr="005231C5" w:rsidRDefault="003F62CA" w:rsidP="00AE094C">
            <w:pPr>
              <w:snapToGrid w:val="0"/>
              <w:jc w:val="center"/>
              <w:rPr>
                <w:rFonts w:asciiTheme="minorEastAsia" w:hAnsiTheme="minorEastAsia"/>
                <w:szCs w:val="28"/>
              </w:rPr>
            </w:pPr>
            <w:r>
              <w:rPr>
                <w:rFonts w:asciiTheme="minorEastAsia" w:hAnsiTheme="minorEastAsia" w:hint="eastAsia"/>
                <w:szCs w:val="28"/>
              </w:rPr>
              <w:t>４４</w:t>
            </w:r>
          </w:p>
        </w:tc>
        <w:tc>
          <w:tcPr>
            <w:tcW w:w="1276" w:type="dxa"/>
            <w:vMerge w:val="restart"/>
          </w:tcPr>
          <w:p w14:paraId="44C50CCB" w14:textId="77777777" w:rsidR="003F62CA" w:rsidRPr="005231C5" w:rsidRDefault="003F62CA" w:rsidP="00AE094C">
            <w:pPr>
              <w:snapToGrid w:val="0"/>
              <w:rPr>
                <w:rFonts w:asciiTheme="minorEastAsia" w:hAnsiTheme="minorEastAsia"/>
                <w:szCs w:val="28"/>
              </w:rPr>
            </w:pPr>
            <w:r w:rsidRPr="005231C5">
              <w:rPr>
                <w:rFonts w:asciiTheme="minorEastAsia" w:hAnsiTheme="minorEastAsia" w:hint="eastAsia"/>
                <w:szCs w:val="28"/>
              </w:rPr>
              <w:t>区長</w:t>
            </w:r>
          </w:p>
        </w:tc>
        <w:tc>
          <w:tcPr>
            <w:tcW w:w="3260" w:type="dxa"/>
            <w:vMerge w:val="restart"/>
          </w:tcPr>
          <w:p w14:paraId="56889958" w14:textId="4DEC11CD" w:rsidR="003F62CA" w:rsidRPr="005231C5" w:rsidRDefault="003F62CA" w:rsidP="00AE094C">
            <w:pPr>
              <w:snapToGrid w:val="0"/>
              <w:rPr>
                <w:rFonts w:asciiTheme="minorEastAsia" w:hAnsiTheme="minorEastAsia"/>
                <w:szCs w:val="28"/>
              </w:rPr>
            </w:pPr>
            <w:r>
              <w:rPr>
                <w:rFonts w:asciiTheme="minorEastAsia" w:hAnsiTheme="minorEastAsia" w:hint="eastAsia"/>
                <w:szCs w:val="28"/>
              </w:rPr>
              <w:t>心身障害者医療費助成事務</w:t>
            </w:r>
          </w:p>
        </w:tc>
        <w:tc>
          <w:tcPr>
            <w:tcW w:w="3402" w:type="dxa"/>
          </w:tcPr>
          <w:p w14:paraId="516F9764" w14:textId="77777777" w:rsidR="003F62CA" w:rsidRPr="005231C5" w:rsidRDefault="003F62CA" w:rsidP="00AE094C">
            <w:pPr>
              <w:snapToGrid w:val="0"/>
              <w:rPr>
                <w:rFonts w:asciiTheme="minorEastAsia" w:hAnsiTheme="minorEastAsia"/>
                <w:szCs w:val="28"/>
              </w:rPr>
            </w:pPr>
            <w:r w:rsidRPr="005231C5">
              <w:rPr>
                <w:rFonts w:asciiTheme="minorEastAsia" w:hAnsiTheme="minorEastAsia" w:hint="eastAsia"/>
                <w:szCs w:val="28"/>
              </w:rPr>
              <w:t>障害者関係情報であって規則で定めるもの</w:t>
            </w:r>
          </w:p>
        </w:tc>
      </w:tr>
      <w:tr w:rsidR="003F62CA" w:rsidRPr="005231C5" w14:paraId="2D466B2C" w14:textId="77777777" w:rsidTr="00993357">
        <w:trPr>
          <w:trHeight w:val="407"/>
        </w:trPr>
        <w:tc>
          <w:tcPr>
            <w:tcW w:w="850" w:type="dxa"/>
            <w:vMerge/>
          </w:tcPr>
          <w:p w14:paraId="10ED1D3B" w14:textId="77777777" w:rsidR="003F62CA" w:rsidRPr="005231C5" w:rsidRDefault="003F62CA" w:rsidP="00AE094C">
            <w:pPr>
              <w:snapToGrid w:val="0"/>
              <w:jc w:val="center"/>
              <w:rPr>
                <w:rFonts w:asciiTheme="minorEastAsia" w:hAnsiTheme="minorEastAsia"/>
                <w:szCs w:val="28"/>
              </w:rPr>
            </w:pPr>
          </w:p>
        </w:tc>
        <w:tc>
          <w:tcPr>
            <w:tcW w:w="1276" w:type="dxa"/>
            <w:vMerge/>
          </w:tcPr>
          <w:p w14:paraId="73870991" w14:textId="77777777" w:rsidR="003F62CA" w:rsidRPr="005231C5" w:rsidRDefault="003F62CA" w:rsidP="00AE094C">
            <w:pPr>
              <w:snapToGrid w:val="0"/>
              <w:rPr>
                <w:rFonts w:asciiTheme="minorEastAsia" w:hAnsiTheme="minorEastAsia"/>
                <w:szCs w:val="28"/>
              </w:rPr>
            </w:pPr>
          </w:p>
        </w:tc>
        <w:tc>
          <w:tcPr>
            <w:tcW w:w="3260" w:type="dxa"/>
            <w:vMerge/>
          </w:tcPr>
          <w:p w14:paraId="1E86F52A" w14:textId="77777777" w:rsidR="003F62CA" w:rsidRPr="005231C5" w:rsidRDefault="003F62CA" w:rsidP="00AE094C">
            <w:pPr>
              <w:snapToGrid w:val="0"/>
              <w:rPr>
                <w:rFonts w:asciiTheme="minorEastAsia" w:hAnsiTheme="minorEastAsia"/>
                <w:szCs w:val="28"/>
              </w:rPr>
            </w:pPr>
          </w:p>
        </w:tc>
        <w:tc>
          <w:tcPr>
            <w:tcW w:w="3402" w:type="dxa"/>
          </w:tcPr>
          <w:p w14:paraId="3A781EE8" w14:textId="77777777" w:rsidR="003F62CA" w:rsidRPr="005231C5" w:rsidRDefault="003F62CA" w:rsidP="00AE094C">
            <w:pPr>
              <w:snapToGrid w:val="0"/>
              <w:rPr>
                <w:rFonts w:asciiTheme="minorEastAsia" w:hAnsiTheme="minorEastAsia"/>
                <w:szCs w:val="28"/>
              </w:rPr>
            </w:pPr>
            <w:r w:rsidRPr="005231C5">
              <w:rPr>
                <w:rFonts w:asciiTheme="minorEastAsia" w:hAnsiTheme="minorEastAsia" w:hint="eastAsia"/>
                <w:szCs w:val="28"/>
              </w:rPr>
              <w:t>生活保護関係情報であって規則で定めるもの</w:t>
            </w:r>
          </w:p>
        </w:tc>
      </w:tr>
      <w:tr w:rsidR="003F62CA" w:rsidRPr="005231C5" w14:paraId="11713DF9" w14:textId="77777777" w:rsidTr="00993357">
        <w:trPr>
          <w:trHeight w:val="407"/>
        </w:trPr>
        <w:tc>
          <w:tcPr>
            <w:tcW w:w="850" w:type="dxa"/>
            <w:vMerge/>
          </w:tcPr>
          <w:p w14:paraId="018A3601" w14:textId="77777777" w:rsidR="003F62CA" w:rsidRPr="005231C5" w:rsidRDefault="003F62CA" w:rsidP="00AE094C">
            <w:pPr>
              <w:snapToGrid w:val="0"/>
              <w:jc w:val="center"/>
              <w:rPr>
                <w:rFonts w:asciiTheme="minorEastAsia" w:hAnsiTheme="minorEastAsia"/>
                <w:szCs w:val="28"/>
              </w:rPr>
            </w:pPr>
          </w:p>
        </w:tc>
        <w:tc>
          <w:tcPr>
            <w:tcW w:w="1276" w:type="dxa"/>
            <w:vMerge/>
          </w:tcPr>
          <w:p w14:paraId="2E466EA0" w14:textId="77777777" w:rsidR="003F62CA" w:rsidRPr="005231C5" w:rsidRDefault="003F62CA" w:rsidP="00AE094C">
            <w:pPr>
              <w:snapToGrid w:val="0"/>
              <w:rPr>
                <w:rFonts w:asciiTheme="minorEastAsia" w:hAnsiTheme="minorEastAsia"/>
                <w:szCs w:val="28"/>
              </w:rPr>
            </w:pPr>
          </w:p>
        </w:tc>
        <w:tc>
          <w:tcPr>
            <w:tcW w:w="3260" w:type="dxa"/>
            <w:vMerge/>
          </w:tcPr>
          <w:p w14:paraId="5F0EB4AF" w14:textId="77777777" w:rsidR="003F62CA" w:rsidRPr="005231C5" w:rsidRDefault="003F62CA" w:rsidP="00AE094C">
            <w:pPr>
              <w:snapToGrid w:val="0"/>
              <w:rPr>
                <w:rFonts w:asciiTheme="minorEastAsia" w:hAnsiTheme="minorEastAsia"/>
                <w:szCs w:val="28"/>
              </w:rPr>
            </w:pPr>
          </w:p>
        </w:tc>
        <w:tc>
          <w:tcPr>
            <w:tcW w:w="3402" w:type="dxa"/>
          </w:tcPr>
          <w:p w14:paraId="52368AA2" w14:textId="77777777" w:rsidR="003F62CA" w:rsidRPr="005231C5" w:rsidRDefault="003F62CA" w:rsidP="00AE094C">
            <w:pPr>
              <w:snapToGrid w:val="0"/>
              <w:rPr>
                <w:rFonts w:asciiTheme="minorEastAsia" w:hAnsiTheme="minorEastAsia"/>
                <w:szCs w:val="28"/>
              </w:rPr>
            </w:pPr>
            <w:r w:rsidRPr="005231C5">
              <w:rPr>
                <w:rFonts w:asciiTheme="minorEastAsia" w:hAnsiTheme="minorEastAsia" w:hint="eastAsia"/>
                <w:szCs w:val="28"/>
              </w:rPr>
              <w:t>地方税関係情報であって規則で定めるもの</w:t>
            </w:r>
          </w:p>
        </w:tc>
      </w:tr>
      <w:tr w:rsidR="003F62CA" w:rsidRPr="005231C5" w14:paraId="15C88A22" w14:textId="77777777" w:rsidTr="00993357">
        <w:trPr>
          <w:trHeight w:val="407"/>
        </w:trPr>
        <w:tc>
          <w:tcPr>
            <w:tcW w:w="850" w:type="dxa"/>
            <w:vMerge/>
          </w:tcPr>
          <w:p w14:paraId="632CC6F1" w14:textId="77777777" w:rsidR="003F62CA" w:rsidRPr="005231C5" w:rsidRDefault="003F62CA" w:rsidP="003F62CA">
            <w:pPr>
              <w:snapToGrid w:val="0"/>
              <w:jc w:val="center"/>
              <w:rPr>
                <w:rFonts w:asciiTheme="minorEastAsia" w:hAnsiTheme="minorEastAsia"/>
                <w:szCs w:val="28"/>
              </w:rPr>
            </w:pPr>
          </w:p>
        </w:tc>
        <w:tc>
          <w:tcPr>
            <w:tcW w:w="1276" w:type="dxa"/>
            <w:vMerge/>
          </w:tcPr>
          <w:p w14:paraId="47D906BC" w14:textId="77777777" w:rsidR="003F62CA" w:rsidRPr="005231C5" w:rsidRDefault="003F62CA" w:rsidP="003F62CA">
            <w:pPr>
              <w:snapToGrid w:val="0"/>
              <w:rPr>
                <w:rFonts w:asciiTheme="minorEastAsia" w:hAnsiTheme="minorEastAsia"/>
                <w:szCs w:val="28"/>
              </w:rPr>
            </w:pPr>
          </w:p>
        </w:tc>
        <w:tc>
          <w:tcPr>
            <w:tcW w:w="3260" w:type="dxa"/>
            <w:vMerge/>
          </w:tcPr>
          <w:p w14:paraId="6BE430E9" w14:textId="77777777" w:rsidR="003F62CA" w:rsidRPr="005231C5" w:rsidRDefault="003F62CA" w:rsidP="003F62CA">
            <w:pPr>
              <w:snapToGrid w:val="0"/>
              <w:rPr>
                <w:rFonts w:asciiTheme="minorEastAsia" w:hAnsiTheme="minorEastAsia"/>
                <w:szCs w:val="28"/>
              </w:rPr>
            </w:pPr>
          </w:p>
        </w:tc>
        <w:tc>
          <w:tcPr>
            <w:tcW w:w="3402" w:type="dxa"/>
          </w:tcPr>
          <w:p w14:paraId="2C3559F3" w14:textId="6ABE8EE1" w:rsidR="003F62CA" w:rsidRPr="005231C5" w:rsidRDefault="003F62CA" w:rsidP="003F62CA">
            <w:pPr>
              <w:snapToGrid w:val="0"/>
              <w:rPr>
                <w:rFonts w:asciiTheme="minorEastAsia" w:hAnsiTheme="minorEastAsia"/>
                <w:szCs w:val="28"/>
              </w:rPr>
            </w:pPr>
            <w:r>
              <w:rPr>
                <w:rFonts w:asciiTheme="minorEastAsia" w:hAnsiTheme="minorEastAsia" w:hint="eastAsia"/>
                <w:szCs w:val="28"/>
              </w:rPr>
              <w:t>中国残留邦人等支援給付等関係情報であって規則で定めるもの</w:t>
            </w:r>
          </w:p>
        </w:tc>
      </w:tr>
      <w:tr w:rsidR="003F62CA" w:rsidRPr="005231C5" w14:paraId="67241195" w14:textId="77777777" w:rsidTr="00993357">
        <w:trPr>
          <w:trHeight w:val="407"/>
        </w:trPr>
        <w:tc>
          <w:tcPr>
            <w:tcW w:w="850" w:type="dxa"/>
            <w:vMerge/>
          </w:tcPr>
          <w:p w14:paraId="7903787D" w14:textId="77777777" w:rsidR="003F62CA" w:rsidRPr="005231C5" w:rsidRDefault="003F62CA" w:rsidP="003F62CA">
            <w:pPr>
              <w:snapToGrid w:val="0"/>
              <w:jc w:val="center"/>
              <w:rPr>
                <w:rFonts w:asciiTheme="minorEastAsia" w:hAnsiTheme="minorEastAsia"/>
                <w:szCs w:val="28"/>
              </w:rPr>
            </w:pPr>
          </w:p>
        </w:tc>
        <w:tc>
          <w:tcPr>
            <w:tcW w:w="1276" w:type="dxa"/>
            <w:vMerge/>
          </w:tcPr>
          <w:p w14:paraId="1532545D" w14:textId="77777777" w:rsidR="003F62CA" w:rsidRPr="005231C5" w:rsidRDefault="003F62CA" w:rsidP="003F62CA">
            <w:pPr>
              <w:snapToGrid w:val="0"/>
              <w:rPr>
                <w:rFonts w:asciiTheme="minorEastAsia" w:hAnsiTheme="minorEastAsia"/>
                <w:szCs w:val="28"/>
              </w:rPr>
            </w:pPr>
          </w:p>
        </w:tc>
        <w:tc>
          <w:tcPr>
            <w:tcW w:w="3260" w:type="dxa"/>
            <w:vMerge/>
          </w:tcPr>
          <w:p w14:paraId="46DB3E7D" w14:textId="77777777" w:rsidR="003F62CA" w:rsidRPr="005231C5" w:rsidRDefault="003F62CA" w:rsidP="003F62CA">
            <w:pPr>
              <w:snapToGrid w:val="0"/>
              <w:rPr>
                <w:rFonts w:asciiTheme="minorEastAsia" w:hAnsiTheme="minorEastAsia"/>
                <w:szCs w:val="28"/>
              </w:rPr>
            </w:pPr>
          </w:p>
        </w:tc>
        <w:tc>
          <w:tcPr>
            <w:tcW w:w="3402" w:type="dxa"/>
          </w:tcPr>
          <w:p w14:paraId="63F91EEB" w14:textId="2B7C4493" w:rsidR="003F62CA" w:rsidRPr="005231C5" w:rsidRDefault="003F62CA" w:rsidP="003F62CA">
            <w:pPr>
              <w:snapToGrid w:val="0"/>
              <w:rPr>
                <w:rFonts w:asciiTheme="minorEastAsia" w:hAnsiTheme="minorEastAsia"/>
                <w:szCs w:val="28"/>
              </w:rPr>
            </w:pPr>
            <w:r>
              <w:rPr>
                <w:rFonts w:asciiTheme="minorEastAsia" w:hAnsiTheme="minorEastAsia" w:hint="eastAsia"/>
                <w:szCs w:val="28"/>
              </w:rPr>
              <w:t>障害者総合支援法第７条に規定する他の法令により行われる給付の支給に関する情報であって規則で定めるもの</w:t>
            </w:r>
          </w:p>
        </w:tc>
      </w:tr>
    </w:tbl>
    <w:p w14:paraId="706231E1" w14:textId="77777777" w:rsidR="00721309" w:rsidRDefault="00721309" w:rsidP="00721309">
      <w:pPr>
        <w:pStyle w:val="3"/>
        <w:snapToGrid w:val="0"/>
        <w:spacing w:line="120" w:lineRule="auto"/>
        <w:ind w:left="0" w:firstLineChars="0" w:firstLine="0"/>
      </w:pPr>
    </w:p>
    <w:p w14:paraId="1FDEED00" w14:textId="77777777" w:rsidR="00E87C93" w:rsidRDefault="00E87C93" w:rsidP="00E87C93">
      <w:r>
        <w:rPr>
          <w:rFonts w:hint="eastAsia"/>
        </w:rPr>
        <w:t xml:space="preserve">　　　付　則</w:t>
      </w:r>
    </w:p>
    <w:p w14:paraId="4636E175" w14:textId="77777777" w:rsidR="00E87C93" w:rsidRDefault="00E87C93" w:rsidP="00E87C93">
      <w:r>
        <w:rPr>
          <w:rFonts w:hint="eastAsia"/>
        </w:rPr>
        <w:t xml:space="preserve">　この条例中第１条の規定は令和４年４月１日から、第２条の規定は同年６月１日から施行する。</w:t>
      </w:r>
    </w:p>
    <w:p w14:paraId="685882D3" w14:textId="022069BF" w:rsidR="005825C3" w:rsidRPr="005825C3" w:rsidRDefault="00E87C93" w:rsidP="00721309">
      <w:pPr>
        <w:pStyle w:val="3"/>
        <w:ind w:leftChars="1" w:left="534" w:hangingChars="200" w:hanging="531"/>
      </w:pPr>
      <w:r w:rsidRPr="00983C0F">
        <w:rPr>
          <w:rFonts w:hint="eastAsia"/>
        </w:rPr>
        <w:t xml:space="preserve">　（説明）</w:t>
      </w:r>
      <w:r>
        <w:rPr>
          <w:rFonts w:hint="eastAsia"/>
        </w:rPr>
        <w:t>行政手続における特定の個人を識別するための番号の利用等に関する法律に規定された事務以外の新たな事務等を個人番号の利用範囲に追加する</w:t>
      </w:r>
      <w:r w:rsidRPr="00983C0F">
        <w:rPr>
          <w:rFonts w:hint="eastAsia"/>
        </w:rPr>
        <w:t>必要がある。</w:t>
      </w:r>
    </w:p>
    <w:sectPr w:rsidR="005825C3" w:rsidRPr="005825C3" w:rsidSect="00333EF0">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C6B0" w14:textId="77777777" w:rsidR="00727501" w:rsidRDefault="00727501" w:rsidP="005213B9">
      <w:r>
        <w:separator/>
      </w:r>
    </w:p>
  </w:endnote>
  <w:endnote w:type="continuationSeparator" w:id="0">
    <w:p w14:paraId="5C864929" w14:textId="77777777" w:rsidR="00727501" w:rsidRDefault="00727501" w:rsidP="0052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3F50" w14:textId="77777777" w:rsidR="00F276BE" w:rsidRDefault="00F276B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7C13" w14:textId="77777777" w:rsidR="00F276BE" w:rsidRDefault="00F276B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94FF" w14:textId="77777777" w:rsidR="00F276BE" w:rsidRDefault="00F276B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4CCE7" w14:textId="77777777" w:rsidR="00727501" w:rsidRDefault="00727501" w:rsidP="005213B9">
      <w:r>
        <w:separator/>
      </w:r>
    </w:p>
  </w:footnote>
  <w:footnote w:type="continuationSeparator" w:id="0">
    <w:p w14:paraId="58651010" w14:textId="77777777" w:rsidR="00727501" w:rsidRDefault="00727501" w:rsidP="0052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02B8" w14:textId="77777777" w:rsidR="00F276BE" w:rsidRDefault="00F276B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4C84" w14:textId="77777777" w:rsidR="00F276BE" w:rsidRDefault="00F276B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EE21" w14:textId="77777777" w:rsidR="00F276BE" w:rsidRDefault="00F276B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DD59B8"/>
    <w:multiLevelType w:val="hybridMultilevel"/>
    <w:tmpl w:val="C32CFE3A"/>
    <w:lvl w:ilvl="0" w:tplc="AAE0C234">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2"/>
  </w:num>
  <w:num w:numId="7">
    <w:abstractNumId w:val="4"/>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HUfx9AuRQLrfsDrjVzlDScB13Ls9reMRRZg9z7l5B8Yt/TUeGG5AD3TI2sE6r676y+9aWtGcRQjsZCJx1bplw==" w:salt="9KqLYJJtDapAvbF3dZRTGQ=="/>
  <w:defaultTabStop w:val="840"/>
  <w:drawingGridHorizontalSpacing w:val="133"/>
  <w:drawingGridVerticalSpacing w:val="31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CF"/>
    <w:rsid w:val="00003D7B"/>
    <w:rsid w:val="000042CC"/>
    <w:rsid w:val="00010547"/>
    <w:rsid w:val="00015524"/>
    <w:rsid w:val="000217FD"/>
    <w:rsid w:val="000226B9"/>
    <w:rsid w:val="00024156"/>
    <w:rsid w:val="00025682"/>
    <w:rsid w:val="00025F24"/>
    <w:rsid w:val="00027279"/>
    <w:rsid w:val="000277FB"/>
    <w:rsid w:val="00034C9E"/>
    <w:rsid w:val="00044102"/>
    <w:rsid w:val="000472BA"/>
    <w:rsid w:val="00047B6C"/>
    <w:rsid w:val="00054688"/>
    <w:rsid w:val="00056760"/>
    <w:rsid w:val="00057D02"/>
    <w:rsid w:val="00057EF0"/>
    <w:rsid w:val="0006006B"/>
    <w:rsid w:val="000604B3"/>
    <w:rsid w:val="0006436D"/>
    <w:rsid w:val="00075932"/>
    <w:rsid w:val="0008157F"/>
    <w:rsid w:val="00081D1F"/>
    <w:rsid w:val="00083172"/>
    <w:rsid w:val="00086876"/>
    <w:rsid w:val="000935B0"/>
    <w:rsid w:val="0009415E"/>
    <w:rsid w:val="0009537A"/>
    <w:rsid w:val="00095EA0"/>
    <w:rsid w:val="000A3AA9"/>
    <w:rsid w:val="000B0DB9"/>
    <w:rsid w:val="000B1999"/>
    <w:rsid w:val="000B23C6"/>
    <w:rsid w:val="000B5981"/>
    <w:rsid w:val="000B665B"/>
    <w:rsid w:val="000B772F"/>
    <w:rsid w:val="000B7B46"/>
    <w:rsid w:val="000D095B"/>
    <w:rsid w:val="000D263C"/>
    <w:rsid w:val="000D320C"/>
    <w:rsid w:val="000D3519"/>
    <w:rsid w:val="000D56C5"/>
    <w:rsid w:val="000D6B79"/>
    <w:rsid w:val="000E2871"/>
    <w:rsid w:val="000E519A"/>
    <w:rsid w:val="000F5B34"/>
    <w:rsid w:val="00102253"/>
    <w:rsid w:val="001033D7"/>
    <w:rsid w:val="00103E40"/>
    <w:rsid w:val="00107196"/>
    <w:rsid w:val="00113E85"/>
    <w:rsid w:val="00114412"/>
    <w:rsid w:val="0011584B"/>
    <w:rsid w:val="00125281"/>
    <w:rsid w:val="00131093"/>
    <w:rsid w:val="001350C6"/>
    <w:rsid w:val="00140B78"/>
    <w:rsid w:val="00140F3C"/>
    <w:rsid w:val="00143342"/>
    <w:rsid w:val="0014396D"/>
    <w:rsid w:val="00143BAD"/>
    <w:rsid w:val="00145BF9"/>
    <w:rsid w:val="0015223E"/>
    <w:rsid w:val="001556DC"/>
    <w:rsid w:val="0015668E"/>
    <w:rsid w:val="00164530"/>
    <w:rsid w:val="00167C52"/>
    <w:rsid w:val="0017293B"/>
    <w:rsid w:val="00172E5B"/>
    <w:rsid w:val="001736F9"/>
    <w:rsid w:val="00180F29"/>
    <w:rsid w:val="00190280"/>
    <w:rsid w:val="0019095B"/>
    <w:rsid w:val="00191137"/>
    <w:rsid w:val="001914EE"/>
    <w:rsid w:val="00191663"/>
    <w:rsid w:val="00196F42"/>
    <w:rsid w:val="001A031C"/>
    <w:rsid w:val="001A560B"/>
    <w:rsid w:val="001A7BC4"/>
    <w:rsid w:val="001B2211"/>
    <w:rsid w:val="001B5C83"/>
    <w:rsid w:val="001B7E4A"/>
    <w:rsid w:val="001D20A4"/>
    <w:rsid w:val="001D36C2"/>
    <w:rsid w:val="001D458E"/>
    <w:rsid w:val="001D4F49"/>
    <w:rsid w:val="001E404A"/>
    <w:rsid w:val="001E502A"/>
    <w:rsid w:val="001F00E9"/>
    <w:rsid w:val="001F4B7E"/>
    <w:rsid w:val="001F4F03"/>
    <w:rsid w:val="001F63AF"/>
    <w:rsid w:val="001F79D0"/>
    <w:rsid w:val="00202256"/>
    <w:rsid w:val="002077DE"/>
    <w:rsid w:val="00210037"/>
    <w:rsid w:val="0021029F"/>
    <w:rsid w:val="0021102F"/>
    <w:rsid w:val="00211AEA"/>
    <w:rsid w:val="002164C7"/>
    <w:rsid w:val="002279A0"/>
    <w:rsid w:val="00233C32"/>
    <w:rsid w:val="00233E98"/>
    <w:rsid w:val="00236138"/>
    <w:rsid w:val="002366B0"/>
    <w:rsid w:val="00236D5B"/>
    <w:rsid w:val="00244060"/>
    <w:rsid w:val="0024539E"/>
    <w:rsid w:val="002539AA"/>
    <w:rsid w:val="0025612B"/>
    <w:rsid w:val="00260441"/>
    <w:rsid w:val="0026480B"/>
    <w:rsid w:val="00264C50"/>
    <w:rsid w:val="00264FAD"/>
    <w:rsid w:val="00274510"/>
    <w:rsid w:val="002764D4"/>
    <w:rsid w:val="00277252"/>
    <w:rsid w:val="00282DF6"/>
    <w:rsid w:val="002852A9"/>
    <w:rsid w:val="002866C8"/>
    <w:rsid w:val="002871F4"/>
    <w:rsid w:val="0028799F"/>
    <w:rsid w:val="00287ADA"/>
    <w:rsid w:val="0029266A"/>
    <w:rsid w:val="002A01A2"/>
    <w:rsid w:val="002A7B05"/>
    <w:rsid w:val="002B051E"/>
    <w:rsid w:val="002C3118"/>
    <w:rsid w:val="002D0B5A"/>
    <w:rsid w:val="002D7E91"/>
    <w:rsid w:val="002E18CC"/>
    <w:rsid w:val="002E22A1"/>
    <w:rsid w:val="002F3F0B"/>
    <w:rsid w:val="002F507E"/>
    <w:rsid w:val="00304E48"/>
    <w:rsid w:val="00306F55"/>
    <w:rsid w:val="00310BF6"/>
    <w:rsid w:val="0031174C"/>
    <w:rsid w:val="00316243"/>
    <w:rsid w:val="00316BDB"/>
    <w:rsid w:val="00333EF0"/>
    <w:rsid w:val="00334615"/>
    <w:rsid w:val="00341346"/>
    <w:rsid w:val="00341A7A"/>
    <w:rsid w:val="00345548"/>
    <w:rsid w:val="003463A1"/>
    <w:rsid w:val="00350BDD"/>
    <w:rsid w:val="003513B7"/>
    <w:rsid w:val="00351444"/>
    <w:rsid w:val="0035627D"/>
    <w:rsid w:val="00360419"/>
    <w:rsid w:val="003620AE"/>
    <w:rsid w:val="0036264C"/>
    <w:rsid w:val="003640C7"/>
    <w:rsid w:val="003658DB"/>
    <w:rsid w:val="00373ED0"/>
    <w:rsid w:val="00374558"/>
    <w:rsid w:val="003805B7"/>
    <w:rsid w:val="00383052"/>
    <w:rsid w:val="00384909"/>
    <w:rsid w:val="003A44E3"/>
    <w:rsid w:val="003A63A8"/>
    <w:rsid w:val="003B184F"/>
    <w:rsid w:val="003B24ED"/>
    <w:rsid w:val="003B55B9"/>
    <w:rsid w:val="003B6FB0"/>
    <w:rsid w:val="003C172C"/>
    <w:rsid w:val="003C3C8E"/>
    <w:rsid w:val="003C7FAC"/>
    <w:rsid w:val="003D1147"/>
    <w:rsid w:val="003D3780"/>
    <w:rsid w:val="003D426E"/>
    <w:rsid w:val="003D4C24"/>
    <w:rsid w:val="003D5D17"/>
    <w:rsid w:val="003D652A"/>
    <w:rsid w:val="003E554F"/>
    <w:rsid w:val="003E63D9"/>
    <w:rsid w:val="003E6417"/>
    <w:rsid w:val="003F42AA"/>
    <w:rsid w:val="003F505B"/>
    <w:rsid w:val="003F62CA"/>
    <w:rsid w:val="003F6C20"/>
    <w:rsid w:val="004069A5"/>
    <w:rsid w:val="0041234D"/>
    <w:rsid w:val="004205DE"/>
    <w:rsid w:val="0042117B"/>
    <w:rsid w:val="004217AC"/>
    <w:rsid w:val="0042550F"/>
    <w:rsid w:val="00425A39"/>
    <w:rsid w:val="00431424"/>
    <w:rsid w:val="004331D8"/>
    <w:rsid w:val="004357D2"/>
    <w:rsid w:val="0044029F"/>
    <w:rsid w:val="00440719"/>
    <w:rsid w:val="00450A45"/>
    <w:rsid w:val="00454C6C"/>
    <w:rsid w:val="0046044A"/>
    <w:rsid w:val="00471657"/>
    <w:rsid w:val="00471E08"/>
    <w:rsid w:val="0047645F"/>
    <w:rsid w:val="00480ECF"/>
    <w:rsid w:val="00493489"/>
    <w:rsid w:val="00493B37"/>
    <w:rsid w:val="0049685C"/>
    <w:rsid w:val="004A1F11"/>
    <w:rsid w:val="004A365B"/>
    <w:rsid w:val="004B4AB2"/>
    <w:rsid w:val="004B7324"/>
    <w:rsid w:val="004C137C"/>
    <w:rsid w:val="004C1C8B"/>
    <w:rsid w:val="004C600C"/>
    <w:rsid w:val="004D12BA"/>
    <w:rsid w:val="004D1FED"/>
    <w:rsid w:val="004D27B0"/>
    <w:rsid w:val="004D7CE9"/>
    <w:rsid w:val="004E30D9"/>
    <w:rsid w:val="004E42E9"/>
    <w:rsid w:val="004E44E9"/>
    <w:rsid w:val="004E4F54"/>
    <w:rsid w:val="004E5506"/>
    <w:rsid w:val="004E5E0E"/>
    <w:rsid w:val="004E73F1"/>
    <w:rsid w:val="004E75B0"/>
    <w:rsid w:val="00500970"/>
    <w:rsid w:val="0050421F"/>
    <w:rsid w:val="00504E28"/>
    <w:rsid w:val="00510C7C"/>
    <w:rsid w:val="00511855"/>
    <w:rsid w:val="0051314A"/>
    <w:rsid w:val="005148F2"/>
    <w:rsid w:val="0051569B"/>
    <w:rsid w:val="005203B6"/>
    <w:rsid w:val="005213B9"/>
    <w:rsid w:val="005222C3"/>
    <w:rsid w:val="005231C5"/>
    <w:rsid w:val="00527D1F"/>
    <w:rsid w:val="0053603B"/>
    <w:rsid w:val="005410A5"/>
    <w:rsid w:val="00556BB2"/>
    <w:rsid w:val="00572554"/>
    <w:rsid w:val="005825C3"/>
    <w:rsid w:val="00592EB6"/>
    <w:rsid w:val="005932DA"/>
    <w:rsid w:val="005A2DEA"/>
    <w:rsid w:val="005A30B9"/>
    <w:rsid w:val="005A40E8"/>
    <w:rsid w:val="005B20C8"/>
    <w:rsid w:val="005B7ABC"/>
    <w:rsid w:val="005B7E56"/>
    <w:rsid w:val="005C1FCB"/>
    <w:rsid w:val="005D2D48"/>
    <w:rsid w:val="005E7E74"/>
    <w:rsid w:val="005F07F8"/>
    <w:rsid w:val="005F1D39"/>
    <w:rsid w:val="00600025"/>
    <w:rsid w:val="006173E1"/>
    <w:rsid w:val="00617E59"/>
    <w:rsid w:val="00620697"/>
    <w:rsid w:val="006227AE"/>
    <w:rsid w:val="006234AB"/>
    <w:rsid w:val="00623BD4"/>
    <w:rsid w:val="00630307"/>
    <w:rsid w:val="006307DD"/>
    <w:rsid w:val="00641427"/>
    <w:rsid w:val="0064780B"/>
    <w:rsid w:val="006503BF"/>
    <w:rsid w:val="00654584"/>
    <w:rsid w:val="006559BD"/>
    <w:rsid w:val="00657C4B"/>
    <w:rsid w:val="00662406"/>
    <w:rsid w:val="006635D5"/>
    <w:rsid w:val="006660AC"/>
    <w:rsid w:val="00670E59"/>
    <w:rsid w:val="006750AD"/>
    <w:rsid w:val="00677134"/>
    <w:rsid w:val="0069139E"/>
    <w:rsid w:val="006917C2"/>
    <w:rsid w:val="00692BD2"/>
    <w:rsid w:val="006A1FD3"/>
    <w:rsid w:val="006A3293"/>
    <w:rsid w:val="006A35FC"/>
    <w:rsid w:val="006A459A"/>
    <w:rsid w:val="006B2086"/>
    <w:rsid w:val="006B33A4"/>
    <w:rsid w:val="006B45D4"/>
    <w:rsid w:val="006C0D32"/>
    <w:rsid w:val="006C6587"/>
    <w:rsid w:val="006C6D28"/>
    <w:rsid w:val="006D7AAE"/>
    <w:rsid w:val="006E3F8F"/>
    <w:rsid w:val="006E43E3"/>
    <w:rsid w:val="006E60A0"/>
    <w:rsid w:val="006F1A9C"/>
    <w:rsid w:val="006F2C4D"/>
    <w:rsid w:val="0070445C"/>
    <w:rsid w:val="00711455"/>
    <w:rsid w:val="007114CB"/>
    <w:rsid w:val="00712CDD"/>
    <w:rsid w:val="00717ADF"/>
    <w:rsid w:val="00721309"/>
    <w:rsid w:val="00723ED3"/>
    <w:rsid w:val="00725811"/>
    <w:rsid w:val="00727501"/>
    <w:rsid w:val="007307D5"/>
    <w:rsid w:val="0073087A"/>
    <w:rsid w:val="007401D1"/>
    <w:rsid w:val="00740926"/>
    <w:rsid w:val="00740D66"/>
    <w:rsid w:val="007436B8"/>
    <w:rsid w:val="00743B34"/>
    <w:rsid w:val="00761902"/>
    <w:rsid w:val="00763ACD"/>
    <w:rsid w:val="00764D0F"/>
    <w:rsid w:val="00764FF5"/>
    <w:rsid w:val="00770C24"/>
    <w:rsid w:val="007715A4"/>
    <w:rsid w:val="007740D1"/>
    <w:rsid w:val="007857F3"/>
    <w:rsid w:val="00790152"/>
    <w:rsid w:val="00794FC9"/>
    <w:rsid w:val="00796EC5"/>
    <w:rsid w:val="007A0FBB"/>
    <w:rsid w:val="007A2E2E"/>
    <w:rsid w:val="007A7789"/>
    <w:rsid w:val="007B0A76"/>
    <w:rsid w:val="007B2EA9"/>
    <w:rsid w:val="007B38E3"/>
    <w:rsid w:val="007C3B47"/>
    <w:rsid w:val="007C5619"/>
    <w:rsid w:val="007C644E"/>
    <w:rsid w:val="007D37E3"/>
    <w:rsid w:val="007E0804"/>
    <w:rsid w:val="007E7A8D"/>
    <w:rsid w:val="007F3E84"/>
    <w:rsid w:val="007F4C26"/>
    <w:rsid w:val="008010D7"/>
    <w:rsid w:val="00802339"/>
    <w:rsid w:val="00805616"/>
    <w:rsid w:val="00807976"/>
    <w:rsid w:val="008241EF"/>
    <w:rsid w:val="00824CDA"/>
    <w:rsid w:val="00826878"/>
    <w:rsid w:val="008310F9"/>
    <w:rsid w:val="00833F72"/>
    <w:rsid w:val="00846B26"/>
    <w:rsid w:val="0085142B"/>
    <w:rsid w:val="00854742"/>
    <w:rsid w:val="008565DA"/>
    <w:rsid w:val="00861EF1"/>
    <w:rsid w:val="008635D5"/>
    <w:rsid w:val="00864C53"/>
    <w:rsid w:val="008711A6"/>
    <w:rsid w:val="00872B72"/>
    <w:rsid w:val="00872E13"/>
    <w:rsid w:val="00876F90"/>
    <w:rsid w:val="00886FB6"/>
    <w:rsid w:val="0088791C"/>
    <w:rsid w:val="008938E9"/>
    <w:rsid w:val="008A03ED"/>
    <w:rsid w:val="008A785D"/>
    <w:rsid w:val="008C4AD3"/>
    <w:rsid w:val="008C4E63"/>
    <w:rsid w:val="008C7A37"/>
    <w:rsid w:val="008D377A"/>
    <w:rsid w:val="008D3EA9"/>
    <w:rsid w:val="008D5075"/>
    <w:rsid w:val="008E071F"/>
    <w:rsid w:val="008E2A02"/>
    <w:rsid w:val="008E362A"/>
    <w:rsid w:val="008E6BBA"/>
    <w:rsid w:val="008F101C"/>
    <w:rsid w:val="008F1C8E"/>
    <w:rsid w:val="008F20B1"/>
    <w:rsid w:val="008F215D"/>
    <w:rsid w:val="008F733B"/>
    <w:rsid w:val="008F738B"/>
    <w:rsid w:val="008F7F57"/>
    <w:rsid w:val="00903B5B"/>
    <w:rsid w:val="00905335"/>
    <w:rsid w:val="0090704C"/>
    <w:rsid w:val="00915AFA"/>
    <w:rsid w:val="00916584"/>
    <w:rsid w:val="00917212"/>
    <w:rsid w:val="00925C23"/>
    <w:rsid w:val="0092714B"/>
    <w:rsid w:val="00932A56"/>
    <w:rsid w:val="009402BD"/>
    <w:rsid w:val="009467DC"/>
    <w:rsid w:val="00946BF1"/>
    <w:rsid w:val="00947FC3"/>
    <w:rsid w:val="00950C48"/>
    <w:rsid w:val="009555FB"/>
    <w:rsid w:val="00961BB1"/>
    <w:rsid w:val="00964ABE"/>
    <w:rsid w:val="009747EB"/>
    <w:rsid w:val="0097703A"/>
    <w:rsid w:val="00977320"/>
    <w:rsid w:val="0098129B"/>
    <w:rsid w:val="009827D5"/>
    <w:rsid w:val="00983C0F"/>
    <w:rsid w:val="00990E73"/>
    <w:rsid w:val="00993357"/>
    <w:rsid w:val="00995864"/>
    <w:rsid w:val="00996C74"/>
    <w:rsid w:val="009A67D9"/>
    <w:rsid w:val="009A72DA"/>
    <w:rsid w:val="009B658F"/>
    <w:rsid w:val="009B6854"/>
    <w:rsid w:val="009C70EF"/>
    <w:rsid w:val="009C78D1"/>
    <w:rsid w:val="009C7E03"/>
    <w:rsid w:val="009D18CF"/>
    <w:rsid w:val="009D28A0"/>
    <w:rsid w:val="009D2BB8"/>
    <w:rsid w:val="009D513F"/>
    <w:rsid w:val="009D5F71"/>
    <w:rsid w:val="009E7586"/>
    <w:rsid w:val="009F194A"/>
    <w:rsid w:val="009F31C6"/>
    <w:rsid w:val="009F67BA"/>
    <w:rsid w:val="00A04424"/>
    <w:rsid w:val="00A04ADF"/>
    <w:rsid w:val="00A06239"/>
    <w:rsid w:val="00A06D67"/>
    <w:rsid w:val="00A11A5E"/>
    <w:rsid w:val="00A124A7"/>
    <w:rsid w:val="00A12A0E"/>
    <w:rsid w:val="00A20C82"/>
    <w:rsid w:val="00A20DC4"/>
    <w:rsid w:val="00A23ACE"/>
    <w:rsid w:val="00A31A9E"/>
    <w:rsid w:val="00A40111"/>
    <w:rsid w:val="00A427D5"/>
    <w:rsid w:val="00A46638"/>
    <w:rsid w:val="00A518A6"/>
    <w:rsid w:val="00A527F5"/>
    <w:rsid w:val="00A52836"/>
    <w:rsid w:val="00A532A8"/>
    <w:rsid w:val="00A54334"/>
    <w:rsid w:val="00A571D5"/>
    <w:rsid w:val="00A60BB4"/>
    <w:rsid w:val="00A66E45"/>
    <w:rsid w:val="00A67F4E"/>
    <w:rsid w:val="00A728E4"/>
    <w:rsid w:val="00A7515A"/>
    <w:rsid w:val="00A81D5E"/>
    <w:rsid w:val="00A822A0"/>
    <w:rsid w:val="00A869F3"/>
    <w:rsid w:val="00A92391"/>
    <w:rsid w:val="00A96342"/>
    <w:rsid w:val="00A970EC"/>
    <w:rsid w:val="00AA5C77"/>
    <w:rsid w:val="00AB0697"/>
    <w:rsid w:val="00AB4DEF"/>
    <w:rsid w:val="00AB5B6D"/>
    <w:rsid w:val="00AB7C3D"/>
    <w:rsid w:val="00AE2F6E"/>
    <w:rsid w:val="00AE79DC"/>
    <w:rsid w:val="00AF39EB"/>
    <w:rsid w:val="00AF7020"/>
    <w:rsid w:val="00B0022B"/>
    <w:rsid w:val="00B02796"/>
    <w:rsid w:val="00B04A8F"/>
    <w:rsid w:val="00B06863"/>
    <w:rsid w:val="00B1498A"/>
    <w:rsid w:val="00B20F53"/>
    <w:rsid w:val="00B25454"/>
    <w:rsid w:val="00B5190B"/>
    <w:rsid w:val="00B52683"/>
    <w:rsid w:val="00B57B45"/>
    <w:rsid w:val="00B601C4"/>
    <w:rsid w:val="00B60FA1"/>
    <w:rsid w:val="00B66882"/>
    <w:rsid w:val="00B74EFA"/>
    <w:rsid w:val="00B80170"/>
    <w:rsid w:val="00B812FB"/>
    <w:rsid w:val="00B84CFF"/>
    <w:rsid w:val="00B93A96"/>
    <w:rsid w:val="00BA270D"/>
    <w:rsid w:val="00BA617C"/>
    <w:rsid w:val="00BB486B"/>
    <w:rsid w:val="00BC1318"/>
    <w:rsid w:val="00BC331B"/>
    <w:rsid w:val="00BD6516"/>
    <w:rsid w:val="00BE022B"/>
    <w:rsid w:val="00BE121B"/>
    <w:rsid w:val="00BE2F11"/>
    <w:rsid w:val="00BE45B8"/>
    <w:rsid w:val="00BF38FF"/>
    <w:rsid w:val="00BF546C"/>
    <w:rsid w:val="00BF78A7"/>
    <w:rsid w:val="00C017EC"/>
    <w:rsid w:val="00C064DE"/>
    <w:rsid w:val="00C12D2D"/>
    <w:rsid w:val="00C16BDC"/>
    <w:rsid w:val="00C22DFD"/>
    <w:rsid w:val="00C26F87"/>
    <w:rsid w:val="00C322F3"/>
    <w:rsid w:val="00C373AF"/>
    <w:rsid w:val="00C420FF"/>
    <w:rsid w:val="00C47206"/>
    <w:rsid w:val="00C51D88"/>
    <w:rsid w:val="00C53AFE"/>
    <w:rsid w:val="00C57686"/>
    <w:rsid w:val="00C66360"/>
    <w:rsid w:val="00C66F85"/>
    <w:rsid w:val="00C75513"/>
    <w:rsid w:val="00C8222A"/>
    <w:rsid w:val="00C87A01"/>
    <w:rsid w:val="00C9746C"/>
    <w:rsid w:val="00CA1A62"/>
    <w:rsid w:val="00CA4A17"/>
    <w:rsid w:val="00CB22DD"/>
    <w:rsid w:val="00CB7137"/>
    <w:rsid w:val="00CB76D7"/>
    <w:rsid w:val="00CC26E6"/>
    <w:rsid w:val="00CC35D6"/>
    <w:rsid w:val="00CC42B2"/>
    <w:rsid w:val="00CD61CC"/>
    <w:rsid w:val="00CE075E"/>
    <w:rsid w:val="00CE2FF3"/>
    <w:rsid w:val="00CE6721"/>
    <w:rsid w:val="00CE7184"/>
    <w:rsid w:val="00CF03B3"/>
    <w:rsid w:val="00CF3275"/>
    <w:rsid w:val="00CF3E4F"/>
    <w:rsid w:val="00D010D8"/>
    <w:rsid w:val="00D024C6"/>
    <w:rsid w:val="00D10382"/>
    <w:rsid w:val="00D14991"/>
    <w:rsid w:val="00D16A6E"/>
    <w:rsid w:val="00D16B65"/>
    <w:rsid w:val="00D204E7"/>
    <w:rsid w:val="00D21329"/>
    <w:rsid w:val="00D213D0"/>
    <w:rsid w:val="00D24C54"/>
    <w:rsid w:val="00D332A8"/>
    <w:rsid w:val="00D36D64"/>
    <w:rsid w:val="00D4417B"/>
    <w:rsid w:val="00D44871"/>
    <w:rsid w:val="00D47411"/>
    <w:rsid w:val="00D5051F"/>
    <w:rsid w:val="00D508F3"/>
    <w:rsid w:val="00D51323"/>
    <w:rsid w:val="00D53856"/>
    <w:rsid w:val="00D538FF"/>
    <w:rsid w:val="00D5540A"/>
    <w:rsid w:val="00D6246A"/>
    <w:rsid w:val="00D62C4E"/>
    <w:rsid w:val="00D7026D"/>
    <w:rsid w:val="00D72D38"/>
    <w:rsid w:val="00D750C5"/>
    <w:rsid w:val="00D770E7"/>
    <w:rsid w:val="00D775AB"/>
    <w:rsid w:val="00D80974"/>
    <w:rsid w:val="00D80CE6"/>
    <w:rsid w:val="00D8101A"/>
    <w:rsid w:val="00D810F8"/>
    <w:rsid w:val="00D82600"/>
    <w:rsid w:val="00D85B38"/>
    <w:rsid w:val="00D92353"/>
    <w:rsid w:val="00D92998"/>
    <w:rsid w:val="00D9412F"/>
    <w:rsid w:val="00D94C84"/>
    <w:rsid w:val="00DA21C7"/>
    <w:rsid w:val="00DA4090"/>
    <w:rsid w:val="00DB4E44"/>
    <w:rsid w:val="00DB6032"/>
    <w:rsid w:val="00DB7403"/>
    <w:rsid w:val="00DC07ED"/>
    <w:rsid w:val="00DC1B8B"/>
    <w:rsid w:val="00DC5D35"/>
    <w:rsid w:val="00DC609F"/>
    <w:rsid w:val="00DD66BA"/>
    <w:rsid w:val="00DE18E3"/>
    <w:rsid w:val="00DE7CC2"/>
    <w:rsid w:val="00DF01D6"/>
    <w:rsid w:val="00DF0BA0"/>
    <w:rsid w:val="00DF317D"/>
    <w:rsid w:val="00DF5AF8"/>
    <w:rsid w:val="00E00F45"/>
    <w:rsid w:val="00E07513"/>
    <w:rsid w:val="00E07B5F"/>
    <w:rsid w:val="00E111A0"/>
    <w:rsid w:val="00E14B21"/>
    <w:rsid w:val="00E30219"/>
    <w:rsid w:val="00E34C23"/>
    <w:rsid w:val="00E35801"/>
    <w:rsid w:val="00E37C5C"/>
    <w:rsid w:val="00E40144"/>
    <w:rsid w:val="00E4212B"/>
    <w:rsid w:val="00E432D9"/>
    <w:rsid w:val="00E43792"/>
    <w:rsid w:val="00E4538B"/>
    <w:rsid w:val="00E459F8"/>
    <w:rsid w:val="00E466D3"/>
    <w:rsid w:val="00E50776"/>
    <w:rsid w:val="00E508CA"/>
    <w:rsid w:val="00E525F6"/>
    <w:rsid w:val="00E54746"/>
    <w:rsid w:val="00E55B34"/>
    <w:rsid w:val="00E60012"/>
    <w:rsid w:val="00E6556C"/>
    <w:rsid w:val="00E66F8B"/>
    <w:rsid w:val="00E72481"/>
    <w:rsid w:val="00E77CDC"/>
    <w:rsid w:val="00E83B49"/>
    <w:rsid w:val="00E84891"/>
    <w:rsid w:val="00E86F9E"/>
    <w:rsid w:val="00E877F0"/>
    <w:rsid w:val="00E87C93"/>
    <w:rsid w:val="00E9028D"/>
    <w:rsid w:val="00E90A16"/>
    <w:rsid w:val="00E91238"/>
    <w:rsid w:val="00E97D23"/>
    <w:rsid w:val="00EA47E1"/>
    <w:rsid w:val="00EA68C6"/>
    <w:rsid w:val="00EB0194"/>
    <w:rsid w:val="00EB6A16"/>
    <w:rsid w:val="00EC352D"/>
    <w:rsid w:val="00EC5E3E"/>
    <w:rsid w:val="00EC79D4"/>
    <w:rsid w:val="00ED035E"/>
    <w:rsid w:val="00ED13E1"/>
    <w:rsid w:val="00ED147E"/>
    <w:rsid w:val="00ED62B7"/>
    <w:rsid w:val="00EE4459"/>
    <w:rsid w:val="00EE5C62"/>
    <w:rsid w:val="00EE75D8"/>
    <w:rsid w:val="00EF29F6"/>
    <w:rsid w:val="00EF3922"/>
    <w:rsid w:val="00F02194"/>
    <w:rsid w:val="00F030CC"/>
    <w:rsid w:val="00F10EE8"/>
    <w:rsid w:val="00F15BAF"/>
    <w:rsid w:val="00F20B87"/>
    <w:rsid w:val="00F2440F"/>
    <w:rsid w:val="00F261EA"/>
    <w:rsid w:val="00F2664E"/>
    <w:rsid w:val="00F26AF4"/>
    <w:rsid w:val="00F276BE"/>
    <w:rsid w:val="00F32FC8"/>
    <w:rsid w:val="00F36471"/>
    <w:rsid w:val="00F4766A"/>
    <w:rsid w:val="00F52256"/>
    <w:rsid w:val="00F52E14"/>
    <w:rsid w:val="00F5467B"/>
    <w:rsid w:val="00F54A2D"/>
    <w:rsid w:val="00F551A4"/>
    <w:rsid w:val="00F676DC"/>
    <w:rsid w:val="00F76670"/>
    <w:rsid w:val="00F81196"/>
    <w:rsid w:val="00F825FF"/>
    <w:rsid w:val="00F82DF0"/>
    <w:rsid w:val="00F83E5E"/>
    <w:rsid w:val="00F852F9"/>
    <w:rsid w:val="00F869FB"/>
    <w:rsid w:val="00F87347"/>
    <w:rsid w:val="00FA1691"/>
    <w:rsid w:val="00FB10E2"/>
    <w:rsid w:val="00FB184B"/>
    <w:rsid w:val="00FB217A"/>
    <w:rsid w:val="00FB3214"/>
    <w:rsid w:val="00FB57DC"/>
    <w:rsid w:val="00FB687F"/>
    <w:rsid w:val="00FB7ED6"/>
    <w:rsid w:val="00FC06BE"/>
    <w:rsid w:val="00FC2DD7"/>
    <w:rsid w:val="00FD156B"/>
    <w:rsid w:val="00FD21BC"/>
    <w:rsid w:val="00FD2C0B"/>
    <w:rsid w:val="00FF1265"/>
    <w:rsid w:val="00FF5678"/>
    <w:rsid w:val="00FF5AF0"/>
    <w:rsid w:val="00FF641E"/>
    <w:rsid w:val="00FF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498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258" w:hangingChars="97" w:hanging="258"/>
    </w:pPr>
    <w:rPr>
      <w:rFonts w:hAnsi="ＭＳ ゴシック"/>
    </w:rPr>
  </w:style>
  <w:style w:type="paragraph" w:styleId="3">
    <w:name w:val="Body Text Indent 3"/>
    <w:basedOn w:val="a"/>
    <w:link w:val="30"/>
    <w:pPr>
      <w:ind w:left="797" w:hangingChars="300" w:hanging="797"/>
    </w:pPr>
  </w:style>
  <w:style w:type="character" w:styleId="a7">
    <w:name w:val="annotation reference"/>
    <w:uiPriority w:val="99"/>
    <w:semiHidden/>
    <w:rsid w:val="00DC609F"/>
    <w:rPr>
      <w:sz w:val="18"/>
      <w:szCs w:val="18"/>
    </w:rPr>
  </w:style>
  <w:style w:type="paragraph" w:styleId="a8">
    <w:name w:val="annotation text"/>
    <w:basedOn w:val="a"/>
    <w:link w:val="a9"/>
    <w:uiPriority w:val="99"/>
    <w:rsid w:val="00DC609F"/>
    <w:pPr>
      <w:jc w:val="left"/>
    </w:pPr>
  </w:style>
  <w:style w:type="paragraph" w:styleId="aa">
    <w:name w:val="annotation subject"/>
    <w:basedOn w:val="a8"/>
    <w:next w:val="a8"/>
    <w:semiHidden/>
    <w:rsid w:val="00DC609F"/>
    <w:rPr>
      <w:b/>
      <w:bCs/>
    </w:rPr>
  </w:style>
  <w:style w:type="paragraph" w:styleId="ab">
    <w:name w:val="Balloon Text"/>
    <w:basedOn w:val="a"/>
    <w:semiHidden/>
    <w:rsid w:val="00DC609F"/>
    <w:rPr>
      <w:rFonts w:ascii="Arial" w:hAnsi="Arial"/>
      <w:sz w:val="18"/>
      <w:szCs w:val="18"/>
    </w:rPr>
  </w:style>
  <w:style w:type="paragraph" w:styleId="ac">
    <w:name w:val="header"/>
    <w:basedOn w:val="a"/>
    <w:link w:val="ad"/>
    <w:rsid w:val="005213B9"/>
    <w:pPr>
      <w:tabs>
        <w:tab w:val="center" w:pos="4252"/>
        <w:tab w:val="right" w:pos="8504"/>
      </w:tabs>
      <w:snapToGrid w:val="0"/>
    </w:pPr>
  </w:style>
  <w:style w:type="character" w:customStyle="1" w:styleId="ad">
    <w:name w:val="ヘッダー (文字)"/>
    <w:link w:val="ac"/>
    <w:rsid w:val="005213B9"/>
    <w:rPr>
      <w:rFonts w:ascii="ＭＳ ゴシック" w:eastAsia="ＭＳ ゴシック"/>
      <w:kern w:val="2"/>
      <w:sz w:val="28"/>
      <w:szCs w:val="24"/>
    </w:rPr>
  </w:style>
  <w:style w:type="paragraph" w:styleId="ae">
    <w:name w:val="footer"/>
    <w:basedOn w:val="a"/>
    <w:link w:val="af"/>
    <w:rsid w:val="005213B9"/>
    <w:pPr>
      <w:tabs>
        <w:tab w:val="center" w:pos="4252"/>
        <w:tab w:val="right" w:pos="8504"/>
      </w:tabs>
      <w:snapToGrid w:val="0"/>
    </w:pPr>
  </w:style>
  <w:style w:type="character" w:customStyle="1" w:styleId="af">
    <w:name w:val="フッター (文字)"/>
    <w:link w:val="ae"/>
    <w:rsid w:val="005213B9"/>
    <w:rPr>
      <w:rFonts w:ascii="ＭＳ ゴシック" w:eastAsia="ＭＳ ゴシック"/>
      <w:kern w:val="2"/>
      <w:sz w:val="28"/>
      <w:szCs w:val="24"/>
    </w:rPr>
  </w:style>
  <w:style w:type="table" w:styleId="af0">
    <w:name w:val="Table Grid"/>
    <w:basedOn w:val="a1"/>
    <w:uiPriority w:val="59"/>
    <w:rsid w:val="00EF3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コメント文字列 (文字)"/>
    <w:basedOn w:val="a0"/>
    <w:link w:val="a8"/>
    <w:uiPriority w:val="99"/>
    <w:locked/>
    <w:rsid w:val="00805616"/>
    <w:rPr>
      <w:rFonts w:ascii="ＭＳ ゴシック" w:eastAsia="ＭＳ ゴシック"/>
      <w:kern w:val="2"/>
      <w:sz w:val="28"/>
      <w:szCs w:val="24"/>
    </w:rPr>
  </w:style>
  <w:style w:type="character" w:customStyle="1" w:styleId="30">
    <w:name w:val="本文インデント 3 (文字)"/>
    <w:basedOn w:val="a0"/>
    <w:link w:val="3"/>
    <w:rsid w:val="00721309"/>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0126">
      <w:bodyDiv w:val="1"/>
      <w:marLeft w:val="0"/>
      <w:marRight w:val="0"/>
      <w:marTop w:val="0"/>
      <w:marBottom w:val="0"/>
      <w:divBdr>
        <w:top w:val="none" w:sz="0" w:space="0" w:color="auto"/>
        <w:left w:val="none" w:sz="0" w:space="0" w:color="auto"/>
        <w:bottom w:val="none" w:sz="0" w:space="0" w:color="auto"/>
        <w:right w:val="none" w:sz="0" w:space="0" w:color="auto"/>
      </w:divBdr>
    </w:div>
    <w:div w:id="965434205">
      <w:bodyDiv w:val="1"/>
      <w:marLeft w:val="0"/>
      <w:marRight w:val="0"/>
      <w:marTop w:val="0"/>
      <w:marBottom w:val="0"/>
      <w:divBdr>
        <w:top w:val="none" w:sz="0" w:space="0" w:color="auto"/>
        <w:left w:val="none" w:sz="0" w:space="0" w:color="auto"/>
        <w:bottom w:val="none" w:sz="0" w:space="0" w:color="auto"/>
        <w:right w:val="none" w:sz="0" w:space="0" w:color="auto"/>
      </w:divBdr>
    </w:div>
    <w:div w:id="1534533730">
      <w:bodyDiv w:val="1"/>
      <w:marLeft w:val="0"/>
      <w:marRight w:val="0"/>
      <w:marTop w:val="0"/>
      <w:marBottom w:val="0"/>
      <w:divBdr>
        <w:top w:val="none" w:sz="0" w:space="0" w:color="auto"/>
        <w:left w:val="none" w:sz="0" w:space="0" w:color="auto"/>
        <w:bottom w:val="none" w:sz="0" w:space="0" w:color="auto"/>
        <w:right w:val="none" w:sz="0" w:space="0" w:color="auto"/>
      </w:divBdr>
    </w:div>
    <w:div w:id="1650597443">
      <w:bodyDiv w:val="1"/>
      <w:marLeft w:val="0"/>
      <w:marRight w:val="0"/>
      <w:marTop w:val="0"/>
      <w:marBottom w:val="0"/>
      <w:divBdr>
        <w:top w:val="none" w:sz="0" w:space="0" w:color="auto"/>
        <w:left w:val="none" w:sz="0" w:space="0" w:color="auto"/>
        <w:bottom w:val="none" w:sz="0" w:space="0" w:color="auto"/>
        <w:right w:val="none" w:sz="0" w:space="0" w:color="auto"/>
      </w:divBdr>
    </w:div>
    <w:div w:id="1990205182">
      <w:bodyDiv w:val="1"/>
      <w:marLeft w:val="0"/>
      <w:marRight w:val="0"/>
      <w:marTop w:val="0"/>
      <w:marBottom w:val="0"/>
      <w:divBdr>
        <w:top w:val="none" w:sz="0" w:space="0" w:color="auto"/>
        <w:left w:val="none" w:sz="0" w:space="0" w:color="auto"/>
        <w:bottom w:val="none" w:sz="0" w:space="0" w:color="auto"/>
        <w:right w:val="none" w:sz="0" w:space="0" w:color="auto"/>
      </w:divBdr>
      <w:divsChild>
        <w:div w:id="1136096030">
          <w:marLeft w:val="0"/>
          <w:marRight w:val="0"/>
          <w:marTop w:val="0"/>
          <w:marBottom w:val="0"/>
          <w:divBdr>
            <w:top w:val="none" w:sz="0" w:space="0" w:color="auto"/>
            <w:left w:val="none" w:sz="0" w:space="0" w:color="auto"/>
            <w:bottom w:val="none" w:sz="0" w:space="0" w:color="auto"/>
            <w:right w:val="none" w:sz="0" w:space="0" w:color="auto"/>
          </w:divBdr>
        </w:div>
        <w:div w:id="161579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760A0F-684C-488D-BD6F-EC052A87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1386</Characters>
  <Application>Microsoft Office Word</Application>
  <DocSecurity>8</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2022-02-07T05:23:00Z</dcterms:created>
  <dcterms:modified xsi:type="dcterms:W3CDTF">2022-02-07T05:23:00Z</dcterms:modified>
</cp:coreProperties>
</file>