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59" w:rsidRDefault="000E245F">
      <w:bookmarkStart w:id="0" w:name="_GoBack"/>
      <w:bookmarkEnd w:id="0"/>
      <w:r>
        <w:rPr>
          <w:rFonts w:hint="eastAsia"/>
        </w:rPr>
        <w:t xml:space="preserve">　第</w:t>
      </w:r>
      <w:r w:rsidR="00BF15F6">
        <w:rPr>
          <w:rFonts w:hint="eastAsia"/>
        </w:rPr>
        <w:t>６８</w:t>
      </w:r>
      <w:r w:rsidR="000A7259">
        <w:rPr>
          <w:rFonts w:hint="eastAsia"/>
        </w:rPr>
        <w:t>号議案</w:t>
      </w:r>
    </w:p>
    <w:p w:rsidR="000A7259" w:rsidRDefault="000A7259">
      <w:r>
        <w:rPr>
          <w:rFonts w:hint="eastAsia"/>
        </w:rPr>
        <w:t xml:space="preserve">　　品川区社会福祉基金条例の一部を改正する条例</w:t>
      </w:r>
    </w:p>
    <w:p w:rsidR="000A7259" w:rsidRDefault="000A7259">
      <w:r>
        <w:rPr>
          <w:rFonts w:hint="eastAsia"/>
        </w:rPr>
        <w:t xml:space="preserve">　上記の議案を提出する。</w:t>
      </w:r>
    </w:p>
    <w:p w:rsidR="000A7259" w:rsidRDefault="00436EA3">
      <w:r>
        <w:rPr>
          <w:rFonts w:hint="eastAsia"/>
        </w:rPr>
        <w:t xml:space="preserve">　　</w:t>
      </w:r>
      <w:r w:rsidR="00BF15F6">
        <w:rPr>
          <w:rFonts w:hint="eastAsia"/>
        </w:rPr>
        <w:t>令和３</w:t>
      </w:r>
      <w:r>
        <w:rPr>
          <w:rFonts w:hint="eastAsia"/>
        </w:rPr>
        <w:t>年</w:t>
      </w:r>
      <w:r w:rsidR="00BF15F6">
        <w:rPr>
          <w:rFonts w:hint="eastAsia"/>
        </w:rPr>
        <w:t>１１</w:t>
      </w:r>
      <w:r>
        <w:rPr>
          <w:rFonts w:hint="eastAsia"/>
        </w:rPr>
        <w:t>月</w:t>
      </w:r>
      <w:r w:rsidR="00BF15F6">
        <w:rPr>
          <w:rFonts w:hint="eastAsia"/>
        </w:rPr>
        <w:t>２５</w:t>
      </w:r>
      <w:r w:rsidR="000A7259">
        <w:rPr>
          <w:rFonts w:hint="eastAsia"/>
        </w:rPr>
        <w:t>日</w:t>
      </w:r>
    </w:p>
    <w:p w:rsidR="00436EA3" w:rsidRPr="00D25EF9" w:rsidRDefault="00436EA3" w:rsidP="00436EA3">
      <w:r w:rsidRPr="00D25EF9">
        <w:rPr>
          <w:rFonts w:hint="eastAsia"/>
        </w:rPr>
        <w:t xml:space="preserve">　　　　　　　　　　　　　　　　　　　品川区長　　濱　　野　　　健</w:t>
      </w:r>
      <w:r>
        <w:rPr>
          <w:rFonts w:hint="eastAsia"/>
        </w:rPr>
        <w:t xml:space="preserve">　　</w:t>
      </w:r>
    </w:p>
    <w:p w:rsidR="000A7259" w:rsidRDefault="000A7259">
      <w:pPr>
        <w:ind w:left="797" w:hangingChars="300" w:hanging="797"/>
      </w:pPr>
      <w:r>
        <w:rPr>
          <w:rFonts w:hint="eastAsia"/>
        </w:rPr>
        <w:t xml:space="preserve">　　　品川区社会福祉基金条例の一部を改正する条例</w:t>
      </w:r>
    </w:p>
    <w:p w:rsidR="000A7259" w:rsidRDefault="000A7259">
      <w:pPr>
        <w:pStyle w:val="a5"/>
      </w:pPr>
      <w:r>
        <w:rPr>
          <w:rFonts w:hint="eastAsia"/>
        </w:rPr>
        <w:t xml:space="preserve">　品川区社会福祉基金条例</w:t>
      </w:r>
      <w:r w:rsidR="00806EE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4B3E3D" wp14:editId="4B9FA99D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AB" w:rsidRDefault="00C233AB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B3E3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3.9pt;margin-top:16.35pt;width:29.3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VW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j&#10;pEgHJXrgg0fXekDZNKSnN64Cr3sDfn6AfShzDNWZO02/OKT0TUvUhl9Zq/uWEwb0snAyOTk64rgA&#10;su7fawb3kK3XEWhobBdyB9lAgA5lejyWJnChsHk+z7MMLBRMszwvzyO3hFSHw8Y6/5brDoVJjS1U&#10;PoKT3Z3zgQypDi7hLqelYCshZVzYzfpGWrQjoJJV/CL/F25SBWelw7ERcdwBjnBHsAW2sepPZZYX&#10;6XVeTlazxXxSrIrppJyni0maldflLC3K4nb1PRDMiqoVjHF1JxQ/KDAr/q7C+14YtRM1iPoal9N8&#10;Olboj0Gm8ftdkJ3w0JBSdDVeHJ1IFer6RjEIm1SeCDnOk5/pxyxDDg7/mJWoglD4UQJ+WA+AEqSx&#10;1uwR9GA11AtKC68ITFptv2HUQ0fW2H3dEssxku8UaKrMiiK0cFwU03kOC3tqWZ9aiKIAVWOP0Ti9&#10;8WPbb40VmxZuGlWs9BXosBFRI8+s9uqFrovB7F+I0Nan6+j1/I4tfwAAAP//AwBQSwMEFAAGAAgA&#10;AAAhAIXjW6jeAAAADAEAAA8AAABkcnMvZG93bnJldi54bWxMj0FPg0AUhO8m/ofNM/Fi7GKLUClL&#10;oyaaXlv7Ax7sK5Cybwm7LfTfu5z0OJnJzDf5djKduNLgWssKXhYRCOLK6pZrBcefr+c1COeRNXaW&#10;ScGNHGyL+7scM21H3tP14GsRSthlqKDxvs+kdFVDBt3C9sTBO9nBoA9yqKUecAzlppPLKEqkwZbD&#10;QoM9fTZUnQ8Xo+C0G59e38by2x/TfZx8YJuW9qbU48P0vgHhafJ/YZjxAzoUgam0F9ZOdEGv4jSw&#10;ewWrZQpiTsRREoMoZy9agyxy+f9E8QsAAP//AwBQSwECLQAUAAYACAAAACEAtoM4kv4AAADhAQAA&#10;EwAAAAAAAAAAAAAAAAAAAAAAW0NvbnRlbnRfVHlwZXNdLnhtbFBLAQItABQABgAIAAAAIQA4/SH/&#10;1gAAAJQBAAALAAAAAAAAAAAAAAAAAC8BAABfcmVscy8ucmVsc1BLAQItABQABgAIAAAAIQChrCVW&#10;ggIAAA8FAAAOAAAAAAAAAAAAAAAAAC4CAABkcnMvZTJvRG9jLnhtbFBLAQItABQABgAIAAAAIQCF&#10;41uo3gAAAAwBAAAPAAAAAAAAAAAAAAAAANwEAABkcnMvZG93bnJldi54bWxQSwUGAAAAAAQABADz&#10;AAAA5wUAAAAA&#10;" stroked="f">
                <v:textbox>
                  <w:txbxContent>
                    <w:p w:rsidR="00C233AB" w:rsidRDefault="00C233AB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（昭和５２年品川区条例第２３号）の一部を次のように改正する。</w:t>
      </w:r>
    </w:p>
    <w:p w:rsidR="000A7259" w:rsidRDefault="00806EE3">
      <w:pPr>
        <w:pStyle w:val="a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3AC4D3" wp14:editId="349DB5DC">
                <wp:simplePos x="0" y="0"/>
                <wp:positionH relativeFrom="column">
                  <wp:posOffset>-124460</wp:posOffset>
                </wp:positionH>
                <wp:positionV relativeFrom="paragraph">
                  <wp:posOffset>290830</wp:posOffset>
                </wp:positionV>
                <wp:extent cx="506730" cy="403860"/>
                <wp:effectExtent l="0" t="0" r="0" b="63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AB" w:rsidRDefault="00C233AB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AC4D3" id="Text Box 32" o:spid="_x0000_s1027" type="#_x0000_t202" style="position:absolute;margin-left:-9.8pt;margin-top:22.9pt;width:39.9pt;height:3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4+ugIAAMA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mOMBO2gRY9sb9Cd3KNJZMsz9DoFr4ce/MwezqHNLlXd38vyu0ZCLhsqNuxWKTk0jFZAL7Q3/Yur&#10;I462IOvhk6wgDt0a6YD2teps7aAaCNChTU+n1lguJRxOg3g2AUsJJhJM5rFrnU/T4+VeafOByQ7Z&#10;RYYVdN6B0929NpYMTY8uNpaQBW9b1/1WvDgAx/EEQsNVa7MkXDOfkyBZzVdz4pEoXnkkyHPvtlgS&#10;Ly7C2TSf5MtlHv6ycUOSNryqmLBhjsIKyZ817iDxURInaWnZ8srCWUpabdbLVqEdBWEX7nMlB8vZ&#10;zX9JwxUBcnmVUhiR4C5KvCKezzxSkKmXzIK5F4TJXRIHJCF58TKley7Yv6eEhgwn02g6aulM+lVu&#10;gfve5kbTjhsYHS3vMjw/OdHUKnAlKtdaQ3k7ri9KYemfSwHtPjba6dVKdBSr2a/37mU4MVstr2X1&#10;BAJWEgQGWoSxB4tGqp8YDTBCMqx/bKliGLUfBTyCJCTEzhy3IdNZBBt1aVlfWqgoASrDBqNxuTTj&#10;nNr2im8aiDQ+OyFv4eHU3In6zOrw3GBMuNwOI83Oocu98zoP3sVvAAAA//8DAFBLAwQUAAYACAAA&#10;ACEAI51ngd0AAAAJAQAADwAAAGRycy9kb3ducmV2LnhtbEyPwU7DMBBE70j8g7VI3Fq7VRo1aZyq&#10;KuIKolAkbm68TaLG6yh2m/D3LCc4rvZp5k2xnVwnbjiE1pOGxVyBQKq8banW8PH+PFuDCNGQNZ0n&#10;1PCNAbbl/V1hcutHesPbIdaCQyjkRkMTY59LGaoGnQlz3yPx7+wHZyKfQy3tYEYOd51cKpVKZ1ri&#10;hsb0uG+wuhyuTsPx5fz1majX+smt+tFPSpLLpNaPD9NuAyLiFP9g+NVndSjZ6eSvZIPoNMwWWcqo&#10;hmTFExhI1RLEiUGVJSDLQv5fUP4AAAD//wMAUEsBAi0AFAAGAAgAAAAhALaDOJL+AAAA4QEAABMA&#10;AAAAAAAAAAAAAAAAAAAAAFtDb250ZW50X1R5cGVzXS54bWxQSwECLQAUAAYACAAAACEAOP0h/9YA&#10;AACUAQAACwAAAAAAAAAAAAAAAAAvAQAAX3JlbHMvLnJlbHNQSwECLQAUAAYACAAAACEAeW3eProC&#10;AADABQAADgAAAAAAAAAAAAAAAAAuAgAAZHJzL2Uyb0RvYy54bWxQSwECLQAUAAYACAAAACEAI51n&#10;gd0AAAAJAQAADwAAAAAAAAAAAAAAAAAUBQAAZHJzL2Rvd25yZXYueG1sUEsFBgAAAAAEAAQA8wAA&#10;AB4GAAAAAA==&#10;" filled="f" stroked="f">
                <v:textbox>
                  <w:txbxContent>
                    <w:p w:rsidR="00C233AB" w:rsidRDefault="00C233AB">
                      <w:r>
                        <w:rPr>
                          <w:rFonts w:hint="eastAsia"/>
                        </w:rPr>
                        <w:t>「</w:t>
                      </w:r>
                    </w:p>
                  </w:txbxContent>
                </v:textbox>
              </v:shape>
            </w:pict>
          </mc:Fallback>
        </mc:AlternateContent>
      </w:r>
      <w:r w:rsidR="000A7259">
        <w:rPr>
          <w:rFonts w:hint="eastAsia"/>
        </w:rPr>
        <w:t xml:space="preserve">　別表中</w:t>
      </w:r>
    </w:p>
    <w:p w:rsidR="000A7259" w:rsidRDefault="000A7259">
      <w:pPr>
        <w:pStyle w:val="a5"/>
        <w:spacing w:line="240" w:lineRule="exact"/>
      </w:pPr>
    </w:p>
    <w:tbl>
      <w:tblPr>
        <w:tblW w:w="90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3"/>
        <w:gridCol w:w="1995"/>
        <w:gridCol w:w="3325"/>
        <w:gridCol w:w="706"/>
      </w:tblGrid>
      <w:tr w:rsidR="00E72FA8" w:rsidTr="00EE4EDE">
        <w:tc>
          <w:tcPr>
            <w:tcW w:w="3003" w:type="dxa"/>
          </w:tcPr>
          <w:p w:rsidR="00E72FA8" w:rsidRDefault="00596A4F" w:rsidP="00437120">
            <w:pPr>
              <w:pStyle w:val="a5"/>
              <w:snapToGri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社会福祉基金</w:t>
            </w:r>
          </w:p>
        </w:tc>
        <w:tc>
          <w:tcPr>
            <w:tcW w:w="1995" w:type="dxa"/>
            <w:tcBorders>
              <w:top w:val="nil"/>
            </w:tcBorders>
          </w:tcPr>
          <w:p w:rsidR="00E72FA8" w:rsidRDefault="00E72FA8" w:rsidP="00437120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3325" w:type="dxa"/>
          </w:tcPr>
          <w:p w:rsidR="00E72FA8" w:rsidRPr="004535E2" w:rsidRDefault="00265972" w:rsidP="004535E2">
            <w:pPr>
              <w:pStyle w:val="a5"/>
              <w:snapToGrid w:val="0"/>
              <w:jc w:val="both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6FC16" wp14:editId="32F1A58B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365760</wp:posOffset>
                      </wp:positionV>
                      <wp:extent cx="506730" cy="403860"/>
                      <wp:effectExtent l="0" t="0" r="0" b="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972" w:rsidRDefault="00265972" w:rsidP="00265972"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6FC16" id="Text Box 38" o:spid="_x0000_s1028" type="#_x0000_t202" style="position:absolute;left:0;text-align:left;margin-left:158.55pt;margin-top:28.8pt;width:39.9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qY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NJbMsz9DoFr4ce/MwezqHNLlXd38vyu0ZCLhsqNuxWKTk0jFZAL7Q3/Yur&#10;I462IOvhk6wgDt0a6YD2teps7aAaCNChTU+n1lguJRxOg9l8ApYSTCSYxDPXOp+mx8u90uYDkx2y&#10;iwwr6LwDp7t7bSwZmh5dbCwhC962rvuteHEAjuMJhIar1mZJuGY+J0Gyilcx8Ug0W3kkyHPvtlgS&#10;b1aE82k+yZfLPPxl44YkbXhVMWHDHIUVkj9r3EHioyRO0tKy5ZWFs5S02qyXrUI7CsIu3OdKDpaz&#10;m/+ShisC5PIqpTAiwV2UeMUsnnukIFMvmQexF4TJXTILSELy4mVK91ywf08JDRlOptF01NKZ9Kvc&#10;Ave9zY2mHTcwOlreZTg+OdHUKnAlKtdaQ3k7ri9KYemfSwHtPjba6dVKdBSr2a/3h5cBYFbLa1k9&#10;gYCVBIGBFmHswaKR6idGA4yQDOsfW6oYRu1HAY8gCQmxM8dtyHQewUZdWtaXFipKgMqwwWhcLs04&#10;p7a94psGIo3PTshbeDg1d6I+szo8NxgTLrfDSLNz6HLvvM6Dd/EbAAD//wMAUEsDBBQABgAIAAAA&#10;IQCpgSxH3gAAAAoBAAAPAAAAZHJzL2Rvd25yZXYueG1sTI/BTsMwEETvSPyDtUjcqJ2UpiTEqRCI&#10;K4hCK3Fz420SEa+j2G3C37Oc4Liap5m35WZ2vTjjGDpPGpKFAoFUe9tRo+Hj/fnmDkSIhqzpPaGG&#10;bwywqS4vSlNYP9EbnrexEVxCoTAa2hiHQspQt+hMWPgBibOjH52JfI6NtKOZuNz1MlUqk850xAut&#10;GfCxxfpre3Iadi/Hz/2tem2e3GqY/KwkuVxqfX01P9yDiDjHPxh+9VkdKnY6+BPZIHoNy2SdMKph&#10;tc5AMLDMsxzEgck0SUFWpfz/QvUDAAD//wMAUEsBAi0AFAAGAAgAAAAhALaDOJL+AAAA4QEAABMA&#10;AAAAAAAAAAAAAAAAAAAAAFtDb250ZW50X1R5cGVzXS54bWxQSwECLQAUAAYACAAAACEAOP0h/9YA&#10;AACUAQAACwAAAAAAAAAAAAAAAAAvAQAAX3JlbHMvLnJlbHNQSwECLQAUAAYACAAAACEAJeyamLkC&#10;AADABQAADgAAAAAAAAAAAAAAAAAuAgAAZHJzL2Uyb0RvYy54bWxQSwECLQAUAAYACAAAACEAqYEs&#10;R94AAAAKAQAADwAAAAAAAAAAAAAAAAATBQAAZHJzL2Rvd25yZXYueG1sUEsFBgAAAAAEAAQA8wAA&#10;AB4GAAAAAA==&#10;" filled="f" stroked="f">
                      <v:textbox>
                        <w:txbxContent>
                          <w:p w:rsidR="00265972" w:rsidRDefault="00265972" w:rsidP="00265972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A4F">
              <w:rPr>
                <w:rFonts w:hint="eastAsia"/>
                <w:sz w:val="24"/>
              </w:rPr>
              <w:t>３０，０００，０００円から第５条の規定により処分した額を減じた額</w:t>
            </w:r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  <w:vAlign w:val="center"/>
          </w:tcPr>
          <w:p w:rsidR="00E72FA8" w:rsidRPr="00E72FA8" w:rsidRDefault="00E72FA8" w:rsidP="00E72FA8">
            <w:pPr>
              <w:pStyle w:val="a5"/>
              <w:snapToGrid w:val="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を</w:t>
            </w:r>
          </w:p>
        </w:tc>
      </w:tr>
    </w:tbl>
    <w:p w:rsidR="000A7259" w:rsidRDefault="00806EE3">
      <w:pPr>
        <w:pStyle w:val="a5"/>
        <w:ind w:left="186" w:hangingChars="100" w:hanging="18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97E886" wp14:editId="1AC05817">
                <wp:simplePos x="0" y="0"/>
                <wp:positionH relativeFrom="column">
                  <wp:posOffset>-118745</wp:posOffset>
                </wp:positionH>
                <wp:positionV relativeFrom="paragraph">
                  <wp:posOffset>146050</wp:posOffset>
                </wp:positionV>
                <wp:extent cx="506730" cy="403860"/>
                <wp:effectExtent l="0" t="3175" r="2540" b="254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AB" w:rsidRDefault="00C233AB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E886" id="Text Box 36" o:spid="_x0000_s1029" type="#_x0000_t202" style="position:absolute;left:0;text-align:left;margin-left:-9.35pt;margin-top:11.5pt;width:39.9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91ugIAAMA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8xErSDFj2yvUF3co+mkS3P0OsUvB568DN7OIc2u1R1fy/L7xoJuWyo2LBbpeTQMFoBvdDe9C+u&#10;jjjagqyHT7KCOHRrpAPa16qztYNqIECHNj2dWmO5lHA4C6L5FCwlmEgwjSPXOp+mx8u90uYDkx2y&#10;iwwr6LwDp7t7bSwZmh5dbCwhC962rvuteHEAjuMJhIar1mZJuGY+J0Gyilcx8cgkWnkkyHPvtlgS&#10;LyrC+Syf5stlHv6ycUOSNryqmLBhjsIKyZ817iDxURInaWnZ8srCWUpabdbLVqEdBWEX7nMlB8vZ&#10;zX9JwxUBcnmVUjghwd0k8YoonnukIDMvmQexF4TJXRIFJCF58TKley7Yv6eEhgwns8ls1NKZ9Kvc&#10;Ave9zY2mHTcwOlreZTg+OdHUKnAlKtdaQ3k7ri9KYemfSwHtPjba6dVKdBSr2a/3h5cBYFbLa1k9&#10;gYCVBIGBFmHswaKR6idGA4yQDOsfW6oYRu1HAY8gCQmxM8dtyGw+gY26tKwvLVSUAJVhg9G4XJpx&#10;Tm17xTcNRBqfnZC38HBq7kR9ZnV4bjAmXG6HkWbn0OXeeZ0H7+I3AAAA//8DAFBLAwQUAAYACAAA&#10;ACEAiHtfL90AAAAIAQAADwAAAGRycy9kb3ducmV2LnhtbEyPQU+DQBCF7yb+h82YeGt3qUoRGRqj&#10;8aqxWhNvW5gCkZ0l7Lbgv3c86XEyX977XrGZXa9ONIbOM0KyNKCIK1933CC8vz0tMlAhWq5t75kQ&#10;vinApjw/K2xe+4lf6bSNjZIQDrlFaGMccq1D1ZKzYekHYvkd/OhslHNsdD3aScJdr1fGpNrZjqWh&#10;tQM9tFR9bY8OYfd8+Py4Ni/No7sZJj8bze5WI15ezPd3oCLN8Q+GX31Rh1Kc9v7IdVA9wiLJ1oIi&#10;rK5kkwBpkoDaI2RpCros9P8B5Q8AAAD//wMAUEsBAi0AFAAGAAgAAAAhALaDOJL+AAAA4QEAABMA&#10;AAAAAAAAAAAAAAAAAAAAAFtDb250ZW50X1R5cGVzXS54bWxQSwECLQAUAAYACAAAACEAOP0h/9YA&#10;AACUAQAACwAAAAAAAAAAAAAAAAAvAQAAX3JlbHMvLnJlbHNQSwECLQAUAAYACAAAACEABYx/dboC&#10;AADABQAADgAAAAAAAAAAAAAAAAAuAgAAZHJzL2Uyb0RvYy54bWxQSwECLQAUAAYACAAAACEAiHtf&#10;L90AAAAIAQAADwAAAAAAAAAAAAAAAAAUBQAAZHJzL2Rvd25yZXYueG1sUEsFBgAAAAAEAAQA8wAA&#10;AB4GAAAAAA==&#10;" filled="f" stroked="f">
                <v:textbox>
                  <w:txbxContent>
                    <w:p w:rsidR="00C233AB" w:rsidRDefault="00C233AB">
                      <w:r>
                        <w:rPr>
                          <w:rFonts w:hint="eastAsia"/>
                        </w:rPr>
                        <w:t>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3"/>
        <w:gridCol w:w="1995"/>
        <w:gridCol w:w="3325"/>
        <w:gridCol w:w="709"/>
      </w:tblGrid>
      <w:tr w:rsidR="00E72FA8" w:rsidTr="00EE4EDE">
        <w:trPr>
          <w:trHeight w:val="680"/>
        </w:trPr>
        <w:tc>
          <w:tcPr>
            <w:tcW w:w="3003" w:type="dxa"/>
          </w:tcPr>
          <w:p w:rsidR="00E72FA8" w:rsidRDefault="00596A4F" w:rsidP="002A28AB">
            <w:pPr>
              <w:pStyle w:val="a5"/>
              <w:snapToGri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社会福祉基金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E72FA8" w:rsidRDefault="00E72FA8" w:rsidP="004121FB">
            <w:pPr>
              <w:pStyle w:val="a5"/>
              <w:snapToGrid w:val="0"/>
              <w:jc w:val="both"/>
              <w:rPr>
                <w:sz w:val="24"/>
              </w:rPr>
            </w:pPr>
          </w:p>
        </w:tc>
        <w:tc>
          <w:tcPr>
            <w:tcW w:w="3325" w:type="dxa"/>
          </w:tcPr>
          <w:p w:rsidR="00E72FA8" w:rsidRDefault="00596A4F" w:rsidP="00D665B0">
            <w:pPr>
              <w:pStyle w:val="a5"/>
              <w:snapToGri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３０，０００，０００円から第５条の規定により処分した額を減じた額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72FA8" w:rsidRPr="00565B6A" w:rsidRDefault="00E72FA8" w:rsidP="00E72FA8">
            <w:pPr>
              <w:pStyle w:val="a5"/>
              <w:snapToGrid w:val="0"/>
              <w:jc w:val="right"/>
              <w:rPr>
                <w:szCs w:val="28"/>
              </w:rPr>
            </w:pPr>
            <w:r w:rsidRPr="00565B6A">
              <w:rPr>
                <w:rFonts w:hint="eastAsia"/>
                <w:szCs w:val="28"/>
              </w:rPr>
              <w:t>に</w:t>
            </w:r>
          </w:p>
        </w:tc>
      </w:tr>
      <w:tr w:rsidR="00E72FA8" w:rsidTr="00EE4EDE">
        <w:trPr>
          <w:trHeight w:val="680"/>
        </w:trPr>
        <w:tc>
          <w:tcPr>
            <w:tcW w:w="3003" w:type="dxa"/>
          </w:tcPr>
          <w:p w:rsidR="00E72FA8" w:rsidRDefault="009F4F79" w:rsidP="002A28AB">
            <w:pPr>
              <w:pStyle w:val="a5"/>
              <w:snapToGri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障害者</w:t>
            </w:r>
            <w:r w:rsidR="00E72FA8">
              <w:rPr>
                <w:rFonts w:hint="eastAsia"/>
                <w:sz w:val="24"/>
              </w:rPr>
              <w:t>福祉基金</w:t>
            </w:r>
          </w:p>
        </w:tc>
        <w:tc>
          <w:tcPr>
            <w:tcW w:w="1995" w:type="dxa"/>
            <w:tcBorders>
              <w:top w:val="nil"/>
            </w:tcBorders>
          </w:tcPr>
          <w:p w:rsidR="00E72FA8" w:rsidRDefault="00E72FA8" w:rsidP="004121FB">
            <w:pPr>
              <w:pStyle w:val="a5"/>
              <w:snapToGrid w:val="0"/>
              <w:jc w:val="both"/>
              <w:rPr>
                <w:sz w:val="24"/>
              </w:rPr>
            </w:pPr>
          </w:p>
        </w:tc>
        <w:tc>
          <w:tcPr>
            <w:tcW w:w="3325" w:type="dxa"/>
          </w:tcPr>
          <w:p w:rsidR="00E72FA8" w:rsidRDefault="00E72FA8" w:rsidP="000E245F">
            <w:pPr>
              <w:pStyle w:val="a5"/>
              <w:snapToGrid w:val="0"/>
              <w:jc w:val="both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0F55C3" wp14:editId="5959E3B8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367665</wp:posOffset>
                      </wp:positionV>
                      <wp:extent cx="506730" cy="403860"/>
                      <wp:effectExtent l="0" t="0" r="0" b="0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33AB" w:rsidRDefault="00C233AB" w:rsidP="00336823"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F55C3" id="_x0000_s1030" type="#_x0000_t202" style="position:absolute;left:0;text-align:left;margin-left:157.85pt;margin-top:28.95pt;width:39.9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43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IlteoZep6D10IOe2cO7VbWh6v5elt81EnLZULFht0rJoWG0AvdC+9O/+Dri&#10;aAuyHj7JCuzQrZEOaF+rzgJCNhCgQ5meTqWxvpTwOA1m8wlIShCRYBLPXOl8mh4/90qbD0x2yB4y&#10;rKDyDpzu7rWxztD0qGJtCVnwtnXVb8WLB1AcX8A0fLUy64Qr5nMSJKt4FROPRLOVR4I8926LJfFm&#10;RTif5pN8uczDX9ZuSNKGVxUT1syRWCH5s8IdKD5S4kQtLVteWTjrklab9bJVaEeB2IVbLuUgOav5&#10;L91wSYBYXoUURiS4ixKvmMVzjxRk6iXzIPaCMLlLZgFJSF68DOmeC/bvIaEhw8k0mo5cOjv9KrbA&#10;rbex0bTjBkZHy7sMxyclmloGrkTlSmsob8fzRSqs++dUQLmPhXZ8tRQdyWr2673rDHJsg7WsnoDA&#10;SgLBgIsw9uDQSPUTowFGSIb1jy1VDKP2o4AmSEJC7MxxFzKdR3BRl5L1pYSKEqAybDAaj0szzqlt&#10;r/imAUtj2wl5C41Tc0dq22GjV4d2gzHhYjuMNDuHLu9O6zx4F78BAAD//wMAUEsDBBQABgAIAAAA&#10;IQC/c/PL3gAAAAoBAAAPAAAAZHJzL2Rvd25yZXYueG1sTI/LTsMwEEX3SPyDNUjsqJ0WUxLiVAjE&#10;FtTykNi58TSJiMdR7Dbh7xlWsBzdo3vPlJvZ9+KEY+wCGcgWCgRSHVxHjYG316erWxAxWXK2D4QG&#10;vjHCpjo/K23hwkRbPO1SI7iEYmENtCkNhZSxbtHbuAgDEmeHMHqb+Bwb6UY7cbnv5VKpG+ltR7zQ&#10;2gEfWqy/dkdv4P358PlxrV6aR6+HKcxKks+lMZcX8/0diIRz+oPhV5/VoWKnfTiSi6I3sMr0mlED&#10;ep2DYGCVaw1iz+Qy0yCrUv5/ofoBAAD//wMAUEsBAi0AFAAGAAgAAAAhALaDOJL+AAAA4QEAABMA&#10;AAAAAAAAAAAAAAAAAAAAAFtDb250ZW50X1R5cGVzXS54bWxQSwECLQAUAAYACAAAACEAOP0h/9YA&#10;AACUAQAACwAAAAAAAAAAAAAAAAAvAQAAX3JlbHMvLnJlbHNQSwECLQAUAAYACAAAACEA8ZIeN7kC&#10;AADABQAADgAAAAAAAAAAAAAAAAAuAgAAZHJzL2Uyb0RvYy54bWxQSwECLQAUAAYACAAAACEAv3Pz&#10;y94AAAAKAQAADwAAAAAAAAAAAAAAAAATBQAAZHJzL2Rvd25yZXYueG1sUEsFBgAAAAAEAAQA8wAA&#10;AB4GAAAAAA==&#10;" filled="f" stroked="f">
                      <v:textbox>
                        <w:txbxContent>
                          <w:p w:rsidR="00C233AB" w:rsidRDefault="00C233AB" w:rsidP="00336823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A4F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０，０００，０００円から第５条の規定により処分した額を減じた額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E72FA8" w:rsidRDefault="00E72FA8" w:rsidP="00D665B0">
            <w:pPr>
              <w:pStyle w:val="a5"/>
              <w:snapToGrid w:val="0"/>
              <w:jc w:val="both"/>
              <w:rPr>
                <w:sz w:val="24"/>
              </w:rPr>
            </w:pPr>
          </w:p>
        </w:tc>
      </w:tr>
    </w:tbl>
    <w:p w:rsidR="000A7259" w:rsidRDefault="000A7259">
      <w:pPr>
        <w:pStyle w:val="a5"/>
        <w:spacing w:line="240" w:lineRule="exact"/>
        <w:ind w:left="266" w:hangingChars="100" w:hanging="266"/>
      </w:pPr>
    </w:p>
    <w:p w:rsidR="00E72FA8" w:rsidRDefault="000A7259" w:rsidP="00E72FA8">
      <w:pPr>
        <w:pStyle w:val="a5"/>
        <w:ind w:left="266" w:hangingChars="100" w:hanging="266"/>
      </w:pPr>
      <w:r>
        <w:rPr>
          <w:rFonts w:hint="eastAsia"/>
        </w:rPr>
        <w:t>改める。</w:t>
      </w:r>
    </w:p>
    <w:p w:rsidR="000A7259" w:rsidRDefault="000A7259">
      <w:pPr>
        <w:pStyle w:val="a5"/>
        <w:ind w:left="266" w:hangingChars="100" w:hanging="266"/>
      </w:pPr>
      <w:r>
        <w:rPr>
          <w:rFonts w:hint="eastAsia"/>
        </w:rPr>
        <w:t xml:space="preserve">　　　付　則</w:t>
      </w:r>
    </w:p>
    <w:p w:rsidR="000A7259" w:rsidRDefault="005520E8" w:rsidP="004535E2">
      <w:pPr>
        <w:pStyle w:val="a5"/>
        <w:ind w:left="266" w:hangingChars="100" w:hanging="266"/>
      </w:pPr>
      <w:r>
        <w:rPr>
          <w:rFonts w:hint="eastAsia"/>
        </w:rPr>
        <w:t xml:space="preserve">　この条例は、</w:t>
      </w:r>
      <w:r w:rsidR="00177F45">
        <w:rPr>
          <w:rFonts w:hint="eastAsia"/>
        </w:rPr>
        <w:t>公布の</w:t>
      </w:r>
      <w:r>
        <w:rPr>
          <w:rFonts w:hint="eastAsia"/>
        </w:rPr>
        <w:t>日</w:t>
      </w:r>
      <w:r w:rsidR="000A7259">
        <w:rPr>
          <w:rFonts w:hint="eastAsia"/>
        </w:rPr>
        <w:t>から施行する。</w:t>
      </w:r>
    </w:p>
    <w:p w:rsidR="000A7259" w:rsidRDefault="000A7259" w:rsidP="00436EA3">
      <w:pPr>
        <w:pStyle w:val="a5"/>
        <w:ind w:leftChars="1" w:left="534" w:rightChars="6" w:right="16" w:hangingChars="200" w:hanging="531"/>
        <w:jc w:val="both"/>
      </w:pPr>
      <w:r>
        <w:rPr>
          <w:rFonts w:hint="eastAsia"/>
        </w:rPr>
        <w:t xml:space="preserve">　（説明</w:t>
      </w:r>
      <w:r w:rsidR="00436EA3">
        <w:rPr>
          <w:rFonts w:hint="eastAsia"/>
        </w:rPr>
        <w:t>）</w:t>
      </w:r>
      <w:r w:rsidR="008F05FC">
        <w:rPr>
          <w:rFonts w:hint="eastAsia"/>
        </w:rPr>
        <w:t>障害者</w:t>
      </w:r>
      <w:r w:rsidR="00EE3546">
        <w:rPr>
          <w:rFonts w:hint="eastAsia"/>
        </w:rPr>
        <w:t>福祉基金を設置</w:t>
      </w:r>
      <w:r>
        <w:rPr>
          <w:rFonts w:hint="eastAsia"/>
        </w:rPr>
        <w:t>する必要がある。</w:t>
      </w:r>
    </w:p>
    <w:sectPr w:rsidR="000A7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2E" w:rsidRDefault="00DE122E" w:rsidP="00A175EA">
      <w:r>
        <w:separator/>
      </w:r>
    </w:p>
  </w:endnote>
  <w:endnote w:type="continuationSeparator" w:id="0">
    <w:p w:rsidR="00DE122E" w:rsidRDefault="00DE122E" w:rsidP="00A1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FD" w:rsidRDefault="00A95D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FD" w:rsidRDefault="00A95DF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FD" w:rsidRDefault="00A95D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2E" w:rsidRDefault="00DE122E" w:rsidP="00A175EA">
      <w:r>
        <w:separator/>
      </w:r>
    </w:p>
  </w:footnote>
  <w:footnote w:type="continuationSeparator" w:id="0">
    <w:p w:rsidR="00DE122E" w:rsidRDefault="00DE122E" w:rsidP="00A1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FD" w:rsidRDefault="00A95D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FD" w:rsidRDefault="00A95DF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FD" w:rsidRDefault="00A95D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EC+AegfP9oiI/ribMrh1wWhWJ/+1nOueQnTHGejDhVQZP4ko6UqttQ/xv6qH3PmyXaseT1A68vpebxqwHVB9Q==" w:salt="ENXxP0O6bN1Gfeg7WfUfzg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A3"/>
    <w:rsid w:val="000517CD"/>
    <w:rsid w:val="000A7259"/>
    <w:rsid w:val="000E245F"/>
    <w:rsid w:val="00100386"/>
    <w:rsid w:val="00177F45"/>
    <w:rsid w:val="001918A9"/>
    <w:rsid w:val="00212E45"/>
    <w:rsid w:val="00265972"/>
    <w:rsid w:val="002A28AB"/>
    <w:rsid w:val="002D091C"/>
    <w:rsid w:val="00304524"/>
    <w:rsid w:val="00336823"/>
    <w:rsid w:val="004121FB"/>
    <w:rsid w:val="00436EA3"/>
    <w:rsid w:val="00437120"/>
    <w:rsid w:val="004535E2"/>
    <w:rsid w:val="004C1941"/>
    <w:rsid w:val="004D695D"/>
    <w:rsid w:val="00507887"/>
    <w:rsid w:val="00515672"/>
    <w:rsid w:val="0052594A"/>
    <w:rsid w:val="005520E8"/>
    <w:rsid w:val="00565B6A"/>
    <w:rsid w:val="0059637A"/>
    <w:rsid w:val="00596A4F"/>
    <w:rsid w:val="00640E9E"/>
    <w:rsid w:val="006F0986"/>
    <w:rsid w:val="00730817"/>
    <w:rsid w:val="00806EE3"/>
    <w:rsid w:val="008A7554"/>
    <w:rsid w:val="008F05FC"/>
    <w:rsid w:val="009A069E"/>
    <w:rsid w:val="009E6329"/>
    <w:rsid w:val="009F4F79"/>
    <w:rsid w:val="00A123AC"/>
    <w:rsid w:val="00A175EA"/>
    <w:rsid w:val="00A95DFD"/>
    <w:rsid w:val="00BF15F6"/>
    <w:rsid w:val="00C233AB"/>
    <w:rsid w:val="00CE4C9A"/>
    <w:rsid w:val="00D665B0"/>
    <w:rsid w:val="00DE122E"/>
    <w:rsid w:val="00E10033"/>
    <w:rsid w:val="00E72FA8"/>
    <w:rsid w:val="00EE3546"/>
    <w:rsid w:val="00E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220" w:lineRule="atLeast"/>
      <w:ind w:left="210" w:hangingChars="100" w:hanging="210"/>
      <w:jc w:val="left"/>
    </w:pPr>
    <w:rPr>
      <w:rFonts w:ascii="ＭＳ 明朝" w:eastAsia="ＭＳ 明朝" w:hAnsi="Times New Roman"/>
      <w:color w:val="000000"/>
      <w:kern w:val="0"/>
      <w:sz w:val="21"/>
      <w:szCs w:val="21"/>
      <w:u w:val="single"/>
    </w:rPr>
  </w:style>
  <w:style w:type="paragraph" w:styleId="a7">
    <w:name w:val="Balloon Text"/>
    <w:basedOn w:val="a"/>
    <w:link w:val="a8"/>
    <w:rsid w:val="00304524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30452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A175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175EA"/>
    <w:rPr>
      <w:rFonts w:eastAsia="ＭＳ ゴシック"/>
      <w:kern w:val="2"/>
      <w:sz w:val="28"/>
      <w:szCs w:val="24"/>
    </w:rPr>
  </w:style>
  <w:style w:type="paragraph" w:styleId="ab">
    <w:name w:val="footer"/>
    <w:basedOn w:val="a"/>
    <w:link w:val="ac"/>
    <w:rsid w:val="00A175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175EA"/>
    <w:rPr>
      <w:rFonts w:eastAsia="ＭＳ ゴシック"/>
      <w:kern w:val="2"/>
      <w:sz w:val="28"/>
      <w:szCs w:val="24"/>
    </w:rPr>
  </w:style>
  <w:style w:type="table" w:styleId="ad">
    <w:name w:val="Table Grid"/>
    <w:basedOn w:val="a1"/>
    <w:rsid w:val="00E7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8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2021-11-15T01:07:00Z</dcterms:created>
  <dcterms:modified xsi:type="dcterms:W3CDTF">2021-11-15T01:07:00Z</dcterms:modified>
</cp:coreProperties>
</file>