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1B" w:rsidRPr="00F4261B" w:rsidRDefault="00F4261B" w:rsidP="00F4261B">
      <w:pPr>
        <w:rPr>
          <w:sz w:val="16"/>
          <w:szCs w:val="16"/>
        </w:rPr>
      </w:pPr>
      <w:bookmarkStart w:id="0" w:name="_GoBack"/>
      <w:bookmarkEnd w:id="0"/>
      <w:r w:rsidRPr="00F4261B">
        <w:rPr>
          <w:rFonts w:hint="eastAsia"/>
          <w:sz w:val="16"/>
          <w:szCs w:val="16"/>
        </w:rPr>
        <w:t>タイトル　令和</w:t>
      </w:r>
      <w:r w:rsidRPr="00F4261B">
        <w:rPr>
          <w:rFonts w:hint="eastAsia"/>
          <w:sz w:val="16"/>
          <w:szCs w:val="16"/>
        </w:rPr>
        <w:t>2</w:t>
      </w:r>
      <w:r w:rsidRPr="00F4261B">
        <w:rPr>
          <w:rFonts w:hint="eastAsia"/>
          <w:sz w:val="16"/>
          <w:szCs w:val="16"/>
        </w:rPr>
        <w:t>年度品川区各会計決算審査意見書、基金運用状況審査意見書、財政健全化審査意見書（読み上げ対応）</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年度品川区各会計決算審査意見書</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地方自治法第</w:t>
      </w:r>
      <w:r w:rsidRPr="00F4261B">
        <w:rPr>
          <w:rFonts w:hint="eastAsia"/>
          <w:sz w:val="16"/>
          <w:szCs w:val="16"/>
        </w:rPr>
        <w:t>233</w:t>
      </w:r>
      <w:r w:rsidRPr="00F4261B">
        <w:rPr>
          <w:rFonts w:hint="eastAsia"/>
          <w:sz w:val="16"/>
          <w:szCs w:val="16"/>
        </w:rPr>
        <w:t>条第</w:t>
      </w:r>
      <w:r w:rsidRPr="00F4261B">
        <w:rPr>
          <w:rFonts w:hint="eastAsia"/>
          <w:sz w:val="16"/>
          <w:szCs w:val="16"/>
        </w:rPr>
        <w:t>2</w:t>
      </w:r>
      <w:r w:rsidRPr="00F4261B">
        <w:rPr>
          <w:rFonts w:hint="eastAsia"/>
          <w:sz w:val="16"/>
          <w:szCs w:val="16"/>
        </w:rPr>
        <w:t>項の規定に基づき、令和</w:t>
      </w:r>
      <w:r w:rsidRPr="00F4261B">
        <w:rPr>
          <w:rFonts w:hint="eastAsia"/>
          <w:sz w:val="16"/>
          <w:szCs w:val="16"/>
        </w:rPr>
        <w:t>2</w:t>
      </w:r>
      <w:r w:rsidRPr="00F4261B">
        <w:rPr>
          <w:rFonts w:hint="eastAsia"/>
          <w:sz w:val="16"/>
          <w:szCs w:val="16"/>
        </w:rPr>
        <w:t>年度品川区各会計歳入歳出決算書およびその関係書類を審査した結果について次のとおり意見を述べる。</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3</w:t>
      </w:r>
      <w:r w:rsidRPr="00F4261B">
        <w:rPr>
          <w:rFonts w:hint="eastAsia"/>
          <w:sz w:val="16"/>
          <w:szCs w:val="16"/>
        </w:rPr>
        <w:t>年</w:t>
      </w:r>
      <w:r w:rsidRPr="00F4261B">
        <w:rPr>
          <w:rFonts w:hint="eastAsia"/>
          <w:sz w:val="16"/>
          <w:szCs w:val="16"/>
        </w:rPr>
        <w:t>9</w:t>
      </w:r>
      <w:r w:rsidRPr="00F4261B">
        <w:rPr>
          <w:rFonts w:hint="eastAsia"/>
          <w:sz w:val="16"/>
          <w:szCs w:val="16"/>
        </w:rPr>
        <w:t>月</w:t>
      </w:r>
      <w:r w:rsidRPr="00F4261B">
        <w:rPr>
          <w:rFonts w:hint="eastAsia"/>
          <w:sz w:val="16"/>
          <w:szCs w:val="16"/>
        </w:rPr>
        <w:t>3</w:t>
      </w:r>
      <w:r w:rsidRPr="00F4261B">
        <w:rPr>
          <w:rFonts w:hint="eastAsia"/>
          <w:sz w:val="16"/>
          <w:szCs w:val="16"/>
        </w:rPr>
        <w:t>日</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品川区監査委員</w:t>
      </w:r>
      <w:r w:rsidRPr="00F4261B">
        <w:rPr>
          <w:rFonts w:hint="eastAsia"/>
          <w:sz w:val="16"/>
          <w:szCs w:val="16"/>
        </w:rPr>
        <w:t xml:space="preserve"> </w:t>
      </w:r>
      <w:r w:rsidRPr="00F4261B">
        <w:rPr>
          <w:rFonts w:hint="eastAsia"/>
          <w:sz w:val="16"/>
          <w:szCs w:val="16"/>
        </w:rPr>
        <w:t>島田コウタロウ</w:t>
      </w:r>
    </w:p>
    <w:p w:rsidR="00F4261B" w:rsidRPr="00F4261B" w:rsidRDefault="00F4261B" w:rsidP="00F4261B">
      <w:pPr>
        <w:rPr>
          <w:sz w:val="16"/>
          <w:szCs w:val="16"/>
        </w:rPr>
      </w:pPr>
      <w:r w:rsidRPr="00F4261B">
        <w:rPr>
          <w:rFonts w:hint="eastAsia"/>
          <w:sz w:val="16"/>
          <w:szCs w:val="16"/>
        </w:rPr>
        <w:t xml:space="preserve">同　</w:t>
      </w:r>
      <w:r w:rsidRPr="00F4261B">
        <w:rPr>
          <w:rFonts w:hint="eastAsia"/>
          <w:sz w:val="16"/>
          <w:szCs w:val="16"/>
        </w:rPr>
        <w:t xml:space="preserve">      </w:t>
      </w:r>
      <w:r w:rsidRPr="00F4261B">
        <w:rPr>
          <w:rFonts w:hint="eastAsia"/>
          <w:sz w:val="16"/>
          <w:szCs w:val="16"/>
        </w:rPr>
        <w:t xml:space="preserve">　　</w:t>
      </w:r>
      <w:r w:rsidRPr="00F4261B">
        <w:rPr>
          <w:rFonts w:hint="eastAsia"/>
          <w:sz w:val="16"/>
          <w:szCs w:val="16"/>
        </w:rPr>
        <w:t xml:space="preserve"> </w:t>
      </w:r>
      <w:r w:rsidRPr="00F4261B">
        <w:rPr>
          <w:rFonts w:hint="eastAsia"/>
          <w:sz w:val="16"/>
          <w:szCs w:val="16"/>
        </w:rPr>
        <w:t>森井じゅん</w:t>
      </w:r>
    </w:p>
    <w:p w:rsidR="00F4261B" w:rsidRPr="00F4261B" w:rsidRDefault="00F4261B" w:rsidP="00F4261B">
      <w:pPr>
        <w:rPr>
          <w:sz w:val="16"/>
          <w:szCs w:val="16"/>
        </w:rPr>
      </w:pPr>
      <w:r w:rsidRPr="00F4261B">
        <w:rPr>
          <w:rFonts w:hint="eastAsia"/>
          <w:sz w:val="16"/>
          <w:szCs w:val="16"/>
        </w:rPr>
        <w:t xml:space="preserve">同　　　　</w:t>
      </w:r>
      <w:r w:rsidRPr="00F4261B">
        <w:rPr>
          <w:rFonts w:hint="eastAsia"/>
          <w:sz w:val="16"/>
          <w:szCs w:val="16"/>
        </w:rPr>
        <w:t xml:space="preserve">  </w:t>
      </w:r>
      <w:r w:rsidRPr="00F4261B">
        <w:rPr>
          <w:rFonts w:hint="eastAsia"/>
          <w:sz w:val="16"/>
          <w:szCs w:val="16"/>
        </w:rPr>
        <w:t xml:space="preserve">　</w:t>
      </w:r>
      <w:r w:rsidRPr="00F4261B">
        <w:rPr>
          <w:rFonts w:hint="eastAsia"/>
          <w:sz w:val="16"/>
          <w:szCs w:val="16"/>
        </w:rPr>
        <w:t xml:space="preserve"> </w:t>
      </w:r>
      <w:r w:rsidRPr="00F4261B">
        <w:rPr>
          <w:rFonts w:hint="eastAsia"/>
          <w:sz w:val="16"/>
          <w:szCs w:val="16"/>
        </w:rPr>
        <w:t>鈴木マスミ</w:t>
      </w:r>
    </w:p>
    <w:p w:rsidR="00F4261B" w:rsidRPr="00F4261B" w:rsidRDefault="00F4261B" w:rsidP="00F4261B">
      <w:pPr>
        <w:rPr>
          <w:sz w:val="16"/>
          <w:szCs w:val="16"/>
        </w:rPr>
      </w:pPr>
      <w:r w:rsidRPr="00F4261B">
        <w:rPr>
          <w:rFonts w:hint="eastAsia"/>
          <w:sz w:val="16"/>
          <w:szCs w:val="16"/>
        </w:rPr>
        <w:t xml:space="preserve">同　　　　　　</w:t>
      </w:r>
      <w:r w:rsidRPr="00F4261B">
        <w:rPr>
          <w:rFonts w:hint="eastAsia"/>
          <w:sz w:val="16"/>
          <w:szCs w:val="16"/>
        </w:rPr>
        <w:t xml:space="preserve"> </w:t>
      </w:r>
      <w:r w:rsidRPr="00F4261B">
        <w:rPr>
          <w:rFonts w:hint="eastAsia"/>
          <w:sz w:val="16"/>
          <w:szCs w:val="16"/>
        </w:rPr>
        <w:t>横山ユカリ</w:t>
      </w:r>
    </w:p>
    <w:p w:rsidR="00F4261B" w:rsidRPr="00F4261B" w:rsidRDefault="00F4261B" w:rsidP="00F4261B">
      <w:pPr>
        <w:rPr>
          <w:sz w:val="16"/>
          <w:szCs w:val="16"/>
        </w:rPr>
      </w:pP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第１</w:t>
      </w:r>
      <w:r w:rsidRPr="00F4261B">
        <w:rPr>
          <w:rFonts w:hint="eastAsia"/>
          <w:sz w:val="16"/>
          <w:szCs w:val="16"/>
        </w:rPr>
        <w:t xml:space="preserve"> </w:t>
      </w:r>
      <w:r w:rsidRPr="00F4261B">
        <w:rPr>
          <w:rFonts w:hint="eastAsia"/>
          <w:sz w:val="16"/>
          <w:szCs w:val="16"/>
        </w:rPr>
        <w:t>審査対象</w:t>
      </w:r>
    </w:p>
    <w:p w:rsidR="00F4261B" w:rsidRPr="00F4261B" w:rsidRDefault="00F4261B" w:rsidP="00F4261B">
      <w:pPr>
        <w:rPr>
          <w:sz w:val="16"/>
          <w:szCs w:val="16"/>
        </w:rPr>
      </w:pPr>
      <w:r w:rsidRPr="00F4261B">
        <w:rPr>
          <w:rFonts w:hint="eastAsia"/>
          <w:sz w:val="16"/>
          <w:szCs w:val="16"/>
        </w:rPr>
        <w:t xml:space="preserve">1 </w:t>
      </w:r>
      <w:r w:rsidRPr="00F4261B">
        <w:rPr>
          <w:rFonts w:hint="eastAsia"/>
          <w:sz w:val="16"/>
          <w:szCs w:val="16"/>
        </w:rPr>
        <w:t>令和</w:t>
      </w:r>
      <w:r w:rsidRPr="00F4261B">
        <w:rPr>
          <w:rFonts w:hint="eastAsia"/>
          <w:sz w:val="16"/>
          <w:szCs w:val="16"/>
        </w:rPr>
        <w:t>2</w:t>
      </w:r>
      <w:r w:rsidRPr="00F4261B">
        <w:rPr>
          <w:rFonts w:hint="eastAsia"/>
          <w:sz w:val="16"/>
          <w:szCs w:val="16"/>
        </w:rPr>
        <w:t>年度品川区各会計歳入歳出決算書</w:t>
      </w:r>
    </w:p>
    <w:p w:rsidR="00F4261B" w:rsidRPr="00F4261B" w:rsidRDefault="00F4261B" w:rsidP="00F4261B">
      <w:pPr>
        <w:rPr>
          <w:sz w:val="16"/>
          <w:szCs w:val="16"/>
        </w:rPr>
      </w:pPr>
      <w:r w:rsidRPr="00F4261B">
        <w:rPr>
          <w:rFonts w:hint="eastAsia"/>
          <w:sz w:val="16"/>
          <w:szCs w:val="16"/>
        </w:rPr>
        <w:t xml:space="preserve">2 </w:t>
      </w:r>
      <w:r w:rsidRPr="00F4261B">
        <w:rPr>
          <w:rFonts w:hint="eastAsia"/>
          <w:sz w:val="16"/>
          <w:szCs w:val="16"/>
        </w:rPr>
        <w:t>令和</w:t>
      </w:r>
      <w:r w:rsidRPr="00F4261B">
        <w:rPr>
          <w:rFonts w:hint="eastAsia"/>
          <w:sz w:val="16"/>
          <w:szCs w:val="16"/>
        </w:rPr>
        <w:t>2</w:t>
      </w:r>
      <w:r w:rsidRPr="00F4261B">
        <w:rPr>
          <w:rFonts w:hint="eastAsia"/>
          <w:sz w:val="16"/>
          <w:szCs w:val="16"/>
        </w:rPr>
        <w:t xml:space="preserve">年度品川区各会計歳入歳出決算事項別明細書　</w:t>
      </w:r>
    </w:p>
    <w:p w:rsidR="00F4261B" w:rsidRPr="00F4261B" w:rsidRDefault="00F4261B" w:rsidP="00F4261B">
      <w:pPr>
        <w:rPr>
          <w:sz w:val="16"/>
          <w:szCs w:val="16"/>
        </w:rPr>
      </w:pPr>
      <w:r w:rsidRPr="00F4261B">
        <w:rPr>
          <w:rFonts w:hint="eastAsia"/>
          <w:sz w:val="16"/>
          <w:szCs w:val="16"/>
        </w:rPr>
        <w:t xml:space="preserve">3 </w:t>
      </w:r>
      <w:r w:rsidRPr="00F4261B">
        <w:rPr>
          <w:rFonts w:hint="eastAsia"/>
          <w:sz w:val="16"/>
          <w:szCs w:val="16"/>
        </w:rPr>
        <w:t>令和</w:t>
      </w:r>
      <w:r w:rsidRPr="00F4261B">
        <w:rPr>
          <w:rFonts w:hint="eastAsia"/>
          <w:sz w:val="16"/>
          <w:szCs w:val="16"/>
        </w:rPr>
        <w:t>2</w:t>
      </w:r>
      <w:r w:rsidRPr="00F4261B">
        <w:rPr>
          <w:rFonts w:hint="eastAsia"/>
          <w:sz w:val="16"/>
          <w:szCs w:val="16"/>
        </w:rPr>
        <w:t>年度品川区各会計実質収支に関する調書</w:t>
      </w:r>
    </w:p>
    <w:p w:rsidR="00F4261B" w:rsidRPr="00F4261B" w:rsidRDefault="00F4261B" w:rsidP="00F4261B">
      <w:pPr>
        <w:rPr>
          <w:sz w:val="16"/>
          <w:szCs w:val="16"/>
        </w:rPr>
      </w:pPr>
      <w:r w:rsidRPr="00F4261B">
        <w:rPr>
          <w:rFonts w:hint="eastAsia"/>
          <w:sz w:val="16"/>
          <w:szCs w:val="16"/>
        </w:rPr>
        <w:t xml:space="preserve">4 </w:t>
      </w:r>
      <w:r w:rsidRPr="00F4261B">
        <w:rPr>
          <w:rFonts w:hint="eastAsia"/>
          <w:sz w:val="16"/>
          <w:szCs w:val="16"/>
        </w:rPr>
        <w:t>令和</w:t>
      </w:r>
      <w:r w:rsidRPr="00F4261B">
        <w:rPr>
          <w:rFonts w:hint="eastAsia"/>
          <w:sz w:val="16"/>
          <w:szCs w:val="16"/>
        </w:rPr>
        <w:t>2</w:t>
      </w:r>
      <w:r w:rsidRPr="00F4261B">
        <w:rPr>
          <w:rFonts w:hint="eastAsia"/>
          <w:sz w:val="16"/>
          <w:szCs w:val="16"/>
        </w:rPr>
        <w:t>年度品川区財産に関する調書</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第２</w:t>
      </w:r>
      <w:r w:rsidRPr="00F4261B">
        <w:rPr>
          <w:rFonts w:hint="eastAsia"/>
          <w:sz w:val="16"/>
          <w:szCs w:val="16"/>
        </w:rPr>
        <w:t xml:space="preserve"> </w:t>
      </w:r>
      <w:r w:rsidRPr="00F4261B">
        <w:rPr>
          <w:rFonts w:hint="eastAsia"/>
          <w:sz w:val="16"/>
          <w:szCs w:val="16"/>
        </w:rPr>
        <w:t>審査実施の時期</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3</w:t>
      </w:r>
      <w:r w:rsidRPr="00F4261B">
        <w:rPr>
          <w:rFonts w:hint="eastAsia"/>
          <w:sz w:val="16"/>
          <w:szCs w:val="16"/>
        </w:rPr>
        <w:t>年</w:t>
      </w:r>
      <w:r w:rsidRPr="00F4261B">
        <w:rPr>
          <w:rFonts w:hint="eastAsia"/>
          <w:sz w:val="16"/>
          <w:szCs w:val="16"/>
        </w:rPr>
        <w:t>7</w:t>
      </w:r>
      <w:r w:rsidRPr="00F4261B">
        <w:rPr>
          <w:rFonts w:hint="eastAsia"/>
          <w:sz w:val="16"/>
          <w:szCs w:val="16"/>
        </w:rPr>
        <w:t>月</w:t>
      </w:r>
      <w:r w:rsidRPr="00F4261B">
        <w:rPr>
          <w:rFonts w:hint="eastAsia"/>
          <w:sz w:val="16"/>
          <w:szCs w:val="16"/>
        </w:rPr>
        <w:t>1</w:t>
      </w:r>
      <w:r w:rsidRPr="00F4261B">
        <w:rPr>
          <w:rFonts w:hint="eastAsia"/>
          <w:sz w:val="16"/>
          <w:szCs w:val="16"/>
        </w:rPr>
        <w:t>日から令和</w:t>
      </w:r>
      <w:r w:rsidRPr="00F4261B">
        <w:rPr>
          <w:rFonts w:hint="eastAsia"/>
          <w:sz w:val="16"/>
          <w:szCs w:val="16"/>
        </w:rPr>
        <w:t>3</w:t>
      </w:r>
      <w:r w:rsidRPr="00F4261B">
        <w:rPr>
          <w:rFonts w:hint="eastAsia"/>
          <w:sz w:val="16"/>
          <w:szCs w:val="16"/>
        </w:rPr>
        <w:t>年</w:t>
      </w:r>
      <w:r w:rsidRPr="00F4261B">
        <w:rPr>
          <w:rFonts w:hint="eastAsia"/>
          <w:sz w:val="16"/>
          <w:szCs w:val="16"/>
        </w:rPr>
        <w:t>8</w:t>
      </w:r>
      <w:r w:rsidRPr="00F4261B">
        <w:rPr>
          <w:rFonts w:hint="eastAsia"/>
          <w:sz w:val="16"/>
          <w:szCs w:val="16"/>
        </w:rPr>
        <w:t>月</w:t>
      </w:r>
      <w:r w:rsidRPr="00F4261B">
        <w:rPr>
          <w:rFonts w:hint="eastAsia"/>
          <w:sz w:val="16"/>
          <w:szCs w:val="16"/>
        </w:rPr>
        <w:t>20</w:t>
      </w:r>
      <w:r w:rsidRPr="00F4261B">
        <w:rPr>
          <w:rFonts w:hint="eastAsia"/>
          <w:sz w:val="16"/>
          <w:szCs w:val="16"/>
        </w:rPr>
        <w:t>日まで</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第３</w:t>
      </w:r>
      <w:r w:rsidRPr="00F4261B">
        <w:rPr>
          <w:rFonts w:hint="eastAsia"/>
          <w:sz w:val="16"/>
          <w:szCs w:val="16"/>
        </w:rPr>
        <w:t xml:space="preserve"> </w:t>
      </w:r>
      <w:r w:rsidRPr="00F4261B">
        <w:rPr>
          <w:rFonts w:hint="eastAsia"/>
          <w:sz w:val="16"/>
          <w:szCs w:val="16"/>
        </w:rPr>
        <w:t>審査の方法</w:t>
      </w:r>
    </w:p>
    <w:p w:rsidR="00F4261B" w:rsidRPr="00F4261B" w:rsidRDefault="00F4261B" w:rsidP="00F4261B">
      <w:pPr>
        <w:rPr>
          <w:sz w:val="16"/>
          <w:szCs w:val="16"/>
        </w:rPr>
      </w:pPr>
      <w:r w:rsidRPr="00F4261B">
        <w:rPr>
          <w:rFonts w:hint="eastAsia"/>
          <w:sz w:val="16"/>
          <w:szCs w:val="16"/>
        </w:rPr>
        <w:t>計数に誤りはないか、財政運営は健全か、予算の執行は関係法令に従って効率的になされているか、財産管理は適正かなどに主眼をおき、それぞれの関係帳簿および証拠書類との照合、説明聴取その他必要と認める審査方法により実施した。</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第４</w:t>
      </w:r>
      <w:r w:rsidRPr="00F4261B">
        <w:rPr>
          <w:rFonts w:hint="eastAsia"/>
          <w:sz w:val="16"/>
          <w:szCs w:val="16"/>
        </w:rPr>
        <w:t xml:space="preserve"> </w:t>
      </w:r>
      <w:r w:rsidRPr="00F4261B">
        <w:rPr>
          <w:rFonts w:hint="eastAsia"/>
          <w:sz w:val="16"/>
          <w:szCs w:val="16"/>
        </w:rPr>
        <w:t>審査の結果</w:t>
      </w:r>
    </w:p>
    <w:p w:rsidR="00F4261B" w:rsidRPr="00F4261B" w:rsidRDefault="00F4261B" w:rsidP="00F4261B">
      <w:pPr>
        <w:rPr>
          <w:sz w:val="16"/>
          <w:szCs w:val="16"/>
        </w:rPr>
      </w:pPr>
      <w:r w:rsidRPr="00F4261B">
        <w:rPr>
          <w:rFonts w:hint="eastAsia"/>
          <w:sz w:val="16"/>
          <w:szCs w:val="16"/>
        </w:rPr>
        <w:t>審査に付された各会計歳入歳出決算書等の様式は、関係法令の規定に準拠して作成されており､計数はいずれも符合し誤りのないことを確認した。</w:t>
      </w:r>
    </w:p>
    <w:p w:rsidR="00F4261B" w:rsidRPr="00F4261B" w:rsidRDefault="00F4261B" w:rsidP="00F4261B">
      <w:pPr>
        <w:rPr>
          <w:sz w:val="16"/>
          <w:szCs w:val="16"/>
        </w:rPr>
      </w:pPr>
      <w:r w:rsidRPr="00F4261B">
        <w:rPr>
          <w:rFonts w:hint="eastAsia"/>
          <w:sz w:val="16"/>
          <w:szCs w:val="16"/>
        </w:rPr>
        <w:t>各会計の決算内容、予算執行状況および財産の管理状況については、適正かつ妥当と認められた。</w:t>
      </w:r>
    </w:p>
    <w:p w:rsidR="00F4261B" w:rsidRPr="00F4261B" w:rsidRDefault="00F4261B" w:rsidP="00F4261B">
      <w:pPr>
        <w:rPr>
          <w:sz w:val="16"/>
          <w:szCs w:val="16"/>
        </w:rPr>
      </w:pPr>
      <w:r w:rsidRPr="00F4261B">
        <w:rPr>
          <w:rFonts w:hint="eastAsia"/>
          <w:sz w:val="16"/>
          <w:szCs w:val="16"/>
        </w:rPr>
        <w:t>なお、事業の執行状況に関する意見については付帯意見として記した。</w:t>
      </w:r>
    </w:p>
    <w:p w:rsidR="00F4261B" w:rsidRPr="00F4261B" w:rsidRDefault="00F4261B" w:rsidP="00F4261B">
      <w:pPr>
        <w:rPr>
          <w:sz w:val="16"/>
          <w:szCs w:val="16"/>
        </w:rPr>
      </w:pPr>
      <w:r w:rsidRPr="00F4261B">
        <w:rPr>
          <w:rFonts w:hint="eastAsia"/>
          <w:sz w:val="16"/>
          <w:szCs w:val="16"/>
        </w:rPr>
        <w:t xml:space="preserve">以下､順を追って審査の概要を述べる。　</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１</w:t>
      </w:r>
      <w:r w:rsidRPr="00F4261B">
        <w:rPr>
          <w:rFonts w:hint="eastAsia"/>
          <w:sz w:val="16"/>
          <w:szCs w:val="16"/>
        </w:rPr>
        <w:t xml:space="preserve"> </w:t>
      </w:r>
      <w:r w:rsidRPr="00F4261B">
        <w:rPr>
          <w:rFonts w:hint="eastAsia"/>
          <w:sz w:val="16"/>
          <w:szCs w:val="16"/>
        </w:rPr>
        <w:t>決算の総括</w:t>
      </w:r>
    </w:p>
    <w:p w:rsidR="00F4261B" w:rsidRPr="00F4261B" w:rsidRDefault="00F4261B" w:rsidP="00F4261B">
      <w:pPr>
        <w:rPr>
          <w:sz w:val="16"/>
          <w:szCs w:val="16"/>
        </w:rPr>
      </w:pPr>
      <w:r w:rsidRPr="00F4261B">
        <w:rPr>
          <w:rFonts w:hint="eastAsia"/>
          <w:sz w:val="16"/>
          <w:szCs w:val="16"/>
        </w:rPr>
        <w:t>金額は千円のくらいで四捨五入し、万円単位としている。パーセントは小数点第</w:t>
      </w:r>
      <w:r w:rsidRPr="00F4261B">
        <w:rPr>
          <w:rFonts w:hint="eastAsia"/>
          <w:sz w:val="16"/>
          <w:szCs w:val="16"/>
        </w:rPr>
        <w:t>2</w:t>
      </w:r>
      <w:r w:rsidRPr="00F4261B">
        <w:rPr>
          <w:rFonts w:hint="eastAsia"/>
          <w:sz w:val="16"/>
          <w:szCs w:val="16"/>
        </w:rPr>
        <w:t>位で四捨五入している。</w:t>
      </w:r>
    </w:p>
    <w:p w:rsidR="00F4261B" w:rsidRPr="00F4261B" w:rsidRDefault="00F4261B" w:rsidP="00F4261B">
      <w:pPr>
        <w:rPr>
          <w:sz w:val="16"/>
          <w:szCs w:val="16"/>
        </w:rPr>
      </w:pPr>
      <w:r w:rsidRPr="00F4261B">
        <w:rPr>
          <w:rFonts w:hint="eastAsia"/>
          <w:sz w:val="16"/>
          <w:szCs w:val="16"/>
        </w:rPr>
        <w:t>各会計決算額を単純に合計した総計は、歳入額</w:t>
      </w:r>
      <w:r w:rsidRPr="00F4261B">
        <w:rPr>
          <w:rFonts w:hint="eastAsia"/>
          <w:sz w:val="16"/>
          <w:szCs w:val="16"/>
        </w:rPr>
        <w:t>3100</w:t>
      </w:r>
      <w:r w:rsidRPr="00F4261B">
        <w:rPr>
          <w:rFonts w:hint="eastAsia"/>
          <w:sz w:val="16"/>
          <w:szCs w:val="16"/>
        </w:rPr>
        <w:t>億</w:t>
      </w:r>
      <w:r w:rsidRPr="00F4261B">
        <w:rPr>
          <w:rFonts w:hint="eastAsia"/>
          <w:sz w:val="16"/>
          <w:szCs w:val="16"/>
        </w:rPr>
        <w:t>2350</w:t>
      </w:r>
      <w:r w:rsidRPr="00F4261B">
        <w:rPr>
          <w:rFonts w:hint="eastAsia"/>
          <w:sz w:val="16"/>
          <w:szCs w:val="16"/>
        </w:rPr>
        <w:t>万円、歳出額</w:t>
      </w:r>
      <w:r w:rsidRPr="00F4261B">
        <w:rPr>
          <w:rFonts w:hint="eastAsia"/>
          <w:sz w:val="16"/>
          <w:szCs w:val="16"/>
        </w:rPr>
        <w:t>3049</w:t>
      </w:r>
      <w:r w:rsidRPr="00F4261B">
        <w:rPr>
          <w:rFonts w:hint="eastAsia"/>
          <w:sz w:val="16"/>
          <w:szCs w:val="16"/>
        </w:rPr>
        <w:t>億</w:t>
      </w:r>
      <w:r w:rsidRPr="00F4261B">
        <w:rPr>
          <w:rFonts w:hint="eastAsia"/>
          <w:sz w:val="16"/>
          <w:szCs w:val="16"/>
        </w:rPr>
        <w:t>1641</w:t>
      </w:r>
      <w:r w:rsidRPr="00F4261B">
        <w:rPr>
          <w:rFonts w:hint="eastAsia"/>
          <w:sz w:val="16"/>
          <w:szCs w:val="16"/>
        </w:rPr>
        <w:t>万円で、差引残額は</w:t>
      </w:r>
      <w:r w:rsidRPr="00F4261B">
        <w:rPr>
          <w:rFonts w:hint="eastAsia"/>
          <w:sz w:val="16"/>
          <w:szCs w:val="16"/>
        </w:rPr>
        <w:t>51</w:t>
      </w:r>
      <w:r w:rsidRPr="00F4261B">
        <w:rPr>
          <w:rFonts w:hint="eastAsia"/>
          <w:sz w:val="16"/>
          <w:szCs w:val="16"/>
        </w:rPr>
        <w:t>億</w:t>
      </w:r>
      <w:r w:rsidRPr="00F4261B">
        <w:rPr>
          <w:rFonts w:hint="eastAsia"/>
          <w:sz w:val="16"/>
          <w:szCs w:val="16"/>
        </w:rPr>
        <w:t>709</w:t>
      </w:r>
      <w:r w:rsidRPr="00F4261B">
        <w:rPr>
          <w:rFonts w:hint="eastAsia"/>
          <w:sz w:val="16"/>
          <w:szCs w:val="16"/>
        </w:rPr>
        <w:t>万円の黒字となっており、前年度に比べ歳入額は</w:t>
      </w:r>
      <w:r w:rsidRPr="00F4261B">
        <w:rPr>
          <w:rFonts w:hint="eastAsia"/>
          <w:sz w:val="16"/>
          <w:szCs w:val="16"/>
        </w:rPr>
        <w:t>21.8</w:t>
      </w:r>
      <w:r w:rsidRPr="00F4261B">
        <w:rPr>
          <w:rFonts w:hint="eastAsia"/>
          <w:sz w:val="16"/>
          <w:szCs w:val="16"/>
        </w:rPr>
        <w:t>％増加し、歳出額は</w:t>
      </w:r>
      <w:r w:rsidRPr="00F4261B">
        <w:rPr>
          <w:rFonts w:hint="eastAsia"/>
          <w:sz w:val="16"/>
          <w:szCs w:val="16"/>
        </w:rPr>
        <w:t>22.5</w:t>
      </w:r>
      <w:r w:rsidRPr="00F4261B">
        <w:rPr>
          <w:rFonts w:hint="eastAsia"/>
          <w:sz w:val="16"/>
          <w:szCs w:val="16"/>
        </w:rPr>
        <w:t>％増加している。差引残額は</w:t>
      </w:r>
      <w:r w:rsidRPr="00F4261B">
        <w:rPr>
          <w:rFonts w:hint="eastAsia"/>
          <w:sz w:val="16"/>
          <w:szCs w:val="16"/>
        </w:rPr>
        <w:t>10.9</w:t>
      </w:r>
      <w:r w:rsidRPr="00F4261B">
        <w:rPr>
          <w:rFonts w:hint="eastAsia"/>
          <w:sz w:val="16"/>
          <w:szCs w:val="16"/>
        </w:rPr>
        <w:t>％減少している。</w:t>
      </w:r>
    </w:p>
    <w:p w:rsidR="00F4261B" w:rsidRPr="00F4261B" w:rsidRDefault="00F4261B" w:rsidP="00F4261B">
      <w:pPr>
        <w:rPr>
          <w:sz w:val="16"/>
          <w:szCs w:val="16"/>
        </w:rPr>
      </w:pPr>
      <w:r w:rsidRPr="00F4261B">
        <w:rPr>
          <w:rFonts w:hint="eastAsia"/>
          <w:sz w:val="16"/>
          <w:szCs w:val="16"/>
        </w:rPr>
        <w:t>各会計歳入歳出決算の総括は、次のとおりである。</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一般会計</w:t>
      </w:r>
    </w:p>
    <w:p w:rsidR="00F4261B" w:rsidRPr="00F4261B" w:rsidRDefault="00F4261B" w:rsidP="00F4261B">
      <w:pPr>
        <w:rPr>
          <w:sz w:val="16"/>
          <w:szCs w:val="16"/>
        </w:rPr>
      </w:pPr>
      <w:r w:rsidRPr="00F4261B">
        <w:rPr>
          <w:rFonts w:hint="eastAsia"/>
          <w:sz w:val="16"/>
          <w:szCs w:val="16"/>
        </w:rPr>
        <w:t>歳入額</w:t>
      </w:r>
    </w:p>
    <w:p w:rsidR="00F4261B" w:rsidRPr="00F4261B" w:rsidRDefault="00F4261B" w:rsidP="00F4261B">
      <w:pPr>
        <w:rPr>
          <w:sz w:val="16"/>
          <w:szCs w:val="16"/>
        </w:rPr>
      </w:pPr>
      <w:r w:rsidRPr="00F4261B">
        <w:rPr>
          <w:rFonts w:hint="eastAsia"/>
          <w:sz w:val="16"/>
          <w:szCs w:val="16"/>
        </w:rPr>
        <w:t>2399</w:t>
      </w:r>
      <w:r w:rsidRPr="00F4261B">
        <w:rPr>
          <w:rFonts w:hint="eastAsia"/>
          <w:sz w:val="16"/>
          <w:szCs w:val="16"/>
        </w:rPr>
        <w:t>億</w:t>
      </w:r>
      <w:r w:rsidRPr="00F4261B">
        <w:rPr>
          <w:rFonts w:hint="eastAsia"/>
          <w:sz w:val="16"/>
          <w:szCs w:val="16"/>
        </w:rPr>
        <w:t>7867</w:t>
      </w:r>
      <w:r w:rsidRPr="00F4261B">
        <w:rPr>
          <w:rFonts w:hint="eastAsia"/>
          <w:sz w:val="16"/>
          <w:szCs w:val="16"/>
        </w:rPr>
        <w:t>万円</w:t>
      </w:r>
    </w:p>
    <w:p w:rsidR="00F4261B" w:rsidRPr="00F4261B" w:rsidRDefault="00F4261B" w:rsidP="00F4261B">
      <w:pPr>
        <w:rPr>
          <w:sz w:val="16"/>
          <w:szCs w:val="16"/>
        </w:rPr>
      </w:pPr>
      <w:r w:rsidRPr="00F4261B">
        <w:rPr>
          <w:rFonts w:hint="eastAsia"/>
          <w:sz w:val="16"/>
          <w:szCs w:val="16"/>
        </w:rPr>
        <w:t>歳出額</w:t>
      </w:r>
    </w:p>
    <w:p w:rsidR="00F4261B" w:rsidRPr="00F4261B" w:rsidRDefault="00F4261B" w:rsidP="00F4261B">
      <w:pPr>
        <w:rPr>
          <w:sz w:val="16"/>
          <w:szCs w:val="16"/>
        </w:rPr>
      </w:pPr>
      <w:r w:rsidRPr="00F4261B">
        <w:rPr>
          <w:rFonts w:hint="eastAsia"/>
          <w:sz w:val="16"/>
          <w:szCs w:val="16"/>
        </w:rPr>
        <w:t>2363</w:t>
      </w:r>
      <w:r w:rsidRPr="00F4261B">
        <w:rPr>
          <w:rFonts w:hint="eastAsia"/>
          <w:sz w:val="16"/>
          <w:szCs w:val="16"/>
        </w:rPr>
        <w:t>億</w:t>
      </w:r>
      <w:r w:rsidRPr="00F4261B">
        <w:rPr>
          <w:rFonts w:hint="eastAsia"/>
          <w:sz w:val="16"/>
          <w:szCs w:val="16"/>
        </w:rPr>
        <w:t>1670</w:t>
      </w:r>
      <w:r w:rsidRPr="00F4261B">
        <w:rPr>
          <w:rFonts w:hint="eastAsia"/>
          <w:sz w:val="16"/>
          <w:szCs w:val="16"/>
        </w:rPr>
        <w:t>万円</w:t>
      </w:r>
    </w:p>
    <w:p w:rsidR="00F4261B" w:rsidRPr="00F4261B" w:rsidRDefault="00F4261B" w:rsidP="00F4261B">
      <w:pPr>
        <w:rPr>
          <w:sz w:val="16"/>
          <w:szCs w:val="16"/>
        </w:rPr>
      </w:pPr>
      <w:r w:rsidRPr="00F4261B">
        <w:rPr>
          <w:rFonts w:hint="eastAsia"/>
          <w:sz w:val="16"/>
          <w:szCs w:val="16"/>
        </w:rPr>
        <w:t>差引残額</w:t>
      </w:r>
    </w:p>
    <w:p w:rsidR="00F4261B" w:rsidRPr="00F4261B" w:rsidRDefault="00F4261B" w:rsidP="00F4261B">
      <w:pPr>
        <w:rPr>
          <w:sz w:val="16"/>
          <w:szCs w:val="16"/>
        </w:rPr>
      </w:pPr>
      <w:r w:rsidRPr="00F4261B">
        <w:rPr>
          <w:rFonts w:hint="eastAsia"/>
          <w:sz w:val="16"/>
          <w:szCs w:val="16"/>
        </w:rPr>
        <w:t>36</w:t>
      </w:r>
      <w:r w:rsidRPr="00F4261B">
        <w:rPr>
          <w:rFonts w:hint="eastAsia"/>
          <w:sz w:val="16"/>
          <w:szCs w:val="16"/>
        </w:rPr>
        <w:t>億</w:t>
      </w:r>
      <w:r w:rsidRPr="00F4261B">
        <w:rPr>
          <w:rFonts w:hint="eastAsia"/>
          <w:sz w:val="16"/>
          <w:szCs w:val="16"/>
        </w:rPr>
        <w:t>6197</w:t>
      </w:r>
      <w:r w:rsidRPr="00F4261B">
        <w:rPr>
          <w:rFonts w:hint="eastAsia"/>
          <w:sz w:val="16"/>
          <w:szCs w:val="16"/>
        </w:rPr>
        <w:t>万円</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国民健康保険事業会計</w:t>
      </w:r>
    </w:p>
    <w:p w:rsidR="00F4261B" w:rsidRPr="00F4261B" w:rsidRDefault="00F4261B" w:rsidP="00F4261B">
      <w:pPr>
        <w:rPr>
          <w:sz w:val="16"/>
          <w:szCs w:val="16"/>
        </w:rPr>
      </w:pPr>
      <w:r w:rsidRPr="00F4261B">
        <w:rPr>
          <w:rFonts w:hint="eastAsia"/>
          <w:sz w:val="16"/>
          <w:szCs w:val="16"/>
        </w:rPr>
        <w:t>歳入額</w:t>
      </w:r>
    </w:p>
    <w:p w:rsidR="00F4261B" w:rsidRPr="00F4261B" w:rsidRDefault="00F4261B" w:rsidP="00F4261B">
      <w:pPr>
        <w:rPr>
          <w:sz w:val="16"/>
          <w:szCs w:val="16"/>
        </w:rPr>
      </w:pPr>
      <w:r w:rsidRPr="00F4261B">
        <w:rPr>
          <w:rFonts w:hint="eastAsia"/>
          <w:sz w:val="16"/>
          <w:szCs w:val="16"/>
        </w:rPr>
        <w:t>355</w:t>
      </w:r>
      <w:r w:rsidRPr="00F4261B">
        <w:rPr>
          <w:rFonts w:hint="eastAsia"/>
          <w:sz w:val="16"/>
          <w:szCs w:val="16"/>
        </w:rPr>
        <w:t>億</w:t>
      </w:r>
      <w:r w:rsidRPr="00F4261B">
        <w:rPr>
          <w:rFonts w:hint="eastAsia"/>
          <w:sz w:val="16"/>
          <w:szCs w:val="16"/>
        </w:rPr>
        <w:t>1218</w:t>
      </w:r>
      <w:r w:rsidRPr="00F4261B">
        <w:rPr>
          <w:rFonts w:hint="eastAsia"/>
          <w:sz w:val="16"/>
          <w:szCs w:val="16"/>
        </w:rPr>
        <w:t>万円</w:t>
      </w:r>
    </w:p>
    <w:p w:rsidR="00F4261B" w:rsidRPr="00F4261B" w:rsidRDefault="00F4261B" w:rsidP="00F4261B">
      <w:pPr>
        <w:rPr>
          <w:sz w:val="16"/>
          <w:szCs w:val="16"/>
        </w:rPr>
      </w:pPr>
      <w:r w:rsidRPr="00F4261B">
        <w:rPr>
          <w:rFonts w:hint="eastAsia"/>
          <w:sz w:val="16"/>
          <w:szCs w:val="16"/>
        </w:rPr>
        <w:t>歳出額</w:t>
      </w:r>
    </w:p>
    <w:p w:rsidR="00F4261B" w:rsidRPr="00F4261B" w:rsidRDefault="00F4261B" w:rsidP="00F4261B">
      <w:pPr>
        <w:rPr>
          <w:sz w:val="16"/>
          <w:szCs w:val="16"/>
        </w:rPr>
      </w:pPr>
      <w:r w:rsidRPr="00F4261B">
        <w:rPr>
          <w:rFonts w:hint="eastAsia"/>
          <w:sz w:val="16"/>
          <w:szCs w:val="16"/>
        </w:rPr>
        <w:t>345</w:t>
      </w:r>
      <w:r w:rsidRPr="00F4261B">
        <w:rPr>
          <w:rFonts w:hint="eastAsia"/>
          <w:sz w:val="16"/>
          <w:szCs w:val="16"/>
        </w:rPr>
        <w:t>億</w:t>
      </w:r>
      <w:r w:rsidRPr="00F4261B">
        <w:rPr>
          <w:rFonts w:hint="eastAsia"/>
          <w:sz w:val="16"/>
          <w:szCs w:val="16"/>
        </w:rPr>
        <w:t>9036</w:t>
      </w:r>
      <w:r w:rsidRPr="00F4261B">
        <w:rPr>
          <w:rFonts w:hint="eastAsia"/>
          <w:sz w:val="16"/>
          <w:szCs w:val="16"/>
        </w:rPr>
        <w:t>万円</w:t>
      </w:r>
    </w:p>
    <w:p w:rsidR="00F4261B" w:rsidRPr="00F4261B" w:rsidRDefault="00F4261B" w:rsidP="00F4261B">
      <w:pPr>
        <w:rPr>
          <w:sz w:val="16"/>
          <w:szCs w:val="16"/>
        </w:rPr>
      </w:pPr>
      <w:r w:rsidRPr="00F4261B">
        <w:rPr>
          <w:rFonts w:hint="eastAsia"/>
          <w:sz w:val="16"/>
          <w:szCs w:val="16"/>
        </w:rPr>
        <w:t>差引残額</w:t>
      </w:r>
    </w:p>
    <w:p w:rsidR="00F4261B" w:rsidRPr="00F4261B" w:rsidRDefault="00F4261B" w:rsidP="00F4261B">
      <w:pPr>
        <w:rPr>
          <w:sz w:val="16"/>
          <w:szCs w:val="16"/>
        </w:rPr>
      </w:pPr>
      <w:r w:rsidRPr="00F4261B">
        <w:rPr>
          <w:rFonts w:hint="eastAsia"/>
          <w:sz w:val="16"/>
          <w:szCs w:val="16"/>
        </w:rPr>
        <w:t>9</w:t>
      </w:r>
      <w:r w:rsidRPr="00F4261B">
        <w:rPr>
          <w:rFonts w:hint="eastAsia"/>
          <w:sz w:val="16"/>
          <w:szCs w:val="16"/>
        </w:rPr>
        <w:t>億</w:t>
      </w:r>
      <w:r w:rsidRPr="00F4261B">
        <w:rPr>
          <w:rFonts w:hint="eastAsia"/>
          <w:sz w:val="16"/>
          <w:szCs w:val="16"/>
        </w:rPr>
        <w:t>2182</w:t>
      </w:r>
      <w:r w:rsidRPr="00F4261B">
        <w:rPr>
          <w:rFonts w:hint="eastAsia"/>
          <w:sz w:val="16"/>
          <w:szCs w:val="16"/>
        </w:rPr>
        <w:t>万円</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後期高齢者医療特別会計</w:t>
      </w:r>
    </w:p>
    <w:p w:rsidR="00F4261B" w:rsidRPr="00F4261B" w:rsidRDefault="00F4261B" w:rsidP="00F4261B">
      <w:pPr>
        <w:rPr>
          <w:sz w:val="16"/>
          <w:szCs w:val="16"/>
        </w:rPr>
      </w:pPr>
      <w:r w:rsidRPr="00F4261B">
        <w:rPr>
          <w:rFonts w:hint="eastAsia"/>
          <w:sz w:val="16"/>
          <w:szCs w:val="16"/>
        </w:rPr>
        <w:t>歳入額</w:t>
      </w:r>
    </w:p>
    <w:p w:rsidR="00F4261B" w:rsidRPr="00F4261B" w:rsidRDefault="00F4261B" w:rsidP="00F4261B">
      <w:pPr>
        <w:rPr>
          <w:sz w:val="16"/>
          <w:szCs w:val="16"/>
        </w:rPr>
      </w:pPr>
      <w:r w:rsidRPr="00F4261B">
        <w:rPr>
          <w:rFonts w:hint="eastAsia"/>
          <w:sz w:val="16"/>
          <w:szCs w:val="16"/>
        </w:rPr>
        <w:t>88</w:t>
      </w:r>
      <w:r w:rsidRPr="00F4261B">
        <w:rPr>
          <w:rFonts w:hint="eastAsia"/>
          <w:sz w:val="16"/>
          <w:szCs w:val="16"/>
        </w:rPr>
        <w:t>億</w:t>
      </w:r>
      <w:r w:rsidRPr="00F4261B">
        <w:rPr>
          <w:rFonts w:hint="eastAsia"/>
          <w:sz w:val="16"/>
          <w:szCs w:val="16"/>
        </w:rPr>
        <w:t>2918</w:t>
      </w:r>
      <w:r w:rsidRPr="00F4261B">
        <w:rPr>
          <w:rFonts w:hint="eastAsia"/>
          <w:sz w:val="16"/>
          <w:szCs w:val="16"/>
        </w:rPr>
        <w:t>万円</w:t>
      </w:r>
    </w:p>
    <w:p w:rsidR="00F4261B" w:rsidRPr="00F4261B" w:rsidRDefault="00F4261B" w:rsidP="00F4261B">
      <w:pPr>
        <w:rPr>
          <w:sz w:val="16"/>
          <w:szCs w:val="16"/>
        </w:rPr>
      </w:pPr>
      <w:r w:rsidRPr="00F4261B">
        <w:rPr>
          <w:rFonts w:hint="eastAsia"/>
          <w:sz w:val="16"/>
          <w:szCs w:val="16"/>
        </w:rPr>
        <w:t>歳出額</w:t>
      </w:r>
    </w:p>
    <w:p w:rsidR="00F4261B" w:rsidRPr="00F4261B" w:rsidRDefault="00F4261B" w:rsidP="00F4261B">
      <w:pPr>
        <w:rPr>
          <w:sz w:val="16"/>
          <w:szCs w:val="16"/>
        </w:rPr>
      </w:pPr>
      <w:r w:rsidRPr="00F4261B">
        <w:rPr>
          <w:rFonts w:hint="eastAsia"/>
          <w:sz w:val="16"/>
          <w:szCs w:val="16"/>
        </w:rPr>
        <w:t>87</w:t>
      </w:r>
      <w:r w:rsidRPr="00F4261B">
        <w:rPr>
          <w:rFonts w:hint="eastAsia"/>
          <w:sz w:val="16"/>
          <w:szCs w:val="16"/>
        </w:rPr>
        <w:t>億</w:t>
      </w:r>
      <w:r w:rsidRPr="00F4261B">
        <w:rPr>
          <w:rFonts w:hint="eastAsia"/>
          <w:sz w:val="16"/>
          <w:szCs w:val="16"/>
        </w:rPr>
        <w:t>4648</w:t>
      </w:r>
      <w:r w:rsidRPr="00F4261B">
        <w:rPr>
          <w:rFonts w:hint="eastAsia"/>
          <w:sz w:val="16"/>
          <w:szCs w:val="16"/>
        </w:rPr>
        <w:t>万円</w:t>
      </w:r>
    </w:p>
    <w:p w:rsidR="00F4261B" w:rsidRPr="00F4261B" w:rsidRDefault="00F4261B" w:rsidP="00F4261B">
      <w:pPr>
        <w:rPr>
          <w:sz w:val="16"/>
          <w:szCs w:val="16"/>
        </w:rPr>
      </w:pPr>
      <w:r w:rsidRPr="00F4261B">
        <w:rPr>
          <w:rFonts w:hint="eastAsia"/>
          <w:sz w:val="16"/>
          <w:szCs w:val="16"/>
        </w:rPr>
        <w:lastRenderedPageBreak/>
        <w:t>差引残額</w:t>
      </w:r>
    </w:p>
    <w:p w:rsidR="00F4261B" w:rsidRPr="00F4261B" w:rsidRDefault="00F4261B" w:rsidP="00F4261B">
      <w:pPr>
        <w:rPr>
          <w:sz w:val="16"/>
          <w:szCs w:val="16"/>
        </w:rPr>
      </w:pPr>
      <w:r w:rsidRPr="00F4261B">
        <w:rPr>
          <w:rFonts w:hint="eastAsia"/>
          <w:sz w:val="16"/>
          <w:szCs w:val="16"/>
        </w:rPr>
        <w:t>8270</w:t>
      </w:r>
      <w:r w:rsidRPr="00F4261B">
        <w:rPr>
          <w:rFonts w:hint="eastAsia"/>
          <w:sz w:val="16"/>
          <w:szCs w:val="16"/>
        </w:rPr>
        <w:t>万円</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介護保険特別会計</w:t>
      </w:r>
    </w:p>
    <w:p w:rsidR="00F4261B" w:rsidRPr="00F4261B" w:rsidRDefault="00F4261B" w:rsidP="00F4261B">
      <w:pPr>
        <w:rPr>
          <w:sz w:val="16"/>
          <w:szCs w:val="16"/>
        </w:rPr>
      </w:pPr>
      <w:r w:rsidRPr="00F4261B">
        <w:rPr>
          <w:rFonts w:hint="eastAsia"/>
          <w:sz w:val="16"/>
          <w:szCs w:val="16"/>
        </w:rPr>
        <w:t>歳入額</w:t>
      </w:r>
    </w:p>
    <w:p w:rsidR="00F4261B" w:rsidRPr="00F4261B" w:rsidRDefault="00F4261B" w:rsidP="00F4261B">
      <w:pPr>
        <w:rPr>
          <w:sz w:val="16"/>
          <w:szCs w:val="16"/>
        </w:rPr>
      </w:pPr>
      <w:r w:rsidRPr="00F4261B">
        <w:rPr>
          <w:rFonts w:hint="eastAsia"/>
          <w:sz w:val="16"/>
          <w:szCs w:val="16"/>
        </w:rPr>
        <w:t>257</w:t>
      </w:r>
      <w:r w:rsidRPr="00F4261B">
        <w:rPr>
          <w:rFonts w:hint="eastAsia"/>
          <w:sz w:val="16"/>
          <w:szCs w:val="16"/>
        </w:rPr>
        <w:t>億</w:t>
      </w:r>
      <w:r w:rsidRPr="00F4261B">
        <w:rPr>
          <w:rFonts w:hint="eastAsia"/>
          <w:sz w:val="16"/>
          <w:szCs w:val="16"/>
        </w:rPr>
        <w:t>347</w:t>
      </w:r>
      <w:r w:rsidRPr="00F4261B">
        <w:rPr>
          <w:rFonts w:hint="eastAsia"/>
          <w:sz w:val="16"/>
          <w:szCs w:val="16"/>
        </w:rPr>
        <w:t>万円</w:t>
      </w:r>
    </w:p>
    <w:p w:rsidR="00F4261B" w:rsidRPr="00F4261B" w:rsidRDefault="00F4261B" w:rsidP="00F4261B">
      <w:pPr>
        <w:rPr>
          <w:sz w:val="16"/>
          <w:szCs w:val="16"/>
        </w:rPr>
      </w:pPr>
      <w:r w:rsidRPr="00F4261B">
        <w:rPr>
          <w:rFonts w:hint="eastAsia"/>
          <w:sz w:val="16"/>
          <w:szCs w:val="16"/>
        </w:rPr>
        <w:t>歳出額</w:t>
      </w:r>
    </w:p>
    <w:p w:rsidR="00F4261B" w:rsidRPr="00F4261B" w:rsidRDefault="00F4261B" w:rsidP="00F4261B">
      <w:pPr>
        <w:rPr>
          <w:sz w:val="16"/>
          <w:szCs w:val="16"/>
        </w:rPr>
      </w:pPr>
      <w:r w:rsidRPr="00F4261B">
        <w:rPr>
          <w:rFonts w:hint="eastAsia"/>
          <w:sz w:val="16"/>
          <w:szCs w:val="16"/>
        </w:rPr>
        <w:t>252</w:t>
      </w:r>
      <w:r w:rsidRPr="00F4261B">
        <w:rPr>
          <w:rFonts w:hint="eastAsia"/>
          <w:sz w:val="16"/>
          <w:szCs w:val="16"/>
        </w:rPr>
        <w:t>億</w:t>
      </w:r>
      <w:r w:rsidRPr="00F4261B">
        <w:rPr>
          <w:rFonts w:hint="eastAsia"/>
          <w:sz w:val="16"/>
          <w:szCs w:val="16"/>
        </w:rPr>
        <w:t>6288</w:t>
      </w:r>
      <w:r w:rsidRPr="00F4261B">
        <w:rPr>
          <w:rFonts w:hint="eastAsia"/>
          <w:sz w:val="16"/>
          <w:szCs w:val="16"/>
        </w:rPr>
        <w:t>万円</w:t>
      </w:r>
    </w:p>
    <w:p w:rsidR="00F4261B" w:rsidRPr="00F4261B" w:rsidRDefault="00F4261B" w:rsidP="00F4261B">
      <w:pPr>
        <w:rPr>
          <w:sz w:val="16"/>
          <w:szCs w:val="16"/>
        </w:rPr>
      </w:pPr>
      <w:r w:rsidRPr="00F4261B">
        <w:rPr>
          <w:rFonts w:hint="eastAsia"/>
          <w:sz w:val="16"/>
          <w:szCs w:val="16"/>
        </w:rPr>
        <w:t>差引残額</w:t>
      </w:r>
    </w:p>
    <w:p w:rsidR="00F4261B" w:rsidRPr="00F4261B" w:rsidRDefault="00F4261B" w:rsidP="00F4261B">
      <w:pPr>
        <w:rPr>
          <w:sz w:val="16"/>
          <w:szCs w:val="16"/>
        </w:rPr>
      </w:pPr>
      <w:r w:rsidRPr="00F4261B">
        <w:rPr>
          <w:rFonts w:hint="eastAsia"/>
          <w:sz w:val="16"/>
          <w:szCs w:val="16"/>
        </w:rPr>
        <w:t>4</w:t>
      </w:r>
      <w:r w:rsidRPr="00F4261B">
        <w:rPr>
          <w:rFonts w:hint="eastAsia"/>
          <w:sz w:val="16"/>
          <w:szCs w:val="16"/>
        </w:rPr>
        <w:t>億</w:t>
      </w:r>
      <w:r w:rsidRPr="00F4261B">
        <w:rPr>
          <w:rFonts w:hint="eastAsia"/>
          <w:sz w:val="16"/>
          <w:szCs w:val="16"/>
        </w:rPr>
        <w:t>4059</w:t>
      </w:r>
      <w:r w:rsidRPr="00F4261B">
        <w:rPr>
          <w:rFonts w:hint="eastAsia"/>
          <w:sz w:val="16"/>
          <w:szCs w:val="16"/>
        </w:rPr>
        <w:t>万円</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災害復旧特別会計</w:t>
      </w:r>
    </w:p>
    <w:p w:rsidR="00F4261B" w:rsidRPr="00F4261B" w:rsidRDefault="00F4261B" w:rsidP="00F4261B">
      <w:pPr>
        <w:rPr>
          <w:sz w:val="16"/>
          <w:szCs w:val="16"/>
        </w:rPr>
      </w:pPr>
      <w:r w:rsidRPr="00F4261B">
        <w:rPr>
          <w:rFonts w:hint="eastAsia"/>
          <w:sz w:val="16"/>
          <w:szCs w:val="16"/>
        </w:rPr>
        <w:t>歳入額</w:t>
      </w:r>
    </w:p>
    <w:p w:rsidR="00F4261B" w:rsidRPr="00F4261B" w:rsidRDefault="00F4261B" w:rsidP="00F4261B">
      <w:pPr>
        <w:rPr>
          <w:sz w:val="16"/>
          <w:szCs w:val="16"/>
        </w:rPr>
      </w:pPr>
      <w:r w:rsidRPr="00F4261B">
        <w:rPr>
          <w:rFonts w:hint="eastAsia"/>
          <w:sz w:val="16"/>
          <w:szCs w:val="16"/>
        </w:rPr>
        <w:t>0</w:t>
      </w:r>
      <w:r w:rsidRPr="00F4261B">
        <w:rPr>
          <w:rFonts w:hint="eastAsia"/>
          <w:sz w:val="16"/>
          <w:szCs w:val="16"/>
        </w:rPr>
        <w:t>円</w:t>
      </w:r>
    </w:p>
    <w:p w:rsidR="00F4261B" w:rsidRPr="00F4261B" w:rsidRDefault="00F4261B" w:rsidP="00F4261B">
      <w:pPr>
        <w:rPr>
          <w:sz w:val="16"/>
          <w:szCs w:val="16"/>
        </w:rPr>
      </w:pPr>
      <w:r w:rsidRPr="00F4261B">
        <w:rPr>
          <w:rFonts w:hint="eastAsia"/>
          <w:sz w:val="16"/>
          <w:szCs w:val="16"/>
        </w:rPr>
        <w:t>歳出額</w:t>
      </w:r>
    </w:p>
    <w:p w:rsidR="00F4261B" w:rsidRPr="00F4261B" w:rsidRDefault="00F4261B" w:rsidP="00F4261B">
      <w:pPr>
        <w:rPr>
          <w:sz w:val="16"/>
          <w:szCs w:val="16"/>
        </w:rPr>
      </w:pPr>
      <w:r w:rsidRPr="00F4261B">
        <w:rPr>
          <w:rFonts w:hint="eastAsia"/>
          <w:sz w:val="16"/>
          <w:szCs w:val="16"/>
        </w:rPr>
        <w:t>0</w:t>
      </w:r>
      <w:r w:rsidRPr="00F4261B">
        <w:rPr>
          <w:rFonts w:hint="eastAsia"/>
          <w:sz w:val="16"/>
          <w:szCs w:val="16"/>
        </w:rPr>
        <w:t>円</w:t>
      </w:r>
    </w:p>
    <w:p w:rsidR="00F4261B" w:rsidRPr="00F4261B" w:rsidRDefault="00F4261B" w:rsidP="00F4261B">
      <w:pPr>
        <w:rPr>
          <w:sz w:val="16"/>
          <w:szCs w:val="16"/>
        </w:rPr>
      </w:pPr>
      <w:r w:rsidRPr="00F4261B">
        <w:rPr>
          <w:rFonts w:hint="eastAsia"/>
          <w:sz w:val="16"/>
          <w:szCs w:val="16"/>
        </w:rPr>
        <w:t>差引残額</w:t>
      </w:r>
    </w:p>
    <w:p w:rsidR="00F4261B" w:rsidRPr="00F4261B" w:rsidRDefault="00F4261B" w:rsidP="00F4261B">
      <w:pPr>
        <w:rPr>
          <w:sz w:val="16"/>
          <w:szCs w:val="16"/>
        </w:rPr>
      </w:pPr>
      <w:r w:rsidRPr="00F4261B">
        <w:rPr>
          <w:rFonts w:hint="eastAsia"/>
          <w:sz w:val="16"/>
          <w:szCs w:val="16"/>
        </w:rPr>
        <w:t>0</w:t>
      </w:r>
      <w:r w:rsidRPr="00F4261B">
        <w:rPr>
          <w:rFonts w:hint="eastAsia"/>
          <w:sz w:val="16"/>
          <w:szCs w:val="16"/>
        </w:rPr>
        <w:t>円</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総計</w:t>
      </w:r>
    </w:p>
    <w:p w:rsidR="00F4261B" w:rsidRPr="00F4261B" w:rsidRDefault="00F4261B" w:rsidP="00F4261B">
      <w:pPr>
        <w:rPr>
          <w:sz w:val="16"/>
          <w:szCs w:val="16"/>
        </w:rPr>
      </w:pPr>
      <w:r w:rsidRPr="00F4261B">
        <w:rPr>
          <w:rFonts w:hint="eastAsia"/>
          <w:sz w:val="16"/>
          <w:szCs w:val="16"/>
        </w:rPr>
        <w:t>歳入額</w:t>
      </w:r>
    </w:p>
    <w:p w:rsidR="00F4261B" w:rsidRPr="00F4261B" w:rsidRDefault="00F4261B" w:rsidP="00F4261B">
      <w:pPr>
        <w:rPr>
          <w:sz w:val="16"/>
          <w:szCs w:val="16"/>
        </w:rPr>
      </w:pPr>
      <w:r w:rsidRPr="00F4261B">
        <w:rPr>
          <w:rFonts w:hint="eastAsia"/>
          <w:sz w:val="16"/>
          <w:szCs w:val="16"/>
        </w:rPr>
        <w:t>3100</w:t>
      </w:r>
      <w:r w:rsidRPr="00F4261B">
        <w:rPr>
          <w:rFonts w:hint="eastAsia"/>
          <w:sz w:val="16"/>
          <w:szCs w:val="16"/>
        </w:rPr>
        <w:t>億</w:t>
      </w:r>
      <w:r w:rsidRPr="00F4261B">
        <w:rPr>
          <w:rFonts w:hint="eastAsia"/>
          <w:sz w:val="16"/>
          <w:szCs w:val="16"/>
        </w:rPr>
        <w:t>2350</w:t>
      </w:r>
      <w:r w:rsidRPr="00F4261B">
        <w:rPr>
          <w:rFonts w:hint="eastAsia"/>
          <w:sz w:val="16"/>
          <w:szCs w:val="16"/>
        </w:rPr>
        <w:t>万円</w:t>
      </w:r>
    </w:p>
    <w:p w:rsidR="00F4261B" w:rsidRPr="00F4261B" w:rsidRDefault="00F4261B" w:rsidP="00F4261B">
      <w:pPr>
        <w:rPr>
          <w:sz w:val="16"/>
          <w:szCs w:val="16"/>
        </w:rPr>
      </w:pPr>
      <w:r w:rsidRPr="00F4261B">
        <w:rPr>
          <w:rFonts w:hint="eastAsia"/>
          <w:sz w:val="16"/>
          <w:szCs w:val="16"/>
        </w:rPr>
        <w:t>歳出額</w:t>
      </w:r>
    </w:p>
    <w:p w:rsidR="00F4261B" w:rsidRPr="00F4261B" w:rsidRDefault="00F4261B" w:rsidP="00F4261B">
      <w:pPr>
        <w:rPr>
          <w:sz w:val="16"/>
          <w:szCs w:val="16"/>
        </w:rPr>
      </w:pPr>
      <w:r w:rsidRPr="00F4261B">
        <w:rPr>
          <w:rFonts w:hint="eastAsia"/>
          <w:sz w:val="16"/>
          <w:szCs w:val="16"/>
        </w:rPr>
        <w:t>3049</w:t>
      </w:r>
      <w:r w:rsidRPr="00F4261B">
        <w:rPr>
          <w:rFonts w:hint="eastAsia"/>
          <w:sz w:val="16"/>
          <w:szCs w:val="16"/>
        </w:rPr>
        <w:t>億</w:t>
      </w:r>
      <w:r w:rsidRPr="00F4261B">
        <w:rPr>
          <w:rFonts w:hint="eastAsia"/>
          <w:sz w:val="16"/>
          <w:szCs w:val="16"/>
        </w:rPr>
        <w:t>1641</w:t>
      </w:r>
      <w:r w:rsidRPr="00F4261B">
        <w:rPr>
          <w:rFonts w:hint="eastAsia"/>
          <w:sz w:val="16"/>
          <w:szCs w:val="16"/>
        </w:rPr>
        <w:t>万円</w:t>
      </w:r>
    </w:p>
    <w:p w:rsidR="00F4261B" w:rsidRPr="00F4261B" w:rsidRDefault="00F4261B" w:rsidP="00F4261B">
      <w:pPr>
        <w:rPr>
          <w:sz w:val="16"/>
          <w:szCs w:val="16"/>
        </w:rPr>
      </w:pPr>
      <w:r w:rsidRPr="00F4261B">
        <w:rPr>
          <w:rFonts w:hint="eastAsia"/>
          <w:sz w:val="16"/>
          <w:szCs w:val="16"/>
        </w:rPr>
        <w:t>差引残額</w:t>
      </w:r>
    </w:p>
    <w:p w:rsidR="00F4261B" w:rsidRPr="00F4261B" w:rsidRDefault="00F4261B" w:rsidP="00F4261B">
      <w:pPr>
        <w:rPr>
          <w:sz w:val="16"/>
          <w:szCs w:val="16"/>
        </w:rPr>
      </w:pPr>
      <w:r w:rsidRPr="00F4261B">
        <w:rPr>
          <w:rFonts w:hint="eastAsia"/>
          <w:sz w:val="16"/>
          <w:szCs w:val="16"/>
        </w:rPr>
        <w:t>51</w:t>
      </w:r>
      <w:r w:rsidRPr="00F4261B">
        <w:rPr>
          <w:rFonts w:hint="eastAsia"/>
          <w:sz w:val="16"/>
          <w:szCs w:val="16"/>
        </w:rPr>
        <w:t>億</w:t>
      </w:r>
      <w:r w:rsidRPr="00F4261B">
        <w:rPr>
          <w:rFonts w:hint="eastAsia"/>
          <w:sz w:val="16"/>
          <w:szCs w:val="16"/>
        </w:rPr>
        <w:t>709</w:t>
      </w:r>
      <w:r w:rsidRPr="00F4261B">
        <w:rPr>
          <w:rFonts w:hint="eastAsia"/>
          <w:sz w:val="16"/>
          <w:szCs w:val="16"/>
        </w:rPr>
        <w:t>万円</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２</w:t>
      </w:r>
      <w:r w:rsidRPr="00F4261B">
        <w:rPr>
          <w:rFonts w:hint="eastAsia"/>
          <w:sz w:val="16"/>
          <w:szCs w:val="16"/>
        </w:rPr>
        <w:t xml:space="preserve"> </w:t>
      </w:r>
      <w:r w:rsidRPr="00F4261B">
        <w:rPr>
          <w:rFonts w:hint="eastAsia"/>
          <w:sz w:val="16"/>
          <w:szCs w:val="16"/>
        </w:rPr>
        <w:t>一般会計</w:t>
      </w:r>
    </w:p>
    <w:p w:rsidR="00F4261B" w:rsidRPr="00F4261B" w:rsidRDefault="00F4261B" w:rsidP="00F4261B">
      <w:pPr>
        <w:rPr>
          <w:sz w:val="16"/>
          <w:szCs w:val="16"/>
        </w:rPr>
      </w:pPr>
      <w:r w:rsidRPr="00F4261B">
        <w:rPr>
          <w:rFonts w:hint="eastAsia"/>
          <w:sz w:val="16"/>
          <w:szCs w:val="16"/>
        </w:rPr>
        <w:t>（１）決算の概況</w:t>
      </w:r>
    </w:p>
    <w:p w:rsidR="00F4261B" w:rsidRPr="00F4261B" w:rsidRDefault="00F4261B" w:rsidP="00F4261B">
      <w:pPr>
        <w:rPr>
          <w:sz w:val="16"/>
          <w:szCs w:val="16"/>
        </w:rPr>
      </w:pPr>
      <w:r w:rsidRPr="00F4261B">
        <w:rPr>
          <w:rFonts w:hint="eastAsia"/>
          <w:sz w:val="16"/>
          <w:szCs w:val="16"/>
        </w:rPr>
        <w:t>歳入総額</w:t>
      </w:r>
      <w:r w:rsidRPr="00F4261B">
        <w:rPr>
          <w:rFonts w:hint="eastAsia"/>
          <w:sz w:val="16"/>
          <w:szCs w:val="16"/>
        </w:rPr>
        <w:t>2399</w:t>
      </w:r>
      <w:r w:rsidRPr="00F4261B">
        <w:rPr>
          <w:rFonts w:hint="eastAsia"/>
          <w:sz w:val="16"/>
          <w:szCs w:val="16"/>
        </w:rPr>
        <w:t>億</w:t>
      </w:r>
      <w:r w:rsidRPr="00F4261B">
        <w:rPr>
          <w:rFonts w:hint="eastAsia"/>
          <w:sz w:val="16"/>
          <w:szCs w:val="16"/>
        </w:rPr>
        <w:t>7867</w:t>
      </w:r>
      <w:r w:rsidRPr="00F4261B">
        <w:rPr>
          <w:rFonts w:hint="eastAsia"/>
          <w:sz w:val="16"/>
          <w:szCs w:val="16"/>
        </w:rPr>
        <w:t>万円、歳出総額</w:t>
      </w:r>
      <w:r w:rsidRPr="00F4261B">
        <w:rPr>
          <w:rFonts w:hint="eastAsia"/>
          <w:sz w:val="16"/>
          <w:szCs w:val="16"/>
        </w:rPr>
        <w:t>2363</w:t>
      </w:r>
      <w:r w:rsidRPr="00F4261B">
        <w:rPr>
          <w:rFonts w:hint="eastAsia"/>
          <w:sz w:val="16"/>
          <w:szCs w:val="16"/>
        </w:rPr>
        <w:t>億</w:t>
      </w:r>
      <w:r w:rsidRPr="00F4261B">
        <w:rPr>
          <w:rFonts w:hint="eastAsia"/>
          <w:sz w:val="16"/>
          <w:szCs w:val="16"/>
        </w:rPr>
        <w:t>1670</w:t>
      </w:r>
      <w:r w:rsidRPr="00F4261B">
        <w:rPr>
          <w:rFonts w:hint="eastAsia"/>
          <w:sz w:val="16"/>
          <w:szCs w:val="16"/>
        </w:rPr>
        <w:t>万円で、形式収支（歳入歳出差引額）は</w:t>
      </w:r>
      <w:r w:rsidRPr="00F4261B">
        <w:rPr>
          <w:rFonts w:hint="eastAsia"/>
          <w:sz w:val="16"/>
          <w:szCs w:val="16"/>
        </w:rPr>
        <w:t>36</w:t>
      </w:r>
      <w:r w:rsidRPr="00F4261B">
        <w:rPr>
          <w:rFonts w:hint="eastAsia"/>
          <w:sz w:val="16"/>
          <w:szCs w:val="16"/>
        </w:rPr>
        <w:t>億</w:t>
      </w:r>
      <w:r w:rsidRPr="00F4261B">
        <w:rPr>
          <w:rFonts w:hint="eastAsia"/>
          <w:sz w:val="16"/>
          <w:szCs w:val="16"/>
        </w:rPr>
        <w:t>6197</w:t>
      </w:r>
      <w:r w:rsidRPr="00F4261B">
        <w:rPr>
          <w:rFonts w:hint="eastAsia"/>
          <w:sz w:val="16"/>
          <w:szCs w:val="16"/>
        </w:rPr>
        <w:t>万円の黒字となっており、翌年度へ繰り越すべき財源</w:t>
      </w:r>
      <w:r w:rsidRPr="00F4261B">
        <w:rPr>
          <w:rFonts w:hint="eastAsia"/>
          <w:sz w:val="16"/>
          <w:szCs w:val="16"/>
        </w:rPr>
        <w:t>1</w:t>
      </w:r>
      <w:r w:rsidRPr="00F4261B">
        <w:rPr>
          <w:rFonts w:hint="eastAsia"/>
          <w:sz w:val="16"/>
          <w:szCs w:val="16"/>
        </w:rPr>
        <w:t>億</w:t>
      </w:r>
      <w:r w:rsidRPr="00F4261B">
        <w:rPr>
          <w:rFonts w:hint="eastAsia"/>
          <w:sz w:val="16"/>
          <w:szCs w:val="16"/>
        </w:rPr>
        <w:t>5649</w:t>
      </w:r>
      <w:r w:rsidRPr="00F4261B">
        <w:rPr>
          <w:rFonts w:hint="eastAsia"/>
          <w:sz w:val="16"/>
          <w:szCs w:val="16"/>
        </w:rPr>
        <w:t>万円を差し引いた実質収支も</w:t>
      </w:r>
      <w:r w:rsidRPr="00F4261B">
        <w:rPr>
          <w:rFonts w:hint="eastAsia"/>
          <w:sz w:val="16"/>
          <w:szCs w:val="16"/>
        </w:rPr>
        <w:t>35</w:t>
      </w:r>
      <w:r w:rsidRPr="00F4261B">
        <w:rPr>
          <w:rFonts w:hint="eastAsia"/>
          <w:sz w:val="16"/>
          <w:szCs w:val="16"/>
        </w:rPr>
        <w:t>億</w:t>
      </w:r>
      <w:r w:rsidRPr="00F4261B">
        <w:rPr>
          <w:rFonts w:hint="eastAsia"/>
          <w:sz w:val="16"/>
          <w:szCs w:val="16"/>
        </w:rPr>
        <w:t>548</w:t>
      </w:r>
      <w:r w:rsidRPr="00F4261B">
        <w:rPr>
          <w:rFonts w:hint="eastAsia"/>
          <w:sz w:val="16"/>
          <w:szCs w:val="16"/>
        </w:rPr>
        <w:t>万円の黒字となっている。</w:t>
      </w:r>
    </w:p>
    <w:p w:rsidR="00F4261B" w:rsidRPr="00F4261B" w:rsidRDefault="00F4261B" w:rsidP="00F4261B">
      <w:pPr>
        <w:rPr>
          <w:sz w:val="16"/>
          <w:szCs w:val="16"/>
        </w:rPr>
      </w:pPr>
      <w:r w:rsidRPr="00F4261B">
        <w:rPr>
          <w:rFonts w:hint="eastAsia"/>
          <w:sz w:val="16"/>
          <w:szCs w:val="16"/>
        </w:rPr>
        <w:t>歳入総額は前年度（</w:t>
      </w:r>
      <w:r w:rsidRPr="00F4261B">
        <w:rPr>
          <w:rFonts w:hint="eastAsia"/>
          <w:sz w:val="16"/>
          <w:szCs w:val="16"/>
        </w:rPr>
        <w:t>1841</w:t>
      </w:r>
      <w:r w:rsidRPr="00F4261B">
        <w:rPr>
          <w:rFonts w:hint="eastAsia"/>
          <w:sz w:val="16"/>
          <w:szCs w:val="16"/>
        </w:rPr>
        <w:t>億</w:t>
      </w:r>
      <w:r w:rsidRPr="00F4261B">
        <w:rPr>
          <w:rFonts w:hint="eastAsia"/>
          <w:sz w:val="16"/>
          <w:szCs w:val="16"/>
        </w:rPr>
        <w:t>5706</w:t>
      </w:r>
      <w:r w:rsidRPr="00F4261B">
        <w:rPr>
          <w:rFonts w:hint="eastAsia"/>
          <w:sz w:val="16"/>
          <w:szCs w:val="16"/>
        </w:rPr>
        <w:t>万円）に比べ</w:t>
      </w:r>
      <w:r w:rsidRPr="00F4261B">
        <w:rPr>
          <w:rFonts w:hint="eastAsia"/>
          <w:sz w:val="16"/>
          <w:szCs w:val="16"/>
        </w:rPr>
        <w:t>558</w:t>
      </w:r>
      <w:r w:rsidRPr="00F4261B">
        <w:rPr>
          <w:rFonts w:hint="eastAsia"/>
          <w:sz w:val="16"/>
          <w:szCs w:val="16"/>
        </w:rPr>
        <w:t>億</w:t>
      </w:r>
      <w:r w:rsidRPr="00F4261B">
        <w:rPr>
          <w:rFonts w:hint="eastAsia"/>
          <w:sz w:val="16"/>
          <w:szCs w:val="16"/>
        </w:rPr>
        <w:t>2161</w:t>
      </w:r>
      <w:r w:rsidRPr="00F4261B">
        <w:rPr>
          <w:rFonts w:hint="eastAsia"/>
          <w:sz w:val="16"/>
          <w:szCs w:val="16"/>
        </w:rPr>
        <w:t>万円、</w:t>
      </w:r>
      <w:r w:rsidRPr="00F4261B">
        <w:rPr>
          <w:rFonts w:hint="eastAsia"/>
          <w:sz w:val="16"/>
          <w:szCs w:val="16"/>
        </w:rPr>
        <w:t>30.3</w:t>
      </w:r>
      <w:r w:rsidRPr="00F4261B">
        <w:rPr>
          <w:rFonts w:hint="eastAsia"/>
          <w:sz w:val="16"/>
          <w:szCs w:val="16"/>
        </w:rPr>
        <w:t>％、歳出総額は前年度（</w:t>
      </w:r>
      <w:r w:rsidRPr="00F4261B">
        <w:rPr>
          <w:rFonts w:hint="eastAsia"/>
          <w:sz w:val="16"/>
          <w:szCs w:val="16"/>
        </w:rPr>
        <w:t>1790</w:t>
      </w:r>
      <w:r w:rsidRPr="00F4261B">
        <w:rPr>
          <w:rFonts w:hint="eastAsia"/>
          <w:sz w:val="16"/>
          <w:szCs w:val="16"/>
        </w:rPr>
        <w:t>億</w:t>
      </w:r>
      <w:r w:rsidRPr="00F4261B">
        <w:rPr>
          <w:rFonts w:hint="eastAsia"/>
          <w:sz w:val="16"/>
          <w:szCs w:val="16"/>
        </w:rPr>
        <w:t>4435</w:t>
      </w:r>
      <w:r w:rsidRPr="00F4261B">
        <w:rPr>
          <w:rFonts w:hint="eastAsia"/>
          <w:sz w:val="16"/>
          <w:szCs w:val="16"/>
        </w:rPr>
        <w:t>万円）に比べ</w:t>
      </w:r>
      <w:r w:rsidRPr="00F4261B">
        <w:rPr>
          <w:rFonts w:hint="eastAsia"/>
          <w:sz w:val="16"/>
          <w:szCs w:val="16"/>
        </w:rPr>
        <w:t>572</w:t>
      </w:r>
      <w:r w:rsidRPr="00F4261B">
        <w:rPr>
          <w:rFonts w:hint="eastAsia"/>
          <w:sz w:val="16"/>
          <w:szCs w:val="16"/>
        </w:rPr>
        <w:t>億</w:t>
      </w:r>
      <w:r w:rsidRPr="00F4261B">
        <w:rPr>
          <w:rFonts w:hint="eastAsia"/>
          <w:sz w:val="16"/>
          <w:szCs w:val="16"/>
        </w:rPr>
        <w:t>7235</w:t>
      </w:r>
      <w:r w:rsidRPr="00F4261B">
        <w:rPr>
          <w:rFonts w:hint="eastAsia"/>
          <w:sz w:val="16"/>
          <w:szCs w:val="16"/>
        </w:rPr>
        <w:t>万円、</w:t>
      </w:r>
      <w:r w:rsidRPr="00F4261B">
        <w:rPr>
          <w:rFonts w:hint="eastAsia"/>
          <w:sz w:val="16"/>
          <w:szCs w:val="16"/>
        </w:rPr>
        <w:t>32.0</w:t>
      </w:r>
      <w:r w:rsidRPr="00F4261B">
        <w:rPr>
          <w:rFonts w:hint="eastAsia"/>
          <w:sz w:val="16"/>
          <w:szCs w:val="16"/>
        </w:rPr>
        <w:t>％増加している。</w:t>
      </w:r>
    </w:p>
    <w:p w:rsidR="00F4261B" w:rsidRPr="00F4261B" w:rsidRDefault="00F4261B" w:rsidP="00F4261B">
      <w:pPr>
        <w:rPr>
          <w:sz w:val="16"/>
          <w:szCs w:val="16"/>
        </w:rPr>
      </w:pPr>
      <w:r w:rsidRPr="00F4261B">
        <w:rPr>
          <w:rFonts w:hint="eastAsia"/>
          <w:sz w:val="16"/>
          <w:szCs w:val="16"/>
        </w:rPr>
        <w:t>当年度実質収支</w:t>
      </w:r>
      <w:r w:rsidRPr="00F4261B">
        <w:rPr>
          <w:rFonts w:hint="eastAsia"/>
          <w:sz w:val="16"/>
          <w:szCs w:val="16"/>
        </w:rPr>
        <w:t>35</w:t>
      </w:r>
      <w:r w:rsidRPr="00F4261B">
        <w:rPr>
          <w:rFonts w:hint="eastAsia"/>
          <w:sz w:val="16"/>
          <w:szCs w:val="16"/>
        </w:rPr>
        <w:t>億</w:t>
      </w:r>
      <w:r w:rsidRPr="00F4261B">
        <w:rPr>
          <w:rFonts w:hint="eastAsia"/>
          <w:sz w:val="16"/>
          <w:szCs w:val="16"/>
        </w:rPr>
        <w:t>548</w:t>
      </w:r>
      <w:r w:rsidRPr="00F4261B">
        <w:rPr>
          <w:rFonts w:hint="eastAsia"/>
          <w:sz w:val="16"/>
          <w:szCs w:val="16"/>
        </w:rPr>
        <w:t>万円から前年度実質収支（</w:t>
      </w:r>
      <w:r w:rsidRPr="00F4261B">
        <w:rPr>
          <w:rFonts w:hint="eastAsia"/>
          <w:sz w:val="16"/>
          <w:szCs w:val="16"/>
        </w:rPr>
        <w:t>50</w:t>
      </w:r>
      <w:r w:rsidRPr="00F4261B">
        <w:rPr>
          <w:rFonts w:hint="eastAsia"/>
          <w:sz w:val="16"/>
          <w:szCs w:val="16"/>
        </w:rPr>
        <w:t>億</w:t>
      </w:r>
      <w:r w:rsidRPr="00F4261B">
        <w:rPr>
          <w:rFonts w:hint="eastAsia"/>
          <w:sz w:val="16"/>
          <w:szCs w:val="16"/>
        </w:rPr>
        <w:t>7509</w:t>
      </w:r>
      <w:r w:rsidRPr="00F4261B">
        <w:rPr>
          <w:rFonts w:hint="eastAsia"/>
          <w:sz w:val="16"/>
          <w:szCs w:val="16"/>
        </w:rPr>
        <w:t>万円）を差し引いた単年度収支は</w:t>
      </w:r>
      <w:r w:rsidRPr="00F4261B">
        <w:rPr>
          <w:rFonts w:hint="eastAsia"/>
          <w:sz w:val="16"/>
          <w:szCs w:val="16"/>
        </w:rPr>
        <w:t>15</w:t>
      </w:r>
      <w:r w:rsidRPr="00F4261B">
        <w:rPr>
          <w:rFonts w:hint="eastAsia"/>
          <w:sz w:val="16"/>
          <w:szCs w:val="16"/>
        </w:rPr>
        <w:t>億</w:t>
      </w:r>
      <w:r w:rsidRPr="00F4261B">
        <w:rPr>
          <w:rFonts w:hint="eastAsia"/>
          <w:sz w:val="16"/>
          <w:szCs w:val="16"/>
        </w:rPr>
        <w:t>6960</w:t>
      </w:r>
      <w:r w:rsidRPr="00F4261B">
        <w:rPr>
          <w:rFonts w:hint="eastAsia"/>
          <w:sz w:val="16"/>
          <w:szCs w:val="16"/>
        </w:rPr>
        <w:t>万円の赤字となっている。</w:t>
      </w:r>
    </w:p>
    <w:p w:rsidR="00F4261B" w:rsidRPr="00F4261B" w:rsidRDefault="00F4261B" w:rsidP="00F4261B">
      <w:pPr>
        <w:rPr>
          <w:sz w:val="16"/>
          <w:szCs w:val="16"/>
        </w:rPr>
      </w:pPr>
      <w:r w:rsidRPr="00F4261B">
        <w:rPr>
          <w:rFonts w:hint="eastAsia"/>
          <w:sz w:val="16"/>
          <w:szCs w:val="16"/>
        </w:rPr>
        <w:t>（２）歳入</w:t>
      </w:r>
    </w:p>
    <w:p w:rsidR="00F4261B" w:rsidRPr="00F4261B" w:rsidRDefault="00F4261B" w:rsidP="00F4261B">
      <w:pPr>
        <w:rPr>
          <w:sz w:val="16"/>
          <w:szCs w:val="16"/>
        </w:rPr>
      </w:pPr>
      <w:r w:rsidRPr="00F4261B">
        <w:rPr>
          <w:rFonts w:hint="eastAsia"/>
          <w:sz w:val="16"/>
          <w:szCs w:val="16"/>
        </w:rPr>
        <w:t>調定額</w:t>
      </w:r>
      <w:r w:rsidRPr="00F4261B">
        <w:rPr>
          <w:rFonts w:hint="eastAsia"/>
          <w:sz w:val="16"/>
          <w:szCs w:val="16"/>
        </w:rPr>
        <w:t>2415</w:t>
      </w:r>
      <w:r w:rsidRPr="00F4261B">
        <w:rPr>
          <w:rFonts w:hint="eastAsia"/>
          <w:sz w:val="16"/>
          <w:szCs w:val="16"/>
        </w:rPr>
        <w:t>億</w:t>
      </w:r>
      <w:r w:rsidRPr="00F4261B">
        <w:rPr>
          <w:rFonts w:hint="eastAsia"/>
          <w:sz w:val="16"/>
          <w:szCs w:val="16"/>
        </w:rPr>
        <w:t>4451</w:t>
      </w:r>
      <w:r w:rsidRPr="00F4261B">
        <w:rPr>
          <w:rFonts w:hint="eastAsia"/>
          <w:sz w:val="16"/>
          <w:szCs w:val="16"/>
        </w:rPr>
        <w:t>万円、収入済額</w:t>
      </w:r>
      <w:r w:rsidRPr="00F4261B">
        <w:rPr>
          <w:rFonts w:hint="eastAsia"/>
          <w:sz w:val="16"/>
          <w:szCs w:val="16"/>
        </w:rPr>
        <w:t>2399</w:t>
      </w:r>
      <w:r w:rsidRPr="00F4261B">
        <w:rPr>
          <w:rFonts w:hint="eastAsia"/>
          <w:sz w:val="16"/>
          <w:szCs w:val="16"/>
        </w:rPr>
        <w:t>億</w:t>
      </w:r>
      <w:r w:rsidRPr="00F4261B">
        <w:rPr>
          <w:rFonts w:hint="eastAsia"/>
          <w:sz w:val="16"/>
          <w:szCs w:val="16"/>
        </w:rPr>
        <w:t>7867</w:t>
      </w:r>
      <w:r w:rsidRPr="00F4261B">
        <w:rPr>
          <w:rFonts w:hint="eastAsia"/>
          <w:sz w:val="16"/>
          <w:szCs w:val="16"/>
        </w:rPr>
        <w:t>万円で、調定額に対する収入率</w:t>
      </w:r>
      <w:r w:rsidRPr="00F4261B">
        <w:rPr>
          <w:rFonts w:hint="eastAsia"/>
          <w:sz w:val="16"/>
          <w:szCs w:val="16"/>
        </w:rPr>
        <w:t>99.4</w:t>
      </w:r>
      <w:r w:rsidRPr="00F4261B">
        <w:rPr>
          <w:rFonts w:hint="eastAsia"/>
          <w:sz w:val="16"/>
          <w:szCs w:val="16"/>
        </w:rPr>
        <w:t>％は前年度</w:t>
      </w:r>
      <w:r w:rsidRPr="00F4261B">
        <w:rPr>
          <w:rFonts w:hint="eastAsia"/>
          <w:sz w:val="16"/>
          <w:szCs w:val="16"/>
        </w:rPr>
        <w:t>(99.2%)</w:t>
      </w:r>
      <w:r w:rsidRPr="00F4261B">
        <w:rPr>
          <w:rFonts w:hint="eastAsia"/>
          <w:sz w:val="16"/>
          <w:szCs w:val="16"/>
        </w:rPr>
        <w:t>に比べ</w:t>
      </w:r>
      <w:r w:rsidRPr="00F4261B">
        <w:rPr>
          <w:rFonts w:hint="eastAsia"/>
          <w:sz w:val="16"/>
          <w:szCs w:val="16"/>
        </w:rPr>
        <w:t>0.2</w:t>
      </w:r>
      <w:r w:rsidRPr="00F4261B">
        <w:rPr>
          <w:rFonts w:hint="eastAsia"/>
          <w:sz w:val="16"/>
          <w:szCs w:val="16"/>
        </w:rPr>
        <w:t>ポイント上昇している。</w:t>
      </w:r>
    </w:p>
    <w:p w:rsidR="00F4261B" w:rsidRPr="00F4261B" w:rsidRDefault="00F4261B" w:rsidP="00F4261B">
      <w:pPr>
        <w:rPr>
          <w:sz w:val="16"/>
          <w:szCs w:val="16"/>
        </w:rPr>
      </w:pPr>
      <w:r w:rsidRPr="00F4261B">
        <w:rPr>
          <w:rFonts w:hint="eastAsia"/>
          <w:sz w:val="16"/>
          <w:szCs w:val="16"/>
        </w:rPr>
        <w:t>収入未済率は</w:t>
      </w:r>
      <w:r w:rsidRPr="00F4261B">
        <w:rPr>
          <w:rFonts w:hint="eastAsia"/>
          <w:sz w:val="16"/>
          <w:szCs w:val="16"/>
        </w:rPr>
        <w:t>0.6</w:t>
      </w:r>
      <w:r w:rsidRPr="00F4261B">
        <w:rPr>
          <w:rFonts w:hint="eastAsia"/>
          <w:sz w:val="16"/>
          <w:szCs w:val="16"/>
        </w:rPr>
        <w:t>％で、前年度</w:t>
      </w:r>
      <w:r w:rsidRPr="00F4261B">
        <w:rPr>
          <w:rFonts w:hint="eastAsia"/>
          <w:sz w:val="16"/>
          <w:szCs w:val="16"/>
        </w:rPr>
        <w:t>(0.8%)</w:t>
      </w:r>
      <w:r w:rsidRPr="00F4261B">
        <w:rPr>
          <w:rFonts w:hint="eastAsia"/>
          <w:sz w:val="16"/>
          <w:szCs w:val="16"/>
        </w:rPr>
        <w:t>に比べ</w:t>
      </w:r>
      <w:r w:rsidRPr="00F4261B">
        <w:rPr>
          <w:rFonts w:hint="eastAsia"/>
          <w:sz w:val="16"/>
          <w:szCs w:val="16"/>
        </w:rPr>
        <w:t>0.2</w:t>
      </w:r>
      <w:r w:rsidRPr="00F4261B">
        <w:rPr>
          <w:rFonts w:hint="eastAsia"/>
          <w:sz w:val="16"/>
          <w:szCs w:val="16"/>
        </w:rPr>
        <w:t>ポイント低下している。</w:t>
      </w:r>
    </w:p>
    <w:p w:rsidR="00F4261B" w:rsidRPr="00F4261B" w:rsidRDefault="00F4261B" w:rsidP="00F4261B">
      <w:pPr>
        <w:rPr>
          <w:sz w:val="16"/>
          <w:szCs w:val="16"/>
        </w:rPr>
      </w:pPr>
      <w:r w:rsidRPr="00F4261B">
        <w:rPr>
          <w:rFonts w:hint="eastAsia"/>
          <w:sz w:val="16"/>
          <w:szCs w:val="16"/>
        </w:rPr>
        <w:t>予算現額、調定額、収入済額、不納欠損額および収入未済額は、前年度に比べそれぞれ</w:t>
      </w:r>
      <w:r w:rsidRPr="00F4261B">
        <w:rPr>
          <w:rFonts w:hint="eastAsia"/>
          <w:sz w:val="16"/>
          <w:szCs w:val="16"/>
        </w:rPr>
        <w:t>32.0</w:t>
      </w:r>
      <w:r w:rsidRPr="00F4261B">
        <w:rPr>
          <w:rFonts w:hint="eastAsia"/>
          <w:sz w:val="16"/>
          <w:szCs w:val="16"/>
        </w:rPr>
        <w:t>％、</w:t>
      </w:r>
      <w:r w:rsidRPr="00F4261B">
        <w:rPr>
          <w:rFonts w:hint="eastAsia"/>
          <w:sz w:val="16"/>
          <w:szCs w:val="16"/>
        </w:rPr>
        <w:t>30.1</w:t>
      </w:r>
      <w:r w:rsidRPr="00F4261B">
        <w:rPr>
          <w:rFonts w:hint="eastAsia"/>
          <w:sz w:val="16"/>
          <w:szCs w:val="16"/>
        </w:rPr>
        <w:t>％、</w:t>
      </w:r>
      <w:r w:rsidRPr="00F4261B">
        <w:rPr>
          <w:rFonts w:hint="eastAsia"/>
          <w:sz w:val="16"/>
          <w:szCs w:val="16"/>
        </w:rPr>
        <w:t>30.3%</w:t>
      </w:r>
      <w:r w:rsidRPr="00F4261B">
        <w:rPr>
          <w:rFonts w:hint="eastAsia"/>
          <w:sz w:val="16"/>
          <w:szCs w:val="16"/>
        </w:rPr>
        <w:t>、</w:t>
      </w:r>
      <w:r w:rsidRPr="00F4261B">
        <w:rPr>
          <w:rFonts w:hint="eastAsia"/>
          <w:sz w:val="16"/>
          <w:szCs w:val="16"/>
        </w:rPr>
        <w:t>23.0</w:t>
      </w:r>
      <w:r w:rsidRPr="00F4261B">
        <w:rPr>
          <w:rFonts w:hint="eastAsia"/>
          <w:sz w:val="16"/>
          <w:szCs w:val="16"/>
        </w:rPr>
        <w:t>％、</w:t>
      </w:r>
      <w:r w:rsidRPr="00F4261B">
        <w:rPr>
          <w:rFonts w:hint="eastAsia"/>
          <w:sz w:val="16"/>
          <w:szCs w:val="16"/>
        </w:rPr>
        <w:t>1.5</w:t>
      </w:r>
      <w:r w:rsidRPr="00F4261B">
        <w:rPr>
          <w:rFonts w:hint="eastAsia"/>
          <w:sz w:val="16"/>
          <w:szCs w:val="16"/>
        </w:rPr>
        <w:t>％増加している。</w:t>
      </w:r>
    </w:p>
    <w:p w:rsidR="00F4261B" w:rsidRPr="00F4261B" w:rsidRDefault="00F4261B" w:rsidP="00F4261B">
      <w:pPr>
        <w:rPr>
          <w:sz w:val="16"/>
          <w:szCs w:val="16"/>
        </w:rPr>
      </w:pPr>
      <w:r w:rsidRPr="00F4261B">
        <w:rPr>
          <w:rFonts w:hint="eastAsia"/>
          <w:sz w:val="16"/>
          <w:szCs w:val="16"/>
        </w:rPr>
        <w:t>（３）歳出</w:t>
      </w:r>
    </w:p>
    <w:p w:rsidR="00F4261B" w:rsidRPr="00F4261B" w:rsidRDefault="00F4261B" w:rsidP="00F4261B">
      <w:pPr>
        <w:rPr>
          <w:sz w:val="16"/>
          <w:szCs w:val="16"/>
        </w:rPr>
      </w:pPr>
      <w:r w:rsidRPr="00F4261B">
        <w:rPr>
          <w:rFonts w:hint="eastAsia"/>
          <w:sz w:val="16"/>
          <w:szCs w:val="16"/>
        </w:rPr>
        <w:t>支出済額は</w:t>
      </w:r>
      <w:r w:rsidRPr="00F4261B">
        <w:rPr>
          <w:rFonts w:hint="eastAsia"/>
          <w:sz w:val="16"/>
          <w:szCs w:val="16"/>
        </w:rPr>
        <w:t>2363</w:t>
      </w:r>
      <w:r w:rsidRPr="00F4261B">
        <w:rPr>
          <w:rFonts w:hint="eastAsia"/>
          <w:sz w:val="16"/>
          <w:szCs w:val="16"/>
        </w:rPr>
        <w:t>億</w:t>
      </w:r>
      <w:r w:rsidRPr="00F4261B">
        <w:rPr>
          <w:rFonts w:hint="eastAsia"/>
          <w:sz w:val="16"/>
          <w:szCs w:val="16"/>
        </w:rPr>
        <w:t>1670</w:t>
      </w:r>
      <w:r w:rsidRPr="00F4261B">
        <w:rPr>
          <w:rFonts w:hint="eastAsia"/>
          <w:sz w:val="16"/>
          <w:szCs w:val="16"/>
        </w:rPr>
        <w:t>万円で、前年度（</w:t>
      </w:r>
      <w:r w:rsidRPr="00F4261B">
        <w:rPr>
          <w:rFonts w:hint="eastAsia"/>
          <w:sz w:val="16"/>
          <w:szCs w:val="16"/>
        </w:rPr>
        <w:t>1790</w:t>
      </w:r>
      <w:r w:rsidRPr="00F4261B">
        <w:rPr>
          <w:rFonts w:hint="eastAsia"/>
          <w:sz w:val="16"/>
          <w:szCs w:val="16"/>
        </w:rPr>
        <w:t>億</w:t>
      </w:r>
      <w:r w:rsidRPr="00F4261B">
        <w:rPr>
          <w:rFonts w:hint="eastAsia"/>
          <w:sz w:val="16"/>
          <w:szCs w:val="16"/>
        </w:rPr>
        <w:t>4435</w:t>
      </w:r>
      <w:r w:rsidRPr="00F4261B">
        <w:rPr>
          <w:rFonts w:hint="eastAsia"/>
          <w:sz w:val="16"/>
          <w:szCs w:val="16"/>
        </w:rPr>
        <w:t>万円）に比べ</w:t>
      </w:r>
      <w:r w:rsidRPr="00F4261B">
        <w:rPr>
          <w:rFonts w:hint="eastAsia"/>
          <w:sz w:val="16"/>
          <w:szCs w:val="16"/>
        </w:rPr>
        <w:t>572</w:t>
      </w:r>
      <w:r w:rsidRPr="00F4261B">
        <w:rPr>
          <w:rFonts w:hint="eastAsia"/>
          <w:sz w:val="16"/>
          <w:szCs w:val="16"/>
        </w:rPr>
        <w:t>億</w:t>
      </w:r>
      <w:r w:rsidRPr="00F4261B">
        <w:rPr>
          <w:rFonts w:hint="eastAsia"/>
          <w:sz w:val="16"/>
          <w:szCs w:val="16"/>
        </w:rPr>
        <w:t>7235</w:t>
      </w:r>
      <w:r w:rsidRPr="00F4261B">
        <w:rPr>
          <w:rFonts w:hint="eastAsia"/>
          <w:sz w:val="16"/>
          <w:szCs w:val="16"/>
        </w:rPr>
        <w:t>万円、</w:t>
      </w:r>
      <w:r w:rsidRPr="00F4261B">
        <w:rPr>
          <w:rFonts w:hint="eastAsia"/>
          <w:sz w:val="16"/>
          <w:szCs w:val="16"/>
        </w:rPr>
        <w:t>32.0</w:t>
      </w:r>
      <w:r w:rsidRPr="00F4261B">
        <w:rPr>
          <w:rFonts w:hint="eastAsia"/>
          <w:sz w:val="16"/>
          <w:szCs w:val="16"/>
        </w:rPr>
        <w:t>％増加している。</w:t>
      </w:r>
    </w:p>
    <w:p w:rsidR="00F4261B" w:rsidRPr="00F4261B" w:rsidRDefault="00F4261B" w:rsidP="00F4261B">
      <w:pPr>
        <w:rPr>
          <w:sz w:val="16"/>
          <w:szCs w:val="16"/>
        </w:rPr>
      </w:pPr>
      <w:r w:rsidRPr="00F4261B">
        <w:rPr>
          <w:rFonts w:hint="eastAsia"/>
          <w:sz w:val="16"/>
          <w:szCs w:val="16"/>
        </w:rPr>
        <w:t>主な増加額は次のとおりである。</w:t>
      </w:r>
    </w:p>
    <w:p w:rsidR="00F4261B" w:rsidRPr="00F4261B" w:rsidRDefault="00F4261B" w:rsidP="00F4261B">
      <w:pPr>
        <w:rPr>
          <w:sz w:val="16"/>
          <w:szCs w:val="16"/>
        </w:rPr>
      </w:pPr>
      <w:r w:rsidRPr="00F4261B">
        <w:rPr>
          <w:rFonts w:hint="eastAsia"/>
          <w:sz w:val="16"/>
          <w:szCs w:val="16"/>
        </w:rPr>
        <w:t>民生費（特別定額給付金、区内私立保育園経費など）</w:t>
      </w:r>
      <w:r w:rsidRPr="00F4261B">
        <w:rPr>
          <w:rFonts w:hint="eastAsia"/>
          <w:sz w:val="16"/>
          <w:szCs w:val="16"/>
        </w:rPr>
        <w:t>443</w:t>
      </w:r>
      <w:r w:rsidRPr="00F4261B">
        <w:rPr>
          <w:rFonts w:hint="eastAsia"/>
          <w:sz w:val="16"/>
          <w:szCs w:val="16"/>
        </w:rPr>
        <w:t>億</w:t>
      </w:r>
      <w:r w:rsidRPr="00F4261B">
        <w:rPr>
          <w:rFonts w:hint="eastAsia"/>
          <w:sz w:val="16"/>
          <w:szCs w:val="16"/>
        </w:rPr>
        <w:t>8612</w:t>
      </w:r>
      <w:r w:rsidRPr="00F4261B">
        <w:rPr>
          <w:rFonts w:hint="eastAsia"/>
          <w:sz w:val="16"/>
          <w:szCs w:val="16"/>
        </w:rPr>
        <w:t>万円、</w:t>
      </w:r>
      <w:r w:rsidRPr="00F4261B">
        <w:rPr>
          <w:rFonts w:hint="eastAsia"/>
          <w:sz w:val="16"/>
          <w:szCs w:val="16"/>
        </w:rPr>
        <w:t>52.3</w:t>
      </w:r>
      <w:r w:rsidRPr="00F4261B">
        <w:rPr>
          <w:rFonts w:hint="eastAsia"/>
          <w:sz w:val="16"/>
          <w:szCs w:val="16"/>
        </w:rPr>
        <w:t>％、総務費（しながわ活力応援給付金、基金積立金など）</w:t>
      </w:r>
      <w:r w:rsidRPr="00F4261B">
        <w:rPr>
          <w:rFonts w:hint="eastAsia"/>
          <w:sz w:val="16"/>
          <w:szCs w:val="16"/>
        </w:rPr>
        <w:t>178</w:t>
      </w:r>
      <w:r w:rsidRPr="00F4261B">
        <w:rPr>
          <w:rFonts w:hint="eastAsia"/>
          <w:sz w:val="16"/>
          <w:szCs w:val="16"/>
        </w:rPr>
        <w:t>億</w:t>
      </w:r>
      <w:r w:rsidRPr="00F4261B">
        <w:rPr>
          <w:rFonts w:hint="eastAsia"/>
          <w:sz w:val="16"/>
          <w:szCs w:val="16"/>
        </w:rPr>
        <w:t>2191</w:t>
      </w:r>
      <w:r w:rsidRPr="00F4261B">
        <w:rPr>
          <w:rFonts w:hint="eastAsia"/>
          <w:sz w:val="16"/>
          <w:szCs w:val="16"/>
        </w:rPr>
        <w:t>万円、</w:t>
      </w:r>
      <w:r w:rsidRPr="00F4261B">
        <w:rPr>
          <w:rFonts w:hint="eastAsia"/>
          <w:sz w:val="16"/>
          <w:szCs w:val="16"/>
        </w:rPr>
        <w:t>80.0%</w:t>
      </w:r>
      <w:r w:rsidRPr="00F4261B">
        <w:rPr>
          <w:rFonts w:hint="eastAsia"/>
          <w:sz w:val="16"/>
          <w:szCs w:val="16"/>
        </w:rPr>
        <w:t>。</w:t>
      </w:r>
    </w:p>
    <w:p w:rsidR="00F4261B" w:rsidRPr="00F4261B" w:rsidRDefault="00F4261B" w:rsidP="00F4261B">
      <w:pPr>
        <w:rPr>
          <w:sz w:val="16"/>
          <w:szCs w:val="16"/>
        </w:rPr>
      </w:pPr>
      <w:r w:rsidRPr="00F4261B">
        <w:rPr>
          <w:rFonts w:hint="eastAsia"/>
          <w:sz w:val="16"/>
          <w:szCs w:val="16"/>
        </w:rPr>
        <w:t>主な減少額は次のとおりである。</w:t>
      </w:r>
    </w:p>
    <w:p w:rsidR="00F4261B" w:rsidRPr="00F4261B" w:rsidRDefault="00F4261B" w:rsidP="00F4261B">
      <w:pPr>
        <w:rPr>
          <w:sz w:val="16"/>
          <w:szCs w:val="16"/>
        </w:rPr>
      </w:pPr>
      <w:r w:rsidRPr="00F4261B">
        <w:rPr>
          <w:rFonts w:hint="eastAsia"/>
          <w:sz w:val="16"/>
          <w:szCs w:val="16"/>
        </w:rPr>
        <w:t>土木費（武蔵小山駅周辺地区再開発事業、補助</w:t>
      </w:r>
      <w:r w:rsidRPr="00F4261B">
        <w:rPr>
          <w:rFonts w:hint="eastAsia"/>
          <w:sz w:val="16"/>
          <w:szCs w:val="16"/>
        </w:rPr>
        <w:t>163</w:t>
      </w:r>
      <w:r w:rsidRPr="00F4261B">
        <w:rPr>
          <w:rFonts w:hint="eastAsia"/>
          <w:sz w:val="16"/>
          <w:szCs w:val="16"/>
        </w:rPr>
        <w:t>号線整備事業など）マイナス</w:t>
      </w:r>
      <w:r w:rsidRPr="00F4261B">
        <w:rPr>
          <w:rFonts w:hint="eastAsia"/>
          <w:sz w:val="16"/>
          <w:szCs w:val="16"/>
        </w:rPr>
        <w:t>66</w:t>
      </w:r>
      <w:r w:rsidRPr="00F4261B">
        <w:rPr>
          <w:rFonts w:hint="eastAsia"/>
          <w:sz w:val="16"/>
          <w:szCs w:val="16"/>
        </w:rPr>
        <w:t>億</w:t>
      </w:r>
      <w:r w:rsidRPr="00F4261B">
        <w:rPr>
          <w:rFonts w:hint="eastAsia"/>
          <w:sz w:val="16"/>
          <w:szCs w:val="16"/>
        </w:rPr>
        <w:t>4382</w:t>
      </w:r>
      <w:r w:rsidRPr="00F4261B">
        <w:rPr>
          <w:rFonts w:hint="eastAsia"/>
          <w:sz w:val="16"/>
          <w:szCs w:val="16"/>
        </w:rPr>
        <w:t>万円、マイナス</w:t>
      </w:r>
      <w:r w:rsidRPr="00F4261B">
        <w:rPr>
          <w:rFonts w:hint="eastAsia"/>
          <w:sz w:val="16"/>
          <w:szCs w:val="16"/>
        </w:rPr>
        <w:t>23.4</w:t>
      </w:r>
      <w:r w:rsidRPr="00F4261B">
        <w:rPr>
          <w:rFonts w:hint="eastAsia"/>
          <w:sz w:val="16"/>
          <w:szCs w:val="16"/>
        </w:rPr>
        <w:t>％。</w:t>
      </w:r>
    </w:p>
    <w:p w:rsidR="00F4261B" w:rsidRPr="00F4261B" w:rsidRDefault="00F4261B" w:rsidP="00F4261B">
      <w:pPr>
        <w:rPr>
          <w:sz w:val="16"/>
          <w:szCs w:val="16"/>
        </w:rPr>
      </w:pPr>
      <w:r w:rsidRPr="00F4261B">
        <w:rPr>
          <w:rFonts w:hint="eastAsia"/>
          <w:sz w:val="16"/>
          <w:szCs w:val="16"/>
        </w:rPr>
        <w:t>予算現額に対する執行率は</w:t>
      </w:r>
      <w:r w:rsidRPr="00F4261B">
        <w:rPr>
          <w:rFonts w:hint="eastAsia"/>
          <w:sz w:val="16"/>
          <w:szCs w:val="16"/>
        </w:rPr>
        <w:t>94.7</w:t>
      </w:r>
      <w:r w:rsidRPr="00F4261B">
        <w:rPr>
          <w:rFonts w:hint="eastAsia"/>
          <w:sz w:val="16"/>
          <w:szCs w:val="16"/>
        </w:rPr>
        <w:t>％で、前年度と同様である。</w:t>
      </w:r>
    </w:p>
    <w:p w:rsidR="00F4261B" w:rsidRPr="00F4261B" w:rsidRDefault="00F4261B" w:rsidP="00F4261B">
      <w:pPr>
        <w:rPr>
          <w:sz w:val="16"/>
          <w:szCs w:val="16"/>
        </w:rPr>
      </w:pPr>
      <w:r w:rsidRPr="00F4261B">
        <w:rPr>
          <w:rFonts w:hint="eastAsia"/>
          <w:sz w:val="16"/>
          <w:szCs w:val="16"/>
        </w:rPr>
        <w:t xml:space="preserve">イ　普通会計における性質別歳出状況　</w:t>
      </w:r>
    </w:p>
    <w:p w:rsidR="00F4261B" w:rsidRPr="00F4261B" w:rsidRDefault="00F4261B" w:rsidP="00F4261B">
      <w:pPr>
        <w:rPr>
          <w:sz w:val="16"/>
          <w:szCs w:val="16"/>
        </w:rPr>
      </w:pPr>
      <w:r w:rsidRPr="00F4261B">
        <w:rPr>
          <w:rFonts w:hint="eastAsia"/>
          <w:sz w:val="16"/>
          <w:szCs w:val="16"/>
        </w:rPr>
        <w:t>各地方公共団体相互の比較をするために国が定めた統一基準による普通会計の歳出状況を見ると、決算額は</w:t>
      </w:r>
      <w:r w:rsidRPr="00F4261B">
        <w:rPr>
          <w:rFonts w:hint="eastAsia"/>
          <w:sz w:val="16"/>
          <w:szCs w:val="16"/>
        </w:rPr>
        <w:t>2359</w:t>
      </w:r>
      <w:r w:rsidRPr="00F4261B">
        <w:rPr>
          <w:rFonts w:hint="eastAsia"/>
          <w:sz w:val="16"/>
          <w:szCs w:val="16"/>
        </w:rPr>
        <w:t>億</w:t>
      </w:r>
      <w:r w:rsidRPr="00F4261B">
        <w:rPr>
          <w:rFonts w:hint="eastAsia"/>
          <w:sz w:val="16"/>
          <w:szCs w:val="16"/>
        </w:rPr>
        <w:t>329</w:t>
      </w:r>
      <w:r w:rsidRPr="00F4261B">
        <w:rPr>
          <w:rFonts w:hint="eastAsia"/>
          <w:sz w:val="16"/>
          <w:szCs w:val="16"/>
        </w:rPr>
        <w:t>万円で、前年度（</w:t>
      </w:r>
      <w:r w:rsidRPr="00F4261B">
        <w:rPr>
          <w:rFonts w:hint="eastAsia"/>
          <w:sz w:val="16"/>
          <w:szCs w:val="16"/>
        </w:rPr>
        <w:t>1786</w:t>
      </w:r>
      <w:r w:rsidRPr="00F4261B">
        <w:rPr>
          <w:rFonts w:hint="eastAsia"/>
          <w:sz w:val="16"/>
          <w:szCs w:val="16"/>
        </w:rPr>
        <w:t>億</w:t>
      </w:r>
      <w:r w:rsidRPr="00F4261B">
        <w:rPr>
          <w:rFonts w:hint="eastAsia"/>
          <w:sz w:val="16"/>
          <w:szCs w:val="16"/>
        </w:rPr>
        <w:t>6702</w:t>
      </w:r>
      <w:r w:rsidRPr="00F4261B">
        <w:rPr>
          <w:rFonts w:hint="eastAsia"/>
          <w:sz w:val="16"/>
          <w:szCs w:val="16"/>
        </w:rPr>
        <w:t>万円）に比べ</w:t>
      </w:r>
      <w:r w:rsidRPr="00F4261B">
        <w:rPr>
          <w:rFonts w:hint="eastAsia"/>
          <w:sz w:val="16"/>
          <w:szCs w:val="16"/>
        </w:rPr>
        <w:t>572</w:t>
      </w:r>
      <w:r w:rsidRPr="00F4261B">
        <w:rPr>
          <w:rFonts w:hint="eastAsia"/>
          <w:sz w:val="16"/>
          <w:szCs w:val="16"/>
        </w:rPr>
        <w:t>億</w:t>
      </w:r>
      <w:r w:rsidRPr="00F4261B">
        <w:rPr>
          <w:rFonts w:hint="eastAsia"/>
          <w:sz w:val="16"/>
          <w:szCs w:val="16"/>
        </w:rPr>
        <w:t>3627</w:t>
      </w:r>
      <w:r w:rsidRPr="00F4261B">
        <w:rPr>
          <w:rFonts w:hint="eastAsia"/>
          <w:sz w:val="16"/>
          <w:szCs w:val="16"/>
        </w:rPr>
        <w:t>万円、</w:t>
      </w:r>
      <w:r w:rsidRPr="00F4261B">
        <w:rPr>
          <w:rFonts w:hint="eastAsia"/>
          <w:sz w:val="16"/>
          <w:szCs w:val="16"/>
        </w:rPr>
        <w:t>32.0</w:t>
      </w:r>
      <w:r w:rsidRPr="00F4261B">
        <w:rPr>
          <w:rFonts w:hint="eastAsia"/>
          <w:sz w:val="16"/>
          <w:szCs w:val="16"/>
        </w:rPr>
        <w:t>％増加している。</w:t>
      </w:r>
    </w:p>
    <w:p w:rsidR="00F4261B" w:rsidRPr="00F4261B" w:rsidRDefault="00F4261B" w:rsidP="00F4261B">
      <w:pPr>
        <w:rPr>
          <w:sz w:val="16"/>
          <w:szCs w:val="16"/>
        </w:rPr>
      </w:pPr>
      <w:r w:rsidRPr="00F4261B">
        <w:rPr>
          <w:rFonts w:hint="eastAsia"/>
          <w:sz w:val="16"/>
          <w:szCs w:val="16"/>
        </w:rPr>
        <w:t>このうち、人件費、扶助費および公債費の合計である義務的経費は</w:t>
      </w:r>
      <w:r w:rsidRPr="00F4261B">
        <w:rPr>
          <w:rFonts w:hint="eastAsia"/>
          <w:sz w:val="16"/>
          <w:szCs w:val="16"/>
        </w:rPr>
        <w:t>705</w:t>
      </w:r>
      <w:r w:rsidRPr="00F4261B">
        <w:rPr>
          <w:rFonts w:hint="eastAsia"/>
          <w:sz w:val="16"/>
          <w:szCs w:val="16"/>
        </w:rPr>
        <w:t>億</w:t>
      </w:r>
      <w:r w:rsidRPr="00F4261B">
        <w:rPr>
          <w:rFonts w:hint="eastAsia"/>
          <w:sz w:val="16"/>
          <w:szCs w:val="16"/>
        </w:rPr>
        <w:t>6904</w:t>
      </w:r>
      <w:r w:rsidRPr="00F4261B">
        <w:rPr>
          <w:rFonts w:hint="eastAsia"/>
          <w:sz w:val="16"/>
          <w:szCs w:val="16"/>
        </w:rPr>
        <w:t>万円で、前年度（</w:t>
      </w:r>
      <w:r w:rsidRPr="00F4261B">
        <w:rPr>
          <w:rFonts w:hint="eastAsia"/>
          <w:sz w:val="16"/>
          <w:szCs w:val="16"/>
        </w:rPr>
        <w:t>676</w:t>
      </w:r>
      <w:r w:rsidRPr="00F4261B">
        <w:rPr>
          <w:rFonts w:hint="eastAsia"/>
          <w:sz w:val="16"/>
          <w:szCs w:val="16"/>
        </w:rPr>
        <w:t>億</w:t>
      </w:r>
      <w:r w:rsidRPr="00F4261B">
        <w:rPr>
          <w:rFonts w:hint="eastAsia"/>
          <w:sz w:val="16"/>
          <w:szCs w:val="16"/>
        </w:rPr>
        <w:t>3730</w:t>
      </w:r>
      <w:r w:rsidRPr="00F4261B">
        <w:rPr>
          <w:rFonts w:hint="eastAsia"/>
          <w:sz w:val="16"/>
          <w:szCs w:val="16"/>
        </w:rPr>
        <w:t>万円）に比べ</w:t>
      </w:r>
      <w:r w:rsidRPr="00F4261B">
        <w:rPr>
          <w:rFonts w:hint="eastAsia"/>
          <w:sz w:val="16"/>
          <w:szCs w:val="16"/>
        </w:rPr>
        <w:t>29</w:t>
      </w:r>
      <w:r w:rsidRPr="00F4261B">
        <w:rPr>
          <w:rFonts w:hint="eastAsia"/>
          <w:sz w:val="16"/>
          <w:szCs w:val="16"/>
        </w:rPr>
        <w:t>億</w:t>
      </w:r>
      <w:r w:rsidRPr="00F4261B">
        <w:rPr>
          <w:rFonts w:hint="eastAsia"/>
          <w:sz w:val="16"/>
          <w:szCs w:val="16"/>
        </w:rPr>
        <w:t>3174</w:t>
      </w:r>
      <w:r w:rsidRPr="00F4261B">
        <w:rPr>
          <w:rFonts w:hint="eastAsia"/>
          <w:sz w:val="16"/>
          <w:szCs w:val="16"/>
        </w:rPr>
        <w:t>万円、</w:t>
      </w:r>
      <w:r w:rsidRPr="00F4261B">
        <w:rPr>
          <w:rFonts w:hint="eastAsia"/>
          <w:sz w:val="16"/>
          <w:szCs w:val="16"/>
        </w:rPr>
        <w:t>4.3</w:t>
      </w:r>
      <w:r w:rsidRPr="00F4261B">
        <w:rPr>
          <w:rFonts w:hint="eastAsia"/>
          <w:sz w:val="16"/>
          <w:szCs w:val="16"/>
        </w:rPr>
        <w:t>％増加している。</w:t>
      </w:r>
    </w:p>
    <w:p w:rsidR="00F4261B" w:rsidRPr="00F4261B" w:rsidRDefault="00F4261B" w:rsidP="00F4261B">
      <w:pPr>
        <w:rPr>
          <w:sz w:val="16"/>
          <w:szCs w:val="16"/>
        </w:rPr>
      </w:pPr>
      <w:r w:rsidRPr="00F4261B">
        <w:rPr>
          <w:rFonts w:hint="eastAsia"/>
          <w:sz w:val="16"/>
          <w:szCs w:val="16"/>
        </w:rPr>
        <w:t>経常的経費は</w:t>
      </w:r>
      <w:r w:rsidRPr="00F4261B">
        <w:rPr>
          <w:rFonts w:hint="eastAsia"/>
          <w:sz w:val="16"/>
          <w:szCs w:val="16"/>
        </w:rPr>
        <w:t>1204</w:t>
      </w:r>
      <w:r w:rsidRPr="00F4261B">
        <w:rPr>
          <w:rFonts w:hint="eastAsia"/>
          <w:sz w:val="16"/>
          <w:szCs w:val="16"/>
        </w:rPr>
        <w:t>億</w:t>
      </w:r>
      <w:r w:rsidRPr="00F4261B">
        <w:rPr>
          <w:rFonts w:hint="eastAsia"/>
          <w:sz w:val="16"/>
          <w:szCs w:val="16"/>
        </w:rPr>
        <w:t>3385</w:t>
      </w:r>
      <w:r w:rsidRPr="00F4261B">
        <w:rPr>
          <w:rFonts w:hint="eastAsia"/>
          <w:sz w:val="16"/>
          <w:szCs w:val="16"/>
        </w:rPr>
        <w:t>万円で、前年度（</w:t>
      </w:r>
      <w:r w:rsidRPr="00F4261B">
        <w:rPr>
          <w:rFonts w:hint="eastAsia"/>
          <w:sz w:val="16"/>
          <w:szCs w:val="16"/>
        </w:rPr>
        <w:t>1170</w:t>
      </w:r>
      <w:r w:rsidRPr="00F4261B">
        <w:rPr>
          <w:rFonts w:hint="eastAsia"/>
          <w:sz w:val="16"/>
          <w:szCs w:val="16"/>
        </w:rPr>
        <w:t>億</w:t>
      </w:r>
      <w:r w:rsidRPr="00F4261B">
        <w:rPr>
          <w:rFonts w:hint="eastAsia"/>
          <w:sz w:val="16"/>
          <w:szCs w:val="16"/>
        </w:rPr>
        <w:t>6556</w:t>
      </w:r>
      <w:r w:rsidRPr="00F4261B">
        <w:rPr>
          <w:rFonts w:hint="eastAsia"/>
          <w:sz w:val="16"/>
          <w:szCs w:val="16"/>
        </w:rPr>
        <w:t>万円）に比べ</w:t>
      </w:r>
      <w:r w:rsidRPr="00F4261B">
        <w:rPr>
          <w:rFonts w:hint="eastAsia"/>
          <w:sz w:val="16"/>
          <w:szCs w:val="16"/>
        </w:rPr>
        <w:t>33</w:t>
      </w:r>
      <w:r w:rsidRPr="00F4261B">
        <w:rPr>
          <w:rFonts w:hint="eastAsia"/>
          <w:sz w:val="16"/>
          <w:szCs w:val="16"/>
        </w:rPr>
        <w:t>億</w:t>
      </w:r>
      <w:r w:rsidRPr="00F4261B">
        <w:rPr>
          <w:rFonts w:hint="eastAsia"/>
          <w:sz w:val="16"/>
          <w:szCs w:val="16"/>
        </w:rPr>
        <w:t>6829</w:t>
      </w:r>
      <w:r w:rsidRPr="00F4261B">
        <w:rPr>
          <w:rFonts w:hint="eastAsia"/>
          <w:sz w:val="16"/>
          <w:szCs w:val="16"/>
        </w:rPr>
        <w:t>万円、</w:t>
      </w:r>
      <w:r w:rsidRPr="00F4261B">
        <w:rPr>
          <w:rFonts w:hint="eastAsia"/>
          <w:sz w:val="16"/>
          <w:szCs w:val="16"/>
        </w:rPr>
        <w:t>2.9</w:t>
      </w:r>
      <w:r w:rsidRPr="00F4261B">
        <w:rPr>
          <w:rFonts w:hint="eastAsia"/>
          <w:sz w:val="16"/>
          <w:szCs w:val="16"/>
        </w:rPr>
        <w:t>％増加している。</w:t>
      </w:r>
    </w:p>
    <w:p w:rsidR="00F4261B" w:rsidRPr="00F4261B" w:rsidRDefault="00F4261B" w:rsidP="00F4261B">
      <w:pPr>
        <w:rPr>
          <w:sz w:val="16"/>
          <w:szCs w:val="16"/>
        </w:rPr>
      </w:pPr>
      <w:r w:rsidRPr="00F4261B">
        <w:rPr>
          <w:rFonts w:hint="eastAsia"/>
          <w:sz w:val="16"/>
          <w:szCs w:val="16"/>
        </w:rPr>
        <w:t>財政構造の弾力性を判断する指標とされる経常収支比率は、義務的性格の経常的経費に充当された経常一般財源を経常一般財源総額で除して算定されるが、</w:t>
      </w:r>
      <w:r w:rsidRPr="00F4261B">
        <w:rPr>
          <w:rFonts w:hint="eastAsia"/>
          <w:sz w:val="16"/>
          <w:szCs w:val="16"/>
        </w:rPr>
        <w:t>77.8</w:t>
      </w:r>
      <w:r w:rsidRPr="00F4261B">
        <w:rPr>
          <w:rFonts w:hint="eastAsia"/>
          <w:sz w:val="16"/>
          <w:szCs w:val="16"/>
        </w:rPr>
        <w:t>％で、前年度（</w:t>
      </w:r>
      <w:r w:rsidRPr="00F4261B">
        <w:rPr>
          <w:rFonts w:hint="eastAsia"/>
          <w:sz w:val="16"/>
          <w:szCs w:val="16"/>
        </w:rPr>
        <w:t>75.7</w:t>
      </w:r>
      <w:r w:rsidRPr="00F4261B">
        <w:rPr>
          <w:rFonts w:hint="eastAsia"/>
          <w:sz w:val="16"/>
          <w:szCs w:val="16"/>
        </w:rPr>
        <w:t>％）に比べ、</w:t>
      </w:r>
      <w:r w:rsidRPr="00F4261B">
        <w:rPr>
          <w:rFonts w:hint="eastAsia"/>
          <w:sz w:val="16"/>
          <w:szCs w:val="16"/>
        </w:rPr>
        <w:t>2.1</w:t>
      </w:r>
      <w:r w:rsidRPr="00F4261B">
        <w:rPr>
          <w:rFonts w:hint="eastAsia"/>
          <w:sz w:val="16"/>
          <w:szCs w:val="16"/>
        </w:rPr>
        <w:t>ポイント上昇している。</w:t>
      </w:r>
    </w:p>
    <w:p w:rsidR="00F4261B" w:rsidRPr="00F4261B" w:rsidRDefault="00F4261B" w:rsidP="00F4261B">
      <w:pPr>
        <w:rPr>
          <w:sz w:val="16"/>
          <w:szCs w:val="16"/>
        </w:rPr>
      </w:pPr>
      <w:r w:rsidRPr="00F4261B">
        <w:rPr>
          <w:rFonts w:hint="eastAsia"/>
          <w:sz w:val="16"/>
          <w:szCs w:val="16"/>
        </w:rPr>
        <w:t>経常的経費に充当された経常一般財源は</w:t>
      </w:r>
      <w:r w:rsidRPr="00F4261B">
        <w:rPr>
          <w:rFonts w:hint="eastAsia"/>
          <w:sz w:val="16"/>
          <w:szCs w:val="16"/>
        </w:rPr>
        <w:t>826</w:t>
      </w:r>
      <w:r w:rsidRPr="00F4261B">
        <w:rPr>
          <w:rFonts w:hint="eastAsia"/>
          <w:sz w:val="16"/>
          <w:szCs w:val="16"/>
        </w:rPr>
        <w:t>億</w:t>
      </w:r>
      <w:r w:rsidRPr="00F4261B">
        <w:rPr>
          <w:rFonts w:hint="eastAsia"/>
          <w:sz w:val="16"/>
          <w:szCs w:val="16"/>
        </w:rPr>
        <w:t>4853</w:t>
      </w:r>
      <w:r w:rsidRPr="00F4261B">
        <w:rPr>
          <w:rFonts w:hint="eastAsia"/>
          <w:sz w:val="16"/>
          <w:szCs w:val="16"/>
        </w:rPr>
        <w:t>万円で、前年度（</w:t>
      </w:r>
      <w:r w:rsidRPr="00F4261B">
        <w:rPr>
          <w:rFonts w:hint="eastAsia"/>
          <w:sz w:val="16"/>
          <w:szCs w:val="16"/>
        </w:rPr>
        <w:t>812</w:t>
      </w:r>
      <w:r w:rsidRPr="00F4261B">
        <w:rPr>
          <w:rFonts w:hint="eastAsia"/>
          <w:sz w:val="16"/>
          <w:szCs w:val="16"/>
        </w:rPr>
        <w:t>億</w:t>
      </w:r>
      <w:r w:rsidRPr="00F4261B">
        <w:rPr>
          <w:rFonts w:hint="eastAsia"/>
          <w:sz w:val="16"/>
          <w:szCs w:val="16"/>
        </w:rPr>
        <w:t>8742</w:t>
      </w:r>
      <w:r w:rsidRPr="00F4261B">
        <w:rPr>
          <w:rFonts w:hint="eastAsia"/>
          <w:sz w:val="16"/>
          <w:szCs w:val="16"/>
        </w:rPr>
        <w:t>万円）に比べ</w:t>
      </w:r>
      <w:r w:rsidRPr="00F4261B">
        <w:rPr>
          <w:rFonts w:hint="eastAsia"/>
          <w:sz w:val="16"/>
          <w:szCs w:val="16"/>
        </w:rPr>
        <w:t>13</w:t>
      </w:r>
      <w:r w:rsidRPr="00F4261B">
        <w:rPr>
          <w:rFonts w:hint="eastAsia"/>
          <w:sz w:val="16"/>
          <w:szCs w:val="16"/>
        </w:rPr>
        <w:t>億</w:t>
      </w:r>
      <w:r w:rsidRPr="00F4261B">
        <w:rPr>
          <w:rFonts w:hint="eastAsia"/>
          <w:sz w:val="16"/>
          <w:szCs w:val="16"/>
        </w:rPr>
        <w:t>6112</w:t>
      </w:r>
      <w:r w:rsidRPr="00F4261B">
        <w:rPr>
          <w:rFonts w:hint="eastAsia"/>
          <w:sz w:val="16"/>
          <w:szCs w:val="16"/>
        </w:rPr>
        <w:t>万円、</w:t>
      </w:r>
      <w:r w:rsidRPr="00F4261B">
        <w:rPr>
          <w:rFonts w:hint="eastAsia"/>
          <w:sz w:val="16"/>
          <w:szCs w:val="16"/>
        </w:rPr>
        <w:t>1.7</w:t>
      </w:r>
      <w:r w:rsidRPr="00F4261B">
        <w:rPr>
          <w:rFonts w:hint="eastAsia"/>
          <w:sz w:val="16"/>
          <w:szCs w:val="16"/>
        </w:rPr>
        <w:t>％増加している。</w:t>
      </w:r>
    </w:p>
    <w:p w:rsidR="00F4261B" w:rsidRPr="00F4261B" w:rsidRDefault="00F4261B" w:rsidP="00F4261B">
      <w:pPr>
        <w:rPr>
          <w:sz w:val="16"/>
          <w:szCs w:val="16"/>
        </w:rPr>
      </w:pPr>
      <w:r w:rsidRPr="00F4261B">
        <w:rPr>
          <w:rFonts w:hint="eastAsia"/>
          <w:sz w:val="16"/>
          <w:szCs w:val="16"/>
        </w:rPr>
        <w:t>普通建設事業費など経常的経費以外の経費に充当された経常一般財源は</w:t>
      </w:r>
      <w:r w:rsidRPr="00F4261B">
        <w:rPr>
          <w:rFonts w:hint="eastAsia"/>
          <w:sz w:val="16"/>
          <w:szCs w:val="16"/>
        </w:rPr>
        <w:t>236</w:t>
      </w:r>
      <w:r w:rsidRPr="00F4261B">
        <w:rPr>
          <w:rFonts w:hint="eastAsia"/>
          <w:sz w:val="16"/>
          <w:szCs w:val="16"/>
        </w:rPr>
        <w:t>億</w:t>
      </w:r>
      <w:r w:rsidRPr="00F4261B">
        <w:rPr>
          <w:rFonts w:hint="eastAsia"/>
          <w:sz w:val="16"/>
          <w:szCs w:val="16"/>
        </w:rPr>
        <w:t>1544</w:t>
      </w:r>
      <w:r w:rsidRPr="00F4261B">
        <w:rPr>
          <w:rFonts w:hint="eastAsia"/>
          <w:sz w:val="16"/>
          <w:szCs w:val="16"/>
        </w:rPr>
        <w:t>万円で、前年度（</w:t>
      </w:r>
      <w:r w:rsidRPr="00F4261B">
        <w:rPr>
          <w:rFonts w:hint="eastAsia"/>
          <w:sz w:val="16"/>
          <w:szCs w:val="16"/>
        </w:rPr>
        <w:t>260</w:t>
      </w:r>
      <w:r w:rsidRPr="00F4261B">
        <w:rPr>
          <w:rFonts w:hint="eastAsia"/>
          <w:sz w:val="16"/>
          <w:szCs w:val="16"/>
        </w:rPr>
        <w:t>億</w:t>
      </w:r>
      <w:r w:rsidRPr="00F4261B">
        <w:rPr>
          <w:rFonts w:hint="eastAsia"/>
          <w:sz w:val="16"/>
          <w:szCs w:val="16"/>
        </w:rPr>
        <w:t>5612</w:t>
      </w:r>
      <w:r w:rsidRPr="00F4261B">
        <w:rPr>
          <w:rFonts w:hint="eastAsia"/>
          <w:sz w:val="16"/>
          <w:szCs w:val="16"/>
        </w:rPr>
        <w:t>万円）に比べ</w:t>
      </w:r>
      <w:r w:rsidRPr="00F4261B">
        <w:rPr>
          <w:rFonts w:hint="eastAsia"/>
          <w:sz w:val="16"/>
          <w:szCs w:val="16"/>
        </w:rPr>
        <w:t>24</w:t>
      </w:r>
      <w:r w:rsidRPr="00F4261B">
        <w:rPr>
          <w:rFonts w:hint="eastAsia"/>
          <w:sz w:val="16"/>
          <w:szCs w:val="16"/>
        </w:rPr>
        <w:t>億</w:t>
      </w:r>
      <w:r w:rsidRPr="00F4261B">
        <w:rPr>
          <w:rFonts w:hint="eastAsia"/>
          <w:sz w:val="16"/>
          <w:szCs w:val="16"/>
        </w:rPr>
        <w:t>4069</w:t>
      </w:r>
      <w:r w:rsidRPr="00F4261B">
        <w:rPr>
          <w:rFonts w:hint="eastAsia"/>
          <w:sz w:val="16"/>
          <w:szCs w:val="16"/>
        </w:rPr>
        <w:t>万円、</w:t>
      </w:r>
      <w:r w:rsidRPr="00F4261B">
        <w:rPr>
          <w:rFonts w:hint="eastAsia"/>
          <w:sz w:val="16"/>
          <w:szCs w:val="16"/>
        </w:rPr>
        <w:t>9.4</w:t>
      </w:r>
      <w:r w:rsidRPr="00F4261B">
        <w:rPr>
          <w:rFonts w:hint="eastAsia"/>
          <w:sz w:val="16"/>
          <w:szCs w:val="16"/>
        </w:rPr>
        <w:t>％減少している。</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３</w:t>
      </w:r>
      <w:r w:rsidRPr="00F4261B">
        <w:rPr>
          <w:rFonts w:hint="eastAsia"/>
          <w:sz w:val="16"/>
          <w:szCs w:val="16"/>
        </w:rPr>
        <w:t xml:space="preserve"> </w:t>
      </w:r>
      <w:r w:rsidRPr="00F4261B">
        <w:rPr>
          <w:rFonts w:hint="eastAsia"/>
          <w:sz w:val="16"/>
          <w:szCs w:val="16"/>
        </w:rPr>
        <w:t>国民健康保険事業会計</w:t>
      </w:r>
    </w:p>
    <w:p w:rsidR="00F4261B" w:rsidRPr="00F4261B" w:rsidRDefault="00F4261B" w:rsidP="00F4261B">
      <w:pPr>
        <w:rPr>
          <w:sz w:val="16"/>
          <w:szCs w:val="16"/>
        </w:rPr>
      </w:pPr>
      <w:r w:rsidRPr="00F4261B">
        <w:rPr>
          <w:rFonts w:hint="eastAsia"/>
          <w:sz w:val="16"/>
          <w:szCs w:val="16"/>
        </w:rPr>
        <w:lastRenderedPageBreak/>
        <w:t>（１）決算の概況</w:t>
      </w:r>
    </w:p>
    <w:p w:rsidR="00F4261B" w:rsidRPr="00F4261B" w:rsidRDefault="00F4261B" w:rsidP="00F4261B">
      <w:pPr>
        <w:rPr>
          <w:sz w:val="16"/>
          <w:szCs w:val="16"/>
        </w:rPr>
      </w:pPr>
      <w:r w:rsidRPr="00F4261B">
        <w:rPr>
          <w:rFonts w:hint="eastAsia"/>
          <w:sz w:val="16"/>
          <w:szCs w:val="16"/>
        </w:rPr>
        <w:t>歳入総額</w:t>
      </w:r>
      <w:r w:rsidRPr="00F4261B">
        <w:rPr>
          <w:rFonts w:hint="eastAsia"/>
          <w:sz w:val="16"/>
          <w:szCs w:val="16"/>
        </w:rPr>
        <w:t>355</w:t>
      </w:r>
      <w:r w:rsidRPr="00F4261B">
        <w:rPr>
          <w:rFonts w:hint="eastAsia"/>
          <w:sz w:val="16"/>
          <w:szCs w:val="16"/>
        </w:rPr>
        <w:t>億</w:t>
      </w:r>
      <w:r w:rsidRPr="00F4261B">
        <w:rPr>
          <w:rFonts w:hint="eastAsia"/>
          <w:sz w:val="16"/>
          <w:szCs w:val="16"/>
        </w:rPr>
        <w:t>1218</w:t>
      </w:r>
      <w:r w:rsidRPr="00F4261B">
        <w:rPr>
          <w:rFonts w:hint="eastAsia"/>
          <w:sz w:val="16"/>
          <w:szCs w:val="16"/>
        </w:rPr>
        <w:t>万円、歳出総額</w:t>
      </w:r>
      <w:r w:rsidRPr="00F4261B">
        <w:rPr>
          <w:rFonts w:hint="eastAsia"/>
          <w:sz w:val="16"/>
          <w:szCs w:val="16"/>
        </w:rPr>
        <w:t>345</w:t>
      </w:r>
      <w:r w:rsidRPr="00F4261B">
        <w:rPr>
          <w:rFonts w:hint="eastAsia"/>
          <w:sz w:val="16"/>
          <w:szCs w:val="16"/>
        </w:rPr>
        <w:t>億</w:t>
      </w:r>
      <w:r w:rsidRPr="00F4261B">
        <w:rPr>
          <w:rFonts w:hint="eastAsia"/>
          <w:sz w:val="16"/>
          <w:szCs w:val="16"/>
        </w:rPr>
        <w:t>9036</w:t>
      </w:r>
      <w:r w:rsidRPr="00F4261B">
        <w:rPr>
          <w:rFonts w:hint="eastAsia"/>
          <w:sz w:val="16"/>
          <w:szCs w:val="16"/>
        </w:rPr>
        <w:t>万円で、形式収支</w:t>
      </w:r>
      <w:r w:rsidRPr="00F4261B">
        <w:rPr>
          <w:rFonts w:hint="eastAsia"/>
          <w:sz w:val="16"/>
          <w:szCs w:val="16"/>
        </w:rPr>
        <w:t>(</w:t>
      </w:r>
      <w:r w:rsidRPr="00F4261B">
        <w:rPr>
          <w:rFonts w:hint="eastAsia"/>
          <w:sz w:val="16"/>
          <w:szCs w:val="16"/>
        </w:rPr>
        <w:t>歳入歳出差引額）は</w:t>
      </w:r>
      <w:r w:rsidRPr="00F4261B">
        <w:rPr>
          <w:rFonts w:hint="eastAsia"/>
          <w:sz w:val="16"/>
          <w:szCs w:val="16"/>
        </w:rPr>
        <w:t>9</w:t>
      </w:r>
      <w:r w:rsidRPr="00F4261B">
        <w:rPr>
          <w:rFonts w:hint="eastAsia"/>
          <w:sz w:val="16"/>
          <w:szCs w:val="16"/>
        </w:rPr>
        <w:t>億</w:t>
      </w:r>
      <w:r w:rsidRPr="00F4261B">
        <w:rPr>
          <w:rFonts w:hint="eastAsia"/>
          <w:sz w:val="16"/>
          <w:szCs w:val="16"/>
        </w:rPr>
        <w:t>2182</w:t>
      </w:r>
      <w:r w:rsidRPr="00F4261B">
        <w:rPr>
          <w:rFonts w:hint="eastAsia"/>
          <w:sz w:val="16"/>
          <w:szCs w:val="16"/>
        </w:rPr>
        <w:t>万円の黒字となっており、翌年度へ繰り越すべき財源</w:t>
      </w:r>
      <w:r w:rsidRPr="00F4261B">
        <w:rPr>
          <w:rFonts w:hint="eastAsia"/>
          <w:sz w:val="16"/>
          <w:szCs w:val="16"/>
        </w:rPr>
        <w:t>(0</w:t>
      </w:r>
      <w:r w:rsidRPr="00F4261B">
        <w:rPr>
          <w:rFonts w:hint="eastAsia"/>
          <w:sz w:val="16"/>
          <w:szCs w:val="16"/>
        </w:rPr>
        <w:t>円</w:t>
      </w:r>
      <w:r w:rsidRPr="00F4261B">
        <w:rPr>
          <w:rFonts w:hint="eastAsia"/>
          <w:sz w:val="16"/>
          <w:szCs w:val="16"/>
        </w:rPr>
        <w:t>)</w:t>
      </w:r>
      <w:r w:rsidRPr="00F4261B">
        <w:rPr>
          <w:rFonts w:hint="eastAsia"/>
          <w:sz w:val="16"/>
          <w:szCs w:val="16"/>
        </w:rPr>
        <w:t>を差し引いた実質収支も同額の黒字となっている。</w:t>
      </w:r>
    </w:p>
    <w:p w:rsidR="00F4261B" w:rsidRPr="00F4261B" w:rsidRDefault="00F4261B" w:rsidP="00F4261B">
      <w:pPr>
        <w:rPr>
          <w:sz w:val="16"/>
          <w:szCs w:val="16"/>
        </w:rPr>
      </w:pPr>
      <w:r w:rsidRPr="00F4261B">
        <w:rPr>
          <w:rFonts w:hint="eastAsia"/>
          <w:sz w:val="16"/>
          <w:szCs w:val="16"/>
        </w:rPr>
        <w:t>歳入総額は前年度（</w:t>
      </w:r>
      <w:r w:rsidRPr="00F4261B">
        <w:rPr>
          <w:rFonts w:hint="eastAsia"/>
          <w:sz w:val="16"/>
          <w:szCs w:val="16"/>
        </w:rPr>
        <w:t>365</w:t>
      </w:r>
      <w:r w:rsidRPr="00F4261B">
        <w:rPr>
          <w:rFonts w:hint="eastAsia"/>
          <w:sz w:val="16"/>
          <w:szCs w:val="16"/>
        </w:rPr>
        <w:t>億</w:t>
      </w:r>
      <w:r w:rsidRPr="00F4261B">
        <w:rPr>
          <w:rFonts w:hint="eastAsia"/>
          <w:sz w:val="16"/>
          <w:szCs w:val="16"/>
        </w:rPr>
        <w:t>2605</w:t>
      </w:r>
      <w:r w:rsidRPr="00F4261B">
        <w:rPr>
          <w:rFonts w:hint="eastAsia"/>
          <w:sz w:val="16"/>
          <w:szCs w:val="16"/>
        </w:rPr>
        <w:t>万円）に比べ</w:t>
      </w:r>
      <w:r w:rsidRPr="00F4261B">
        <w:rPr>
          <w:rFonts w:hint="eastAsia"/>
          <w:sz w:val="16"/>
          <w:szCs w:val="16"/>
        </w:rPr>
        <w:t>10</w:t>
      </w:r>
      <w:r w:rsidRPr="00F4261B">
        <w:rPr>
          <w:rFonts w:hint="eastAsia"/>
          <w:sz w:val="16"/>
          <w:szCs w:val="16"/>
        </w:rPr>
        <w:t>億</w:t>
      </w:r>
      <w:r w:rsidRPr="00F4261B">
        <w:rPr>
          <w:rFonts w:hint="eastAsia"/>
          <w:sz w:val="16"/>
          <w:szCs w:val="16"/>
        </w:rPr>
        <w:t>1387</w:t>
      </w:r>
      <w:r w:rsidRPr="00F4261B">
        <w:rPr>
          <w:rFonts w:hint="eastAsia"/>
          <w:sz w:val="16"/>
          <w:szCs w:val="16"/>
        </w:rPr>
        <w:t>万円、</w:t>
      </w:r>
      <w:r w:rsidRPr="00F4261B">
        <w:rPr>
          <w:rFonts w:hint="eastAsia"/>
          <w:sz w:val="16"/>
          <w:szCs w:val="16"/>
        </w:rPr>
        <w:t>2.8</w:t>
      </w:r>
      <w:r w:rsidRPr="00F4261B">
        <w:rPr>
          <w:rFonts w:hint="eastAsia"/>
          <w:sz w:val="16"/>
          <w:szCs w:val="16"/>
        </w:rPr>
        <w:t>％減少し、歳出総額は前年度（</w:t>
      </w:r>
      <w:r w:rsidRPr="00F4261B">
        <w:rPr>
          <w:rFonts w:hint="eastAsia"/>
          <w:sz w:val="16"/>
          <w:szCs w:val="16"/>
        </w:rPr>
        <w:t>360</w:t>
      </w:r>
      <w:r w:rsidRPr="00F4261B">
        <w:rPr>
          <w:rFonts w:hint="eastAsia"/>
          <w:sz w:val="16"/>
          <w:szCs w:val="16"/>
        </w:rPr>
        <w:t>億</w:t>
      </w:r>
      <w:r w:rsidRPr="00F4261B">
        <w:rPr>
          <w:rFonts w:hint="eastAsia"/>
          <w:sz w:val="16"/>
          <w:szCs w:val="16"/>
        </w:rPr>
        <w:t>3385</w:t>
      </w:r>
      <w:r w:rsidRPr="00F4261B">
        <w:rPr>
          <w:rFonts w:hint="eastAsia"/>
          <w:sz w:val="16"/>
          <w:szCs w:val="16"/>
        </w:rPr>
        <w:t>万円）に比べ</w:t>
      </w:r>
      <w:r w:rsidRPr="00F4261B">
        <w:rPr>
          <w:rFonts w:hint="eastAsia"/>
          <w:sz w:val="16"/>
          <w:szCs w:val="16"/>
        </w:rPr>
        <w:t>14</w:t>
      </w:r>
      <w:r w:rsidRPr="00F4261B">
        <w:rPr>
          <w:rFonts w:hint="eastAsia"/>
          <w:sz w:val="16"/>
          <w:szCs w:val="16"/>
        </w:rPr>
        <w:t>億</w:t>
      </w:r>
      <w:r w:rsidRPr="00F4261B">
        <w:rPr>
          <w:rFonts w:hint="eastAsia"/>
          <w:sz w:val="16"/>
          <w:szCs w:val="16"/>
        </w:rPr>
        <w:t>4349</w:t>
      </w:r>
      <w:r w:rsidRPr="00F4261B">
        <w:rPr>
          <w:rFonts w:hint="eastAsia"/>
          <w:sz w:val="16"/>
          <w:szCs w:val="16"/>
        </w:rPr>
        <w:t>万円、</w:t>
      </w:r>
      <w:r w:rsidRPr="00F4261B">
        <w:rPr>
          <w:rFonts w:hint="eastAsia"/>
          <w:sz w:val="16"/>
          <w:szCs w:val="16"/>
        </w:rPr>
        <w:t>4.0</w:t>
      </w:r>
      <w:r w:rsidRPr="00F4261B">
        <w:rPr>
          <w:rFonts w:hint="eastAsia"/>
          <w:sz w:val="16"/>
          <w:szCs w:val="16"/>
        </w:rPr>
        <w:t>％減少している。</w:t>
      </w:r>
    </w:p>
    <w:p w:rsidR="00F4261B" w:rsidRPr="00F4261B" w:rsidRDefault="00F4261B" w:rsidP="00F4261B">
      <w:pPr>
        <w:rPr>
          <w:sz w:val="16"/>
          <w:szCs w:val="16"/>
        </w:rPr>
      </w:pPr>
      <w:r w:rsidRPr="00F4261B">
        <w:rPr>
          <w:rFonts w:hint="eastAsia"/>
          <w:sz w:val="16"/>
          <w:szCs w:val="16"/>
        </w:rPr>
        <w:t>当年度実質収支</w:t>
      </w:r>
      <w:r w:rsidRPr="00F4261B">
        <w:rPr>
          <w:rFonts w:hint="eastAsia"/>
          <w:sz w:val="16"/>
          <w:szCs w:val="16"/>
        </w:rPr>
        <w:t>9</w:t>
      </w:r>
      <w:r w:rsidRPr="00F4261B">
        <w:rPr>
          <w:rFonts w:hint="eastAsia"/>
          <w:sz w:val="16"/>
          <w:szCs w:val="16"/>
        </w:rPr>
        <w:t>億</w:t>
      </w:r>
      <w:r w:rsidRPr="00F4261B">
        <w:rPr>
          <w:rFonts w:hint="eastAsia"/>
          <w:sz w:val="16"/>
          <w:szCs w:val="16"/>
        </w:rPr>
        <w:t>2182</w:t>
      </w:r>
      <w:r w:rsidRPr="00F4261B">
        <w:rPr>
          <w:rFonts w:hint="eastAsia"/>
          <w:sz w:val="16"/>
          <w:szCs w:val="16"/>
        </w:rPr>
        <w:t>万円から前年度実質収支</w:t>
      </w:r>
      <w:r w:rsidRPr="00F4261B">
        <w:rPr>
          <w:rFonts w:hint="eastAsia"/>
          <w:sz w:val="16"/>
          <w:szCs w:val="16"/>
        </w:rPr>
        <w:t>(4</w:t>
      </w:r>
      <w:r w:rsidRPr="00F4261B">
        <w:rPr>
          <w:rFonts w:hint="eastAsia"/>
          <w:sz w:val="16"/>
          <w:szCs w:val="16"/>
        </w:rPr>
        <w:t>億</w:t>
      </w:r>
      <w:r w:rsidRPr="00F4261B">
        <w:rPr>
          <w:rFonts w:hint="eastAsia"/>
          <w:sz w:val="16"/>
          <w:szCs w:val="16"/>
        </w:rPr>
        <w:t>9221</w:t>
      </w:r>
      <w:r w:rsidRPr="00F4261B">
        <w:rPr>
          <w:rFonts w:hint="eastAsia"/>
          <w:sz w:val="16"/>
          <w:szCs w:val="16"/>
        </w:rPr>
        <w:t>万円</w:t>
      </w:r>
      <w:r w:rsidRPr="00F4261B">
        <w:rPr>
          <w:rFonts w:hint="eastAsia"/>
          <w:sz w:val="16"/>
          <w:szCs w:val="16"/>
        </w:rPr>
        <w:t>)</w:t>
      </w:r>
      <w:r w:rsidRPr="00F4261B">
        <w:rPr>
          <w:rFonts w:hint="eastAsia"/>
          <w:sz w:val="16"/>
          <w:szCs w:val="16"/>
        </w:rPr>
        <w:t>を差し引いた単年度収支は</w:t>
      </w:r>
      <w:r w:rsidRPr="00F4261B">
        <w:rPr>
          <w:rFonts w:hint="eastAsia"/>
          <w:sz w:val="16"/>
          <w:szCs w:val="16"/>
        </w:rPr>
        <w:t>4</w:t>
      </w:r>
      <w:r w:rsidRPr="00F4261B">
        <w:rPr>
          <w:rFonts w:hint="eastAsia"/>
          <w:sz w:val="16"/>
          <w:szCs w:val="16"/>
        </w:rPr>
        <w:t>億</w:t>
      </w:r>
      <w:r w:rsidRPr="00F4261B">
        <w:rPr>
          <w:rFonts w:hint="eastAsia"/>
          <w:sz w:val="16"/>
          <w:szCs w:val="16"/>
        </w:rPr>
        <w:t>2961</w:t>
      </w:r>
      <w:r w:rsidRPr="00F4261B">
        <w:rPr>
          <w:rFonts w:hint="eastAsia"/>
          <w:sz w:val="16"/>
          <w:szCs w:val="16"/>
        </w:rPr>
        <w:t>万円の黒字となっている。</w:t>
      </w:r>
    </w:p>
    <w:p w:rsidR="00F4261B" w:rsidRPr="00F4261B" w:rsidRDefault="00F4261B" w:rsidP="00F4261B">
      <w:pPr>
        <w:rPr>
          <w:sz w:val="16"/>
          <w:szCs w:val="16"/>
        </w:rPr>
      </w:pPr>
      <w:r w:rsidRPr="00F4261B">
        <w:rPr>
          <w:rFonts w:hint="eastAsia"/>
          <w:sz w:val="16"/>
          <w:szCs w:val="16"/>
        </w:rPr>
        <w:t>（２）歳入</w:t>
      </w:r>
    </w:p>
    <w:p w:rsidR="00F4261B" w:rsidRPr="00F4261B" w:rsidRDefault="00F4261B" w:rsidP="00F4261B">
      <w:pPr>
        <w:rPr>
          <w:sz w:val="16"/>
          <w:szCs w:val="16"/>
        </w:rPr>
      </w:pPr>
      <w:r w:rsidRPr="00F4261B">
        <w:rPr>
          <w:rFonts w:hint="eastAsia"/>
          <w:sz w:val="16"/>
          <w:szCs w:val="16"/>
        </w:rPr>
        <w:t>調定額</w:t>
      </w:r>
      <w:r w:rsidRPr="00F4261B">
        <w:rPr>
          <w:rFonts w:hint="eastAsia"/>
          <w:sz w:val="16"/>
          <w:szCs w:val="16"/>
        </w:rPr>
        <w:t>369</w:t>
      </w:r>
      <w:r w:rsidRPr="00F4261B">
        <w:rPr>
          <w:rFonts w:hint="eastAsia"/>
          <w:sz w:val="16"/>
          <w:szCs w:val="16"/>
        </w:rPr>
        <w:t>億</w:t>
      </w:r>
      <w:r w:rsidRPr="00F4261B">
        <w:rPr>
          <w:rFonts w:hint="eastAsia"/>
          <w:sz w:val="16"/>
          <w:szCs w:val="16"/>
        </w:rPr>
        <w:t>8489</w:t>
      </w:r>
      <w:r w:rsidRPr="00F4261B">
        <w:rPr>
          <w:rFonts w:hint="eastAsia"/>
          <w:sz w:val="16"/>
          <w:szCs w:val="16"/>
        </w:rPr>
        <w:t>万円、収入済額</w:t>
      </w:r>
      <w:r w:rsidRPr="00F4261B">
        <w:rPr>
          <w:rFonts w:hint="eastAsia"/>
          <w:sz w:val="16"/>
          <w:szCs w:val="16"/>
        </w:rPr>
        <w:t>355</w:t>
      </w:r>
      <w:r w:rsidRPr="00F4261B">
        <w:rPr>
          <w:rFonts w:hint="eastAsia"/>
          <w:sz w:val="16"/>
          <w:szCs w:val="16"/>
        </w:rPr>
        <w:t>億</w:t>
      </w:r>
      <w:r w:rsidRPr="00F4261B">
        <w:rPr>
          <w:rFonts w:hint="eastAsia"/>
          <w:sz w:val="16"/>
          <w:szCs w:val="16"/>
        </w:rPr>
        <w:t>1218</w:t>
      </w:r>
      <w:r w:rsidRPr="00F4261B">
        <w:rPr>
          <w:rFonts w:hint="eastAsia"/>
          <w:sz w:val="16"/>
          <w:szCs w:val="16"/>
        </w:rPr>
        <w:t>万円で、調定額に対する収入率</w:t>
      </w:r>
      <w:r w:rsidRPr="00F4261B">
        <w:rPr>
          <w:rFonts w:hint="eastAsia"/>
          <w:sz w:val="16"/>
          <w:szCs w:val="16"/>
        </w:rPr>
        <w:t>96.0</w:t>
      </w:r>
      <w:r w:rsidRPr="00F4261B">
        <w:rPr>
          <w:rFonts w:hint="eastAsia"/>
          <w:sz w:val="16"/>
          <w:szCs w:val="16"/>
        </w:rPr>
        <w:t>％は前年度</w:t>
      </w:r>
      <w:r w:rsidRPr="00F4261B">
        <w:rPr>
          <w:rFonts w:hint="eastAsia"/>
          <w:sz w:val="16"/>
          <w:szCs w:val="16"/>
        </w:rPr>
        <w:t>(96.3</w:t>
      </w:r>
      <w:r w:rsidRPr="00F4261B">
        <w:rPr>
          <w:rFonts w:hint="eastAsia"/>
          <w:sz w:val="16"/>
          <w:szCs w:val="16"/>
        </w:rPr>
        <w:t>％）に比べ</w:t>
      </w:r>
      <w:r w:rsidRPr="00F4261B">
        <w:rPr>
          <w:rFonts w:hint="eastAsia"/>
          <w:sz w:val="16"/>
          <w:szCs w:val="16"/>
        </w:rPr>
        <w:t>0.3</w:t>
      </w:r>
      <w:r w:rsidRPr="00F4261B">
        <w:rPr>
          <w:rFonts w:hint="eastAsia"/>
          <w:sz w:val="16"/>
          <w:szCs w:val="16"/>
        </w:rPr>
        <w:t>ポイント低下している。</w:t>
      </w:r>
    </w:p>
    <w:p w:rsidR="00F4261B" w:rsidRPr="00F4261B" w:rsidRDefault="00F4261B" w:rsidP="00F4261B">
      <w:pPr>
        <w:rPr>
          <w:sz w:val="16"/>
          <w:szCs w:val="16"/>
        </w:rPr>
      </w:pPr>
      <w:r w:rsidRPr="00F4261B">
        <w:rPr>
          <w:rFonts w:hint="eastAsia"/>
          <w:sz w:val="16"/>
          <w:szCs w:val="16"/>
        </w:rPr>
        <w:t>収入未済率は</w:t>
      </w:r>
      <w:r w:rsidRPr="00F4261B">
        <w:rPr>
          <w:rFonts w:hint="eastAsia"/>
          <w:sz w:val="16"/>
          <w:szCs w:val="16"/>
        </w:rPr>
        <w:t>3.3</w:t>
      </w:r>
      <w:r w:rsidRPr="00F4261B">
        <w:rPr>
          <w:rFonts w:hint="eastAsia"/>
          <w:sz w:val="16"/>
          <w:szCs w:val="16"/>
        </w:rPr>
        <w:t>％で、前年度（</w:t>
      </w:r>
      <w:r w:rsidRPr="00F4261B">
        <w:rPr>
          <w:rFonts w:hint="eastAsia"/>
          <w:sz w:val="16"/>
          <w:szCs w:val="16"/>
        </w:rPr>
        <w:t>3.2</w:t>
      </w:r>
      <w:r w:rsidRPr="00F4261B">
        <w:rPr>
          <w:rFonts w:hint="eastAsia"/>
          <w:sz w:val="16"/>
          <w:szCs w:val="16"/>
        </w:rPr>
        <w:t>％）に比べ</w:t>
      </w:r>
      <w:r w:rsidRPr="00F4261B">
        <w:rPr>
          <w:rFonts w:hint="eastAsia"/>
          <w:sz w:val="16"/>
          <w:szCs w:val="16"/>
        </w:rPr>
        <w:t>0.1</w:t>
      </w:r>
      <w:r w:rsidRPr="00F4261B">
        <w:rPr>
          <w:rFonts w:hint="eastAsia"/>
          <w:sz w:val="16"/>
          <w:szCs w:val="16"/>
        </w:rPr>
        <w:t>ポイント上昇している。</w:t>
      </w:r>
    </w:p>
    <w:p w:rsidR="00F4261B" w:rsidRPr="00F4261B" w:rsidRDefault="00F4261B" w:rsidP="00F4261B">
      <w:pPr>
        <w:rPr>
          <w:sz w:val="16"/>
          <w:szCs w:val="16"/>
        </w:rPr>
      </w:pPr>
      <w:r w:rsidRPr="00F4261B">
        <w:rPr>
          <w:rFonts w:hint="eastAsia"/>
          <w:sz w:val="16"/>
          <w:szCs w:val="16"/>
        </w:rPr>
        <w:t>予算現額、調定額、収入済額および収入未済額は、前年度に比べそれぞれ</w:t>
      </w:r>
      <w:r w:rsidRPr="00F4261B">
        <w:rPr>
          <w:rFonts w:hint="eastAsia"/>
          <w:sz w:val="16"/>
          <w:szCs w:val="16"/>
        </w:rPr>
        <w:t>3.0</w:t>
      </w:r>
      <w:r w:rsidRPr="00F4261B">
        <w:rPr>
          <w:rFonts w:hint="eastAsia"/>
          <w:sz w:val="16"/>
          <w:szCs w:val="16"/>
        </w:rPr>
        <w:t>％、</w:t>
      </w:r>
      <w:r w:rsidRPr="00F4261B">
        <w:rPr>
          <w:rFonts w:hint="eastAsia"/>
          <w:sz w:val="16"/>
          <w:szCs w:val="16"/>
        </w:rPr>
        <w:t>2.5</w:t>
      </w:r>
      <w:r w:rsidRPr="00F4261B">
        <w:rPr>
          <w:rFonts w:hint="eastAsia"/>
          <w:sz w:val="16"/>
          <w:szCs w:val="16"/>
        </w:rPr>
        <w:t>％、</w:t>
      </w:r>
      <w:r w:rsidRPr="00F4261B">
        <w:rPr>
          <w:rFonts w:hint="eastAsia"/>
          <w:sz w:val="16"/>
          <w:szCs w:val="16"/>
        </w:rPr>
        <w:t>2.8</w:t>
      </w:r>
      <w:r w:rsidRPr="00F4261B">
        <w:rPr>
          <w:rFonts w:hint="eastAsia"/>
          <w:sz w:val="16"/>
          <w:szCs w:val="16"/>
        </w:rPr>
        <w:t>％、</w:t>
      </w:r>
      <w:r w:rsidRPr="00F4261B">
        <w:rPr>
          <w:rFonts w:hint="eastAsia"/>
          <w:sz w:val="16"/>
          <w:szCs w:val="16"/>
        </w:rPr>
        <w:t>1.8</w:t>
      </w:r>
      <w:r w:rsidRPr="00F4261B">
        <w:rPr>
          <w:rFonts w:hint="eastAsia"/>
          <w:sz w:val="16"/>
          <w:szCs w:val="16"/>
        </w:rPr>
        <w:t>％減少し、不納欠損額は</w:t>
      </w:r>
      <w:r w:rsidRPr="00F4261B">
        <w:rPr>
          <w:rFonts w:hint="eastAsia"/>
          <w:sz w:val="16"/>
          <w:szCs w:val="16"/>
        </w:rPr>
        <w:t>43.2</w:t>
      </w:r>
      <w:r w:rsidRPr="00F4261B">
        <w:rPr>
          <w:rFonts w:hint="eastAsia"/>
          <w:sz w:val="16"/>
          <w:szCs w:val="16"/>
        </w:rPr>
        <w:t>％増加している。</w:t>
      </w:r>
    </w:p>
    <w:p w:rsidR="00F4261B" w:rsidRPr="00F4261B" w:rsidRDefault="00F4261B" w:rsidP="00F4261B">
      <w:pPr>
        <w:rPr>
          <w:sz w:val="16"/>
          <w:szCs w:val="16"/>
        </w:rPr>
      </w:pPr>
      <w:r w:rsidRPr="00F4261B">
        <w:rPr>
          <w:rFonts w:hint="eastAsia"/>
          <w:sz w:val="16"/>
          <w:szCs w:val="16"/>
        </w:rPr>
        <w:t>（３）歳出</w:t>
      </w:r>
    </w:p>
    <w:p w:rsidR="00F4261B" w:rsidRPr="00F4261B" w:rsidRDefault="00F4261B" w:rsidP="00F4261B">
      <w:pPr>
        <w:rPr>
          <w:sz w:val="16"/>
          <w:szCs w:val="16"/>
        </w:rPr>
      </w:pPr>
      <w:r w:rsidRPr="00F4261B">
        <w:rPr>
          <w:rFonts w:hint="eastAsia"/>
          <w:sz w:val="16"/>
          <w:szCs w:val="16"/>
        </w:rPr>
        <w:t>支出済額は</w:t>
      </w:r>
      <w:r w:rsidRPr="00F4261B">
        <w:rPr>
          <w:rFonts w:hint="eastAsia"/>
          <w:sz w:val="16"/>
          <w:szCs w:val="16"/>
        </w:rPr>
        <w:t>345</w:t>
      </w:r>
      <w:r w:rsidRPr="00F4261B">
        <w:rPr>
          <w:rFonts w:hint="eastAsia"/>
          <w:sz w:val="16"/>
          <w:szCs w:val="16"/>
        </w:rPr>
        <w:t>億</w:t>
      </w:r>
      <w:r w:rsidRPr="00F4261B">
        <w:rPr>
          <w:rFonts w:hint="eastAsia"/>
          <w:sz w:val="16"/>
          <w:szCs w:val="16"/>
        </w:rPr>
        <w:t>9036</w:t>
      </w:r>
      <w:r w:rsidRPr="00F4261B">
        <w:rPr>
          <w:rFonts w:hint="eastAsia"/>
          <w:sz w:val="16"/>
          <w:szCs w:val="16"/>
        </w:rPr>
        <w:t>万円で、前年度（</w:t>
      </w:r>
      <w:r w:rsidRPr="00F4261B">
        <w:rPr>
          <w:rFonts w:hint="eastAsia"/>
          <w:sz w:val="16"/>
          <w:szCs w:val="16"/>
        </w:rPr>
        <w:t>360</w:t>
      </w:r>
      <w:r w:rsidRPr="00F4261B">
        <w:rPr>
          <w:rFonts w:hint="eastAsia"/>
          <w:sz w:val="16"/>
          <w:szCs w:val="16"/>
        </w:rPr>
        <w:t>億</w:t>
      </w:r>
      <w:r w:rsidRPr="00F4261B">
        <w:rPr>
          <w:rFonts w:hint="eastAsia"/>
          <w:sz w:val="16"/>
          <w:szCs w:val="16"/>
        </w:rPr>
        <w:t>3385</w:t>
      </w:r>
      <w:r w:rsidRPr="00F4261B">
        <w:rPr>
          <w:rFonts w:hint="eastAsia"/>
          <w:sz w:val="16"/>
          <w:szCs w:val="16"/>
        </w:rPr>
        <w:t>万円）に比べ</w:t>
      </w:r>
      <w:r w:rsidRPr="00F4261B">
        <w:rPr>
          <w:rFonts w:hint="eastAsia"/>
          <w:sz w:val="16"/>
          <w:szCs w:val="16"/>
        </w:rPr>
        <w:t>14</w:t>
      </w:r>
      <w:r w:rsidRPr="00F4261B">
        <w:rPr>
          <w:rFonts w:hint="eastAsia"/>
          <w:sz w:val="16"/>
          <w:szCs w:val="16"/>
        </w:rPr>
        <w:t>億</w:t>
      </w:r>
      <w:r w:rsidRPr="00F4261B">
        <w:rPr>
          <w:rFonts w:hint="eastAsia"/>
          <w:sz w:val="16"/>
          <w:szCs w:val="16"/>
        </w:rPr>
        <w:t>4349</w:t>
      </w:r>
      <w:r w:rsidRPr="00F4261B">
        <w:rPr>
          <w:rFonts w:hint="eastAsia"/>
          <w:sz w:val="16"/>
          <w:szCs w:val="16"/>
        </w:rPr>
        <w:t>万円、</w:t>
      </w:r>
      <w:r w:rsidRPr="00F4261B">
        <w:rPr>
          <w:rFonts w:hint="eastAsia"/>
          <w:sz w:val="16"/>
          <w:szCs w:val="16"/>
        </w:rPr>
        <w:t>4.0</w:t>
      </w:r>
      <w:r w:rsidRPr="00F4261B">
        <w:rPr>
          <w:rFonts w:hint="eastAsia"/>
          <w:sz w:val="16"/>
          <w:szCs w:val="16"/>
        </w:rPr>
        <w:t>％減少している。</w:t>
      </w:r>
    </w:p>
    <w:p w:rsidR="00F4261B" w:rsidRPr="00F4261B" w:rsidRDefault="00F4261B" w:rsidP="00F4261B">
      <w:pPr>
        <w:rPr>
          <w:sz w:val="16"/>
          <w:szCs w:val="16"/>
        </w:rPr>
      </w:pPr>
      <w:r w:rsidRPr="00F4261B">
        <w:rPr>
          <w:rFonts w:hint="eastAsia"/>
          <w:sz w:val="16"/>
          <w:szCs w:val="16"/>
        </w:rPr>
        <w:t>主な減少額は次のとおりである。</w:t>
      </w:r>
    </w:p>
    <w:p w:rsidR="00F4261B" w:rsidRPr="00F4261B" w:rsidRDefault="00F4261B" w:rsidP="00F4261B">
      <w:pPr>
        <w:rPr>
          <w:sz w:val="16"/>
          <w:szCs w:val="16"/>
        </w:rPr>
      </w:pPr>
      <w:r w:rsidRPr="00F4261B">
        <w:rPr>
          <w:rFonts w:hint="eastAsia"/>
          <w:sz w:val="16"/>
          <w:szCs w:val="16"/>
        </w:rPr>
        <w:t>保険給付費マイナス</w:t>
      </w:r>
      <w:r w:rsidRPr="00F4261B">
        <w:rPr>
          <w:rFonts w:hint="eastAsia"/>
          <w:sz w:val="16"/>
          <w:szCs w:val="16"/>
        </w:rPr>
        <w:t>12</w:t>
      </w:r>
      <w:r w:rsidRPr="00F4261B">
        <w:rPr>
          <w:rFonts w:hint="eastAsia"/>
          <w:sz w:val="16"/>
          <w:szCs w:val="16"/>
        </w:rPr>
        <w:t>億</w:t>
      </w:r>
      <w:r w:rsidRPr="00F4261B">
        <w:rPr>
          <w:rFonts w:hint="eastAsia"/>
          <w:sz w:val="16"/>
          <w:szCs w:val="16"/>
        </w:rPr>
        <w:t>5281</w:t>
      </w:r>
      <w:r w:rsidRPr="00F4261B">
        <w:rPr>
          <w:rFonts w:hint="eastAsia"/>
          <w:sz w:val="16"/>
          <w:szCs w:val="16"/>
        </w:rPr>
        <w:t>万円、マイナス</w:t>
      </w:r>
      <w:r w:rsidRPr="00F4261B">
        <w:rPr>
          <w:rFonts w:hint="eastAsia"/>
          <w:sz w:val="16"/>
          <w:szCs w:val="16"/>
        </w:rPr>
        <w:t>5.6</w:t>
      </w:r>
      <w:r w:rsidRPr="00F4261B">
        <w:rPr>
          <w:rFonts w:hint="eastAsia"/>
          <w:sz w:val="16"/>
          <w:szCs w:val="16"/>
        </w:rPr>
        <w:t>％、国民健康保険事業費納付金マイナス</w:t>
      </w:r>
      <w:r w:rsidRPr="00F4261B">
        <w:rPr>
          <w:rFonts w:hint="eastAsia"/>
          <w:sz w:val="16"/>
          <w:szCs w:val="16"/>
        </w:rPr>
        <w:t>1</w:t>
      </w:r>
      <w:r w:rsidRPr="00F4261B">
        <w:rPr>
          <w:rFonts w:hint="eastAsia"/>
          <w:sz w:val="16"/>
          <w:szCs w:val="16"/>
        </w:rPr>
        <w:t>億</w:t>
      </w:r>
      <w:r w:rsidRPr="00F4261B">
        <w:rPr>
          <w:rFonts w:hint="eastAsia"/>
          <w:sz w:val="16"/>
          <w:szCs w:val="16"/>
        </w:rPr>
        <w:t>9043</w:t>
      </w:r>
      <w:r w:rsidRPr="00F4261B">
        <w:rPr>
          <w:rFonts w:hint="eastAsia"/>
          <w:sz w:val="16"/>
          <w:szCs w:val="16"/>
        </w:rPr>
        <w:t>万円、マイナス</w:t>
      </w:r>
      <w:r w:rsidRPr="00F4261B">
        <w:rPr>
          <w:rFonts w:hint="eastAsia"/>
          <w:sz w:val="16"/>
          <w:szCs w:val="16"/>
        </w:rPr>
        <w:t>1.5</w:t>
      </w:r>
      <w:r w:rsidRPr="00F4261B">
        <w:rPr>
          <w:rFonts w:hint="eastAsia"/>
          <w:sz w:val="16"/>
          <w:szCs w:val="16"/>
        </w:rPr>
        <w:t>％、総務費マイナス</w:t>
      </w:r>
      <w:r w:rsidRPr="00F4261B">
        <w:rPr>
          <w:rFonts w:hint="eastAsia"/>
          <w:sz w:val="16"/>
          <w:szCs w:val="16"/>
        </w:rPr>
        <w:t>7,348</w:t>
      </w:r>
      <w:r w:rsidRPr="00F4261B">
        <w:rPr>
          <w:rFonts w:hint="eastAsia"/>
          <w:sz w:val="16"/>
          <w:szCs w:val="16"/>
        </w:rPr>
        <w:t>万円、マイナス</w:t>
      </w:r>
      <w:r w:rsidRPr="00F4261B">
        <w:rPr>
          <w:rFonts w:hint="eastAsia"/>
          <w:sz w:val="16"/>
          <w:szCs w:val="16"/>
        </w:rPr>
        <w:t>9.2</w:t>
      </w:r>
      <w:r w:rsidRPr="00F4261B">
        <w:rPr>
          <w:rFonts w:hint="eastAsia"/>
          <w:sz w:val="16"/>
          <w:szCs w:val="16"/>
        </w:rPr>
        <w:t>％。</w:t>
      </w:r>
    </w:p>
    <w:p w:rsidR="00F4261B" w:rsidRPr="00F4261B" w:rsidRDefault="00F4261B" w:rsidP="00F4261B">
      <w:pPr>
        <w:rPr>
          <w:sz w:val="16"/>
          <w:szCs w:val="16"/>
        </w:rPr>
      </w:pPr>
      <w:r w:rsidRPr="00F4261B">
        <w:rPr>
          <w:rFonts w:hint="eastAsia"/>
          <w:sz w:val="16"/>
          <w:szCs w:val="16"/>
        </w:rPr>
        <w:t>増加額は次のとおりである。</w:t>
      </w:r>
    </w:p>
    <w:p w:rsidR="00F4261B" w:rsidRPr="00F4261B" w:rsidRDefault="00F4261B" w:rsidP="00F4261B">
      <w:pPr>
        <w:rPr>
          <w:sz w:val="16"/>
          <w:szCs w:val="16"/>
        </w:rPr>
      </w:pPr>
      <w:r w:rsidRPr="00F4261B">
        <w:rPr>
          <w:rFonts w:hint="eastAsia"/>
          <w:sz w:val="16"/>
          <w:szCs w:val="16"/>
        </w:rPr>
        <w:t>諸支出金</w:t>
      </w:r>
      <w:r w:rsidRPr="00F4261B">
        <w:rPr>
          <w:rFonts w:hint="eastAsia"/>
          <w:sz w:val="16"/>
          <w:szCs w:val="16"/>
        </w:rPr>
        <w:t>1</w:t>
      </w:r>
      <w:r w:rsidRPr="00F4261B">
        <w:rPr>
          <w:rFonts w:hint="eastAsia"/>
          <w:sz w:val="16"/>
          <w:szCs w:val="16"/>
        </w:rPr>
        <w:t>億</w:t>
      </w:r>
      <w:r w:rsidRPr="00F4261B">
        <w:rPr>
          <w:rFonts w:hint="eastAsia"/>
          <w:sz w:val="16"/>
          <w:szCs w:val="16"/>
        </w:rPr>
        <w:t>2158</w:t>
      </w:r>
      <w:r w:rsidRPr="00F4261B">
        <w:rPr>
          <w:rFonts w:hint="eastAsia"/>
          <w:sz w:val="16"/>
          <w:szCs w:val="16"/>
        </w:rPr>
        <w:t>万円、</w:t>
      </w:r>
      <w:r w:rsidRPr="00F4261B">
        <w:rPr>
          <w:rFonts w:hint="eastAsia"/>
          <w:sz w:val="16"/>
          <w:szCs w:val="16"/>
        </w:rPr>
        <w:t>60.5</w:t>
      </w:r>
      <w:r w:rsidRPr="00F4261B">
        <w:rPr>
          <w:rFonts w:hint="eastAsia"/>
          <w:sz w:val="16"/>
          <w:szCs w:val="16"/>
        </w:rPr>
        <w:t>％。</w:t>
      </w:r>
    </w:p>
    <w:p w:rsidR="00F4261B" w:rsidRPr="00F4261B" w:rsidRDefault="00F4261B" w:rsidP="00F4261B">
      <w:pPr>
        <w:rPr>
          <w:sz w:val="16"/>
          <w:szCs w:val="16"/>
        </w:rPr>
      </w:pPr>
      <w:r w:rsidRPr="00F4261B">
        <w:rPr>
          <w:rFonts w:hint="eastAsia"/>
          <w:sz w:val="16"/>
          <w:szCs w:val="16"/>
        </w:rPr>
        <w:t>予算現額に対する執行率は</w:t>
      </w:r>
      <w:r w:rsidRPr="00F4261B">
        <w:rPr>
          <w:rFonts w:hint="eastAsia"/>
          <w:sz w:val="16"/>
          <w:szCs w:val="16"/>
        </w:rPr>
        <w:t>96.7</w:t>
      </w:r>
      <w:r w:rsidRPr="00F4261B">
        <w:rPr>
          <w:rFonts w:hint="eastAsia"/>
          <w:sz w:val="16"/>
          <w:szCs w:val="16"/>
        </w:rPr>
        <w:t>％で、前年度（</w:t>
      </w:r>
      <w:r w:rsidRPr="00F4261B">
        <w:rPr>
          <w:rFonts w:hint="eastAsia"/>
          <w:sz w:val="16"/>
          <w:szCs w:val="16"/>
        </w:rPr>
        <w:t>97.7</w:t>
      </w:r>
      <w:r w:rsidRPr="00F4261B">
        <w:rPr>
          <w:rFonts w:hint="eastAsia"/>
          <w:sz w:val="16"/>
          <w:szCs w:val="16"/>
        </w:rPr>
        <w:t>％）に比べ</w:t>
      </w:r>
      <w:r w:rsidRPr="00F4261B">
        <w:rPr>
          <w:rFonts w:hint="eastAsia"/>
          <w:sz w:val="16"/>
          <w:szCs w:val="16"/>
        </w:rPr>
        <w:t>1.0</w:t>
      </w:r>
      <w:r w:rsidRPr="00F4261B">
        <w:rPr>
          <w:rFonts w:hint="eastAsia"/>
          <w:sz w:val="16"/>
          <w:szCs w:val="16"/>
        </w:rPr>
        <w:t>ポイント低下している。</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４</w:t>
      </w:r>
      <w:r w:rsidRPr="00F4261B">
        <w:rPr>
          <w:rFonts w:hint="eastAsia"/>
          <w:sz w:val="16"/>
          <w:szCs w:val="16"/>
        </w:rPr>
        <w:t xml:space="preserve"> </w:t>
      </w:r>
      <w:r w:rsidRPr="00F4261B">
        <w:rPr>
          <w:rFonts w:hint="eastAsia"/>
          <w:sz w:val="16"/>
          <w:szCs w:val="16"/>
        </w:rPr>
        <w:t>後期高齢者医療特別会計</w:t>
      </w:r>
    </w:p>
    <w:p w:rsidR="00F4261B" w:rsidRPr="00F4261B" w:rsidRDefault="00F4261B" w:rsidP="00F4261B">
      <w:pPr>
        <w:rPr>
          <w:sz w:val="16"/>
          <w:szCs w:val="16"/>
        </w:rPr>
      </w:pPr>
      <w:r w:rsidRPr="00F4261B">
        <w:rPr>
          <w:rFonts w:hint="eastAsia"/>
          <w:sz w:val="16"/>
          <w:szCs w:val="16"/>
        </w:rPr>
        <w:t>（１）決算の概況</w:t>
      </w:r>
    </w:p>
    <w:p w:rsidR="00F4261B" w:rsidRPr="00F4261B" w:rsidRDefault="00F4261B" w:rsidP="00F4261B">
      <w:pPr>
        <w:rPr>
          <w:sz w:val="16"/>
          <w:szCs w:val="16"/>
        </w:rPr>
      </w:pPr>
      <w:r w:rsidRPr="00F4261B">
        <w:rPr>
          <w:rFonts w:hint="eastAsia"/>
          <w:sz w:val="16"/>
          <w:szCs w:val="16"/>
        </w:rPr>
        <w:t>歳入総額</w:t>
      </w:r>
      <w:r w:rsidRPr="00F4261B">
        <w:rPr>
          <w:rFonts w:hint="eastAsia"/>
          <w:sz w:val="16"/>
          <w:szCs w:val="16"/>
        </w:rPr>
        <w:t>88</w:t>
      </w:r>
      <w:r w:rsidRPr="00F4261B">
        <w:rPr>
          <w:rFonts w:hint="eastAsia"/>
          <w:sz w:val="16"/>
          <w:szCs w:val="16"/>
        </w:rPr>
        <w:t>億</w:t>
      </w:r>
      <w:r w:rsidRPr="00F4261B">
        <w:rPr>
          <w:rFonts w:hint="eastAsia"/>
          <w:sz w:val="16"/>
          <w:szCs w:val="16"/>
        </w:rPr>
        <w:t>2918</w:t>
      </w:r>
      <w:r w:rsidRPr="00F4261B">
        <w:rPr>
          <w:rFonts w:hint="eastAsia"/>
          <w:sz w:val="16"/>
          <w:szCs w:val="16"/>
        </w:rPr>
        <w:t>万円、歳出総額</w:t>
      </w:r>
      <w:r w:rsidRPr="00F4261B">
        <w:rPr>
          <w:rFonts w:hint="eastAsia"/>
          <w:sz w:val="16"/>
          <w:szCs w:val="16"/>
        </w:rPr>
        <w:t>87</w:t>
      </w:r>
      <w:r w:rsidRPr="00F4261B">
        <w:rPr>
          <w:rFonts w:hint="eastAsia"/>
          <w:sz w:val="16"/>
          <w:szCs w:val="16"/>
        </w:rPr>
        <w:t>億</w:t>
      </w:r>
      <w:r w:rsidRPr="00F4261B">
        <w:rPr>
          <w:rFonts w:hint="eastAsia"/>
          <w:sz w:val="16"/>
          <w:szCs w:val="16"/>
        </w:rPr>
        <w:t>4648</w:t>
      </w:r>
      <w:r w:rsidRPr="00F4261B">
        <w:rPr>
          <w:rFonts w:hint="eastAsia"/>
          <w:sz w:val="16"/>
          <w:szCs w:val="16"/>
        </w:rPr>
        <w:t>万円で、形式収支（歳入歳出差引額）は</w:t>
      </w:r>
      <w:r w:rsidRPr="00F4261B">
        <w:rPr>
          <w:rFonts w:hint="eastAsia"/>
          <w:sz w:val="16"/>
          <w:szCs w:val="16"/>
        </w:rPr>
        <w:t>8270</w:t>
      </w:r>
      <w:r w:rsidRPr="00F4261B">
        <w:rPr>
          <w:rFonts w:hint="eastAsia"/>
          <w:sz w:val="16"/>
          <w:szCs w:val="16"/>
        </w:rPr>
        <w:t>万円の黒字となっており、翌年度へ繰り越すべき財源（</w:t>
      </w:r>
      <w:r w:rsidRPr="00F4261B">
        <w:rPr>
          <w:rFonts w:hint="eastAsia"/>
          <w:sz w:val="16"/>
          <w:szCs w:val="16"/>
        </w:rPr>
        <w:t>0</w:t>
      </w:r>
      <w:r w:rsidRPr="00F4261B">
        <w:rPr>
          <w:rFonts w:hint="eastAsia"/>
          <w:sz w:val="16"/>
          <w:szCs w:val="16"/>
        </w:rPr>
        <w:t>円）を差し引いた実質収支も同額の黒字となっている。</w:t>
      </w:r>
    </w:p>
    <w:p w:rsidR="00F4261B" w:rsidRPr="00F4261B" w:rsidRDefault="00F4261B" w:rsidP="00F4261B">
      <w:pPr>
        <w:rPr>
          <w:sz w:val="16"/>
          <w:szCs w:val="16"/>
        </w:rPr>
      </w:pPr>
      <w:r w:rsidRPr="00F4261B">
        <w:rPr>
          <w:rFonts w:hint="eastAsia"/>
          <w:sz w:val="16"/>
          <w:szCs w:val="16"/>
        </w:rPr>
        <w:t>歳入総額は前年度（</w:t>
      </w:r>
      <w:r w:rsidRPr="00F4261B">
        <w:rPr>
          <w:rFonts w:hint="eastAsia"/>
          <w:sz w:val="16"/>
          <w:szCs w:val="16"/>
        </w:rPr>
        <w:t>87</w:t>
      </w:r>
      <w:r w:rsidRPr="00F4261B">
        <w:rPr>
          <w:rFonts w:hint="eastAsia"/>
          <w:sz w:val="16"/>
          <w:szCs w:val="16"/>
        </w:rPr>
        <w:t>億</w:t>
      </w:r>
      <w:r w:rsidRPr="00F4261B">
        <w:rPr>
          <w:rFonts w:hint="eastAsia"/>
          <w:sz w:val="16"/>
          <w:szCs w:val="16"/>
        </w:rPr>
        <w:t>720</w:t>
      </w:r>
      <w:r w:rsidRPr="00F4261B">
        <w:rPr>
          <w:rFonts w:hint="eastAsia"/>
          <w:sz w:val="16"/>
          <w:szCs w:val="16"/>
        </w:rPr>
        <w:t>万円）に比べ</w:t>
      </w:r>
      <w:r w:rsidRPr="00F4261B">
        <w:rPr>
          <w:rFonts w:hint="eastAsia"/>
          <w:sz w:val="16"/>
          <w:szCs w:val="16"/>
        </w:rPr>
        <w:t>1</w:t>
      </w:r>
      <w:r w:rsidRPr="00F4261B">
        <w:rPr>
          <w:rFonts w:hint="eastAsia"/>
          <w:sz w:val="16"/>
          <w:szCs w:val="16"/>
        </w:rPr>
        <w:t>億</w:t>
      </w:r>
      <w:r w:rsidRPr="00F4261B">
        <w:rPr>
          <w:rFonts w:hint="eastAsia"/>
          <w:sz w:val="16"/>
          <w:szCs w:val="16"/>
        </w:rPr>
        <w:t>2198</w:t>
      </w:r>
      <w:r w:rsidRPr="00F4261B">
        <w:rPr>
          <w:rFonts w:hint="eastAsia"/>
          <w:sz w:val="16"/>
          <w:szCs w:val="16"/>
        </w:rPr>
        <w:t>万円、</w:t>
      </w:r>
      <w:r w:rsidRPr="00F4261B">
        <w:rPr>
          <w:rFonts w:hint="eastAsia"/>
          <w:sz w:val="16"/>
          <w:szCs w:val="16"/>
        </w:rPr>
        <w:t>1.4</w:t>
      </w:r>
      <w:r w:rsidRPr="00F4261B">
        <w:rPr>
          <w:rFonts w:hint="eastAsia"/>
          <w:sz w:val="16"/>
          <w:szCs w:val="16"/>
        </w:rPr>
        <w:t>％、歳出総額は前年度（</w:t>
      </w:r>
      <w:r w:rsidRPr="00F4261B">
        <w:rPr>
          <w:rFonts w:hint="eastAsia"/>
          <w:sz w:val="16"/>
          <w:szCs w:val="16"/>
        </w:rPr>
        <w:t>86</w:t>
      </w:r>
      <w:r w:rsidRPr="00F4261B">
        <w:rPr>
          <w:rFonts w:hint="eastAsia"/>
          <w:sz w:val="16"/>
          <w:szCs w:val="16"/>
        </w:rPr>
        <w:t>億</w:t>
      </w:r>
      <w:r w:rsidRPr="00F4261B">
        <w:rPr>
          <w:rFonts w:hint="eastAsia"/>
          <w:sz w:val="16"/>
          <w:szCs w:val="16"/>
        </w:rPr>
        <w:t>1748</w:t>
      </w:r>
      <w:r w:rsidRPr="00F4261B">
        <w:rPr>
          <w:rFonts w:hint="eastAsia"/>
          <w:sz w:val="16"/>
          <w:szCs w:val="16"/>
        </w:rPr>
        <w:t>万円）に比べ</w:t>
      </w:r>
      <w:r w:rsidRPr="00F4261B">
        <w:rPr>
          <w:rFonts w:hint="eastAsia"/>
          <w:sz w:val="16"/>
          <w:szCs w:val="16"/>
        </w:rPr>
        <w:t>1</w:t>
      </w:r>
      <w:r w:rsidRPr="00F4261B">
        <w:rPr>
          <w:rFonts w:hint="eastAsia"/>
          <w:sz w:val="16"/>
          <w:szCs w:val="16"/>
        </w:rPr>
        <w:t>億</w:t>
      </w:r>
      <w:r w:rsidRPr="00F4261B">
        <w:rPr>
          <w:rFonts w:hint="eastAsia"/>
          <w:sz w:val="16"/>
          <w:szCs w:val="16"/>
        </w:rPr>
        <w:t>2899</w:t>
      </w:r>
      <w:r w:rsidRPr="00F4261B">
        <w:rPr>
          <w:rFonts w:hint="eastAsia"/>
          <w:sz w:val="16"/>
          <w:szCs w:val="16"/>
        </w:rPr>
        <w:t>万円、</w:t>
      </w:r>
      <w:r w:rsidRPr="00F4261B">
        <w:rPr>
          <w:rFonts w:hint="eastAsia"/>
          <w:sz w:val="16"/>
          <w:szCs w:val="16"/>
        </w:rPr>
        <w:t>1.5</w:t>
      </w:r>
      <w:r w:rsidRPr="00F4261B">
        <w:rPr>
          <w:rFonts w:hint="eastAsia"/>
          <w:sz w:val="16"/>
          <w:szCs w:val="16"/>
        </w:rPr>
        <w:t>％増加している。</w:t>
      </w:r>
    </w:p>
    <w:p w:rsidR="00F4261B" w:rsidRPr="00F4261B" w:rsidRDefault="00F4261B" w:rsidP="00F4261B">
      <w:pPr>
        <w:rPr>
          <w:sz w:val="16"/>
          <w:szCs w:val="16"/>
        </w:rPr>
      </w:pPr>
      <w:r w:rsidRPr="00F4261B">
        <w:rPr>
          <w:rFonts w:hint="eastAsia"/>
          <w:sz w:val="16"/>
          <w:szCs w:val="16"/>
        </w:rPr>
        <w:t>当年度実質収支</w:t>
      </w:r>
      <w:r w:rsidRPr="00F4261B">
        <w:rPr>
          <w:rFonts w:hint="eastAsia"/>
          <w:sz w:val="16"/>
          <w:szCs w:val="16"/>
        </w:rPr>
        <w:t>8270</w:t>
      </w:r>
      <w:r w:rsidRPr="00F4261B">
        <w:rPr>
          <w:rFonts w:hint="eastAsia"/>
          <w:sz w:val="16"/>
          <w:szCs w:val="16"/>
        </w:rPr>
        <w:t>万円から前年度実質収支（</w:t>
      </w:r>
      <w:r w:rsidRPr="00F4261B">
        <w:rPr>
          <w:rFonts w:hint="eastAsia"/>
          <w:sz w:val="16"/>
          <w:szCs w:val="16"/>
        </w:rPr>
        <w:t>8972</w:t>
      </w:r>
      <w:r w:rsidRPr="00F4261B">
        <w:rPr>
          <w:rFonts w:hint="eastAsia"/>
          <w:sz w:val="16"/>
          <w:szCs w:val="16"/>
        </w:rPr>
        <w:t>万円）を差し引いた単年度収支は</w:t>
      </w:r>
      <w:r w:rsidRPr="00F4261B">
        <w:rPr>
          <w:rFonts w:hint="eastAsia"/>
          <w:sz w:val="16"/>
          <w:szCs w:val="16"/>
        </w:rPr>
        <w:t>701</w:t>
      </w:r>
      <w:r w:rsidRPr="00F4261B">
        <w:rPr>
          <w:rFonts w:hint="eastAsia"/>
          <w:sz w:val="16"/>
          <w:szCs w:val="16"/>
        </w:rPr>
        <w:t>万円の赤字となっている。</w:t>
      </w:r>
    </w:p>
    <w:p w:rsidR="00F4261B" w:rsidRPr="00F4261B" w:rsidRDefault="00F4261B" w:rsidP="00F4261B">
      <w:pPr>
        <w:rPr>
          <w:sz w:val="16"/>
          <w:szCs w:val="16"/>
        </w:rPr>
      </w:pPr>
      <w:r w:rsidRPr="00F4261B">
        <w:rPr>
          <w:rFonts w:hint="eastAsia"/>
          <w:sz w:val="16"/>
          <w:szCs w:val="16"/>
        </w:rPr>
        <w:t>（２）歳入</w:t>
      </w:r>
    </w:p>
    <w:p w:rsidR="00F4261B" w:rsidRPr="00F4261B" w:rsidRDefault="00F4261B" w:rsidP="00F4261B">
      <w:pPr>
        <w:rPr>
          <w:sz w:val="16"/>
          <w:szCs w:val="16"/>
        </w:rPr>
      </w:pPr>
      <w:r w:rsidRPr="00F4261B">
        <w:rPr>
          <w:rFonts w:hint="eastAsia"/>
          <w:sz w:val="16"/>
          <w:szCs w:val="16"/>
        </w:rPr>
        <w:t>調定額</w:t>
      </w:r>
      <w:r w:rsidRPr="00F4261B">
        <w:rPr>
          <w:rFonts w:hint="eastAsia"/>
          <w:sz w:val="16"/>
          <w:szCs w:val="16"/>
        </w:rPr>
        <w:t>89</w:t>
      </w:r>
      <w:r w:rsidRPr="00F4261B">
        <w:rPr>
          <w:rFonts w:hint="eastAsia"/>
          <w:sz w:val="16"/>
          <w:szCs w:val="16"/>
        </w:rPr>
        <w:t>億</w:t>
      </w:r>
      <w:r w:rsidRPr="00F4261B">
        <w:rPr>
          <w:rFonts w:hint="eastAsia"/>
          <w:sz w:val="16"/>
          <w:szCs w:val="16"/>
        </w:rPr>
        <w:t>974</w:t>
      </w:r>
      <w:r w:rsidRPr="00F4261B">
        <w:rPr>
          <w:rFonts w:hint="eastAsia"/>
          <w:sz w:val="16"/>
          <w:szCs w:val="16"/>
        </w:rPr>
        <w:t>万円、収入済額</w:t>
      </w:r>
      <w:r w:rsidRPr="00F4261B">
        <w:rPr>
          <w:rFonts w:hint="eastAsia"/>
          <w:sz w:val="16"/>
          <w:szCs w:val="16"/>
        </w:rPr>
        <w:t>88</w:t>
      </w:r>
      <w:r w:rsidRPr="00F4261B">
        <w:rPr>
          <w:rFonts w:hint="eastAsia"/>
          <w:sz w:val="16"/>
          <w:szCs w:val="16"/>
        </w:rPr>
        <w:t>億</w:t>
      </w:r>
      <w:r w:rsidRPr="00F4261B">
        <w:rPr>
          <w:rFonts w:hint="eastAsia"/>
          <w:sz w:val="16"/>
          <w:szCs w:val="16"/>
        </w:rPr>
        <w:t>2918</w:t>
      </w:r>
      <w:r w:rsidRPr="00F4261B">
        <w:rPr>
          <w:rFonts w:hint="eastAsia"/>
          <w:sz w:val="16"/>
          <w:szCs w:val="16"/>
        </w:rPr>
        <w:t>万円で、調定額に対する収入率</w:t>
      </w:r>
      <w:r w:rsidRPr="00F4261B">
        <w:rPr>
          <w:rFonts w:hint="eastAsia"/>
          <w:sz w:val="16"/>
          <w:szCs w:val="16"/>
        </w:rPr>
        <w:t>99.1</w:t>
      </w:r>
      <w:r w:rsidRPr="00F4261B">
        <w:rPr>
          <w:rFonts w:hint="eastAsia"/>
          <w:sz w:val="16"/>
          <w:szCs w:val="16"/>
        </w:rPr>
        <w:t>％は前年度と同様である。</w:t>
      </w:r>
    </w:p>
    <w:p w:rsidR="00F4261B" w:rsidRPr="00F4261B" w:rsidRDefault="00F4261B" w:rsidP="00F4261B">
      <w:pPr>
        <w:rPr>
          <w:sz w:val="16"/>
          <w:szCs w:val="16"/>
        </w:rPr>
      </w:pPr>
      <w:r w:rsidRPr="00F4261B">
        <w:rPr>
          <w:rFonts w:hint="eastAsia"/>
          <w:sz w:val="16"/>
          <w:szCs w:val="16"/>
        </w:rPr>
        <w:t>収入未済率は</w:t>
      </w:r>
      <w:r w:rsidRPr="00F4261B">
        <w:rPr>
          <w:rFonts w:hint="eastAsia"/>
          <w:sz w:val="16"/>
          <w:szCs w:val="16"/>
        </w:rPr>
        <w:t>0.7</w:t>
      </w:r>
      <w:r w:rsidRPr="00F4261B">
        <w:rPr>
          <w:rFonts w:hint="eastAsia"/>
          <w:sz w:val="16"/>
          <w:szCs w:val="16"/>
        </w:rPr>
        <w:t>％で、前年度（</w:t>
      </w:r>
      <w:r w:rsidRPr="00F4261B">
        <w:rPr>
          <w:rFonts w:hint="eastAsia"/>
          <w:sz w:val="16"/>
          <w:szCs w:val="16"/>
        </w:rPr>
        <w:t>0.9</w:t>
      </w:r>
      <w:r w:rsidRPr="00F4261B">
        <w:rPr>
          <w:rFonts w:hint="eastAsia"/>
          <w:sz w:val="16"/>
          <w:szCs w:val="16"/>
        </w:rPr>
        <w:t>％）と比べ</w:t>
      </w:r>
      <w:r w:rsidRPr="00F4261B">
        <w:rPr>
          <w:rFonts w:hint="eastAsia"/>
          <w:sz w:val="16"/>
          <w:szCs w:val="16"/>
        </w:rPr>
        <w:t>0.2</w:t>
      </w:r>
      <w:r w:rsidRPr="00F4261B">
        <w:rPr>
          <w:rFonts w:hint="eastAsia"/>
          <w:sz w:val="16"/>
          <w:szCs w:val="16"/>
        </w:rPr>
        <w:t>ポイント低下している。</w:t>
      </w:r>
    </w:p>
    <w:p w:rsidR="00F4261B" w:rsidRPr="00F4261B" w:rsidRDefault="00F4261B" w:rsidP="00F4261B">
      <w:pPr>
        <w:rPr>
          <w:sz w:val="16"/>
          <w:szCs w:val="16"/>
        </w:rPr>
      </w:pPr>
      <w:r w:rsidRPr="00F4261B">
        <w:rPr>
          <w:rFonts w:hint="eastAsia"/>
          <w:sz w:val="16"/>
          <w:szCs w:val="16"/>
        </w:rPr>
        <w:t>予算現額、調定額、収入済額および不納欠損額は、前年度に比べそれぞれ</w:t>
      </w:r>
      <w:r w:rsidRPr="00F4261B">
        <w:rPr>
          <w:rFonts w:hint="eastAsia"/>
          <w:sz w:val="16"/>
          <w:szCs w:val="16"/>
        </w:rPr>
        <w:t>1.3</w:t>
      </w:r>
      <w:r w:rsidRPr="00F4261B">
        <w:rPr>
          <w:rFonts w:hint="eastAsia"/>
          <w:sz w:val="16"/>
          <w:szCs w:val="16"/>
        </w:rPr>
        <w:t>％、</w:t>
      </w:r>
      <w:r w:rsidRPr="00F4261B">
        <w:rPr>
          <w:rFonts w:hint="eastAsia"/>
          <w:sz w:val="16"/>
          <w:szCs w:val="16"/>
        </w:rPr>
        <w:t>1.4</w:t>
      </w:r>
      <w:r w:rsidRPr="00F4261B">
        <w:rPr>
          <w:rFonts w:hint="eastAsia"/>
          <w:sz w:val="16"/>
          <w:szCs w:val="16"/>
        </w:rPr>
        <w:t>％、</w:t>
      </w:r>
      <w:r w:rsidRPr="00F4261B">
        <w:rPr>
          <w:rFonts w:hint="eastAsia"/>
          <w:sz w:val="16"/>
          <w:szCs w:val="16"/>
        </w:rPr>
        <w:t>1.4</w:t>
      </w:r>
      <w:r w:rsidRPr="00F4261B">
        <w:rPr>
          <w:rFonts w:hint="eastAsia"/>
          <w:sz w:val="16"/>
          <w:szCs w:val="16"/>
        </w:rPr>
        <w:t>％、</w:t>
      </w:r>
      <w:r w:rsidRPr="00F4261B">
        <w:rPr>
          <w:rFonts w:hint="eastAsia"/>
          <w:sz w:val="16"/>
          <w:szCs w:val="16"/>
        </w:rPr>
        <w:t>136.2</w:t>
      </w:r>
      <w:r w:rsidRPr="00F4261B">
        <w:rPr>
          <w:rFonts w:hint="eastAsia"/>
          <w:sz w:val="16"/>
          <w:szCs w:val="16"/>
        </w:rPr>
        <w:t>％増加している。</w:t>
      </w:r>
    </w:p>
    <w:p w:rsidR="00F4261B" w:rsidRPr="00F4261B" w:rsidRDefault="00F4261B" w:rsidP="00F4261B">
      <w:pPr>
        <w:rPr>
          <w:sz w:val="16"/>
          <w:szCs w:val="16"/>
        </w:rPr>
      </w:pPr>
      <w:r w:rsidRPr="00F4261B">
        <w:rPr>
          <w:rFonts w:hint="eastAsia"/>
          <w:sz w:val="16"/>
          <w:szCs w:val="16"/>
        </w:rPr>
        <w:t>収入未済額は、前年度に比べ</w:t>
      </w:r>
      <w:r w:rsidRPr="00F4261B">
        <w:rPr>
          <w:rFonts w:hint="eastAsia"/>
          <w:sz w:val="16"/>
          <w:szCs w:val="16"/>
        </w:rPr>
        <w:t>20.7</w:t>
      </w:r>
      <w:r w:rsidRPr="00F4261B">
        <w:rPr>
          <w:rFonts w:hint="eastAsia"/>
          <w:sz w:val="16"/>
          <w:szCs w:val="16"/>
        </w:rPr>
        <w:t>％減少している。</w:t>
      </w:r>
    </w:p>
    <w:p w:rsidR="00F4261B" w:rsidRPr="00F4261B" w:rsidRDefault="00F4261B" w:rsidP="00F4261B">
      <w:pPr>
        <w:rPr>
          <w:sz w:val="16"/>
          <w:szCs w:val="16"/>
        </w:rPr>
      </w:pPr>
      <w:r w:rsidRPr="00F4261B">
        <w:rPr>
          <w:rFonts w:hint="eastAsia"/>
          <w:sz w:val="16"/>
          <w:szCs w:val="16"/>
        </w:rPr>
        <w:t>（３）歳出</w:t>
      </w:r>
    </w:p>
    <w:p w:rsidR="00F4261B" w:rsidRPr="00F4261B" w:rsidRDefault="00F4261B" w:rsidP="00F4261B">
      <w:pPr>
        <w:rPr>
          <w:sz w:val="16"/>
          <w:szCs w:val="16"/>
        </w:rPr>
      </w:pPr>
      <w:r w:rsidRPr="00F4261B">
        <w:rPr>
          <w:rFonts w:hint="eastAsia"/>
          <w:sz w:val="16"/>
          <w:szCs w:val="16"/>
        </w:rPr>
        <w:t>支出済額は</w:t>
      </w:r>
      <w:r w:rsidRPr="00F4261B">
        <w:rPr>
          <w:rFonts w:hint="eastAsia"/>
          <w:sz w:val="16"/>
          <w:szCs w:val="16"/>
        </w:rPr>
        <w:t>87</w:t>
      </w:r>
      <w:r w:rsidRPr="00F4261B">
        <w:rPr>
          <w:rFonts w:hint="eastAsia"/>
          <w:sz w:val="16"/>
          <w:szCs w:val="16"/>
        </w:rPr>
        <w:t>億</w:t>
      </w:r>
      <w:r w:rsidRPr="00F4261B">
        <w:rPr>
          <w:rFonts w:hint="eastAsia"/>
          <w:sz w:val="16"/>
          <w:szCs w:val="16"/>
        </w:rPr>
        <w:t>4648</w:t>
      </w:r>
      <w:r w:rsidRPr="00F4261B">
        <w:rPr>
          <w:rFonts w:hint="eastAsia"/>
          <w:sz w:val="16"/>
          <w:szCs w:val="16"/>
        </w:rPr>
        <w:t>万円で、前年度（</w:t>
      </w:r>
      <w:r w:rsidRPr="00F4261B">
        <w:rPr>
          <w:rFonts w:hint="eastAsia"/>
          <w:sz w:val="16"/>
          <w:szCs w:val="16"/>
        </w:rPr>
        <w:t>86</w:t>
      </w:r>
      <w:r w:rsidRPr="00F4261B">
        <w:rPr>
          <w:rFonts w:hint="eastAsia"/>
          <w:sz w:val="16"/>
          <w:szCs w:val="16"/>
        </w:rPr>
        <w:t>億</w:t>
      </w:r>
      <w:r w:rsidRPr="00F4261B">
        <w:rPr>
          <w:rFonts w:hint="eastAsia"/>
          <w:sz w:val="16"/>
          <w:szCs w:val="16"/>
        </w:rPr>
        <w:t>1748</w:t>
      </w:r>
      <w:r w:rsidRPr="00F4261B">
        <w:rPr>
          <w:rFonts w:hint="eastAsia"/>
          <w:sz w:val="16"/>
          <w:szCs w:val="16"/>
        </w:rPr>
        <w:t>万円）に比べ</w:t>
      </w:r>
      <w:r w:rsidRPr="00F4261B">
        <w:rPr>
          <w:rFonts w:hint="eastAsia"/>
          <w:sz w:val="16"/>
          <w:szCs w:val="16"/>
        </w:rPr>
        <w:t>1</w:t>
      </w:r>
      <w:r w:rsidRPr="00F4261B">
        <w:rPr>
          <w:rFonts w:hint="eastAsia"/>
          <w:sz w:val="16"/>
          <w:szCs w:val="16"/>
        </w:rPr>
        <w:t>億</w:t>
      </w:r>
      <w:r w:rsidRPr="00F4261B">
        <w:rPr>
          <w:rFonts w:hint="eastAsia"/>
          <w:sz w:val="16"/>
          <w:szCs w:val="16"/>
        </w:rPr>
        <w:t>2899</w:t>
      </w:r>
      <w:r w:rsidRPr="00F4261B">
        <w:rPr>
          <w:rFonts w:hint="eastAsia"/>
          <w:sz w:val="16"/>
          <w:szCs w:val="16"/>
        </w:rPr>
        <w:t>万円､</w:t>
      </w:r>
      <w:r w:rsidRPr="00F4261B">
        <w:rPr>
          <w:rFonts w:hint="eastAsia"/>
          <w:sz w:val="16"/>
          <w:szCs w:val="16"/>
        </w:rPr>
        <w:t>1.5</w:t>
      </w:r>
      <w:r w:rsidRPr="00F4261B">
        <w:rPr>
          <w:rFonts w:hint="eastAsia"/>
          <w:sz w:val="16"/>
          <w:szCs w:val="16"/>
        </w:rPr>
        <w:t>％増加している。</w:t>
      </w:r>
    </w:p>
    <w:p w:rsidR="00F4261B" w:rsidRPr="00F4261B" w:rsidRDefault="00F4261B" w:rsidP="00F4261B">
      <w:pPr>
        <w:rPr>
          <w:sz w:val="16"/>
          <w:szCs w:val="16"/>
        </w:rPr>
      </w:pPr>
      <w:r w:rsidRPr="00F4261B">
        <w:rPr>
          <w:rFonts w:hint="eastAsia"/>
          <w:sz w:val="16"/>
          <w:szCs w:val="16"/>
        </w:rPr>
        <w:t>主な増加額は次のとおりである。</w:t>
      </w:r>
    </w:p>
    <w:p w:rsidR="00F4261B" w:rsidRPr="00F4261B" w:rsidRDefault="00F4261B" w:rsidP="00F4261B">
      <w:pPr>
        <w:rPr>
          <w:sz w:val="16"/>
          <w:szCs w:val="16"/>
        </w:rPr>
      </w:pPr>
      <w:r w:rsidRPr="00F4261B">
        <w:rPr>
          <w:rFonts w:hint="eastAsia"/>
          <w:sz w:val="16"/>
          <w:szCs w:val="16"/>
        </w:rPr>
        <w:t>分担金及び負担金</w:t>
      </w:r>
      <w:r w:rsidRPr="00F4261B">
        <w:rPr>
          <w:rFonts w:hint="eastAsia"/>
          <w:sz w:val="16"/>
          <w:szCs w:val="16"/>
        </w:rPr>
        <w:t>1</w:t>
      </w:r>
      <w:r w:rsidRPr="00F4261B">
        <w:rPr>
          <w:rFonts w:hint="eastAsia"/>
          <w:sz w:val="16"/>
          <w:szCs w:val="16"/>
        </w:rPr>
        <w:t>億</w:t>
      </w:r>
      <w:r w:rsidRPr="00F4261B">
        <w:rPr>
          <w:rFonts w:hint="eastAsia"/>
          <w:sz w:val="16"/>
          <w:szCs w:val="16"/>
        </w:rPr>
        <w:t>2403</w:t>
      </w:r>
      <w:r w:rsidRPr="00F4261B">
        <w:rPr>
          <w:rFonts w:hint="eastAsia"/>
          <w:sz w:val="16"/>
          <w:szCs w:val="16"/>
        </w:rPr>
        <w:t>万円、</w:t>
      </w:r>
      <w:r w:rsidRPr="00F4261B">
        <w:rPr>
          <w:rFonts w:hint="eastAsia"/>
          <w:sz w:val="16"/>
          <w:szCs w:val="16"/>
        </w:rPr>
        <w:t>1.5</w:t>
      </w:r>
      <w:r w:rsidRPr="00F4261B">
        <w:rPr>
          <w:rFonts w:hint="eastAsia"/>
          <w:sz w:val="16"/>
          <w:szCs w:val="16"/>
        </w:rPr>
        <w:t>％、保険給付費</w:t>
      </w:r>
      <w:r w:rsidRPr="00F4261B">
        <w:rPr>
          <w:rFonts w:hint="eastAsia"/>
          <w:sz w:val="16"/>
          <w:szCs w:val="16"/>
        </w:rPr>
        <w:t>1728</w:t>
      </w:r>
      <w:r w:rsidRPr="00F4261B">
        <w:rPr>
          <w:rFonts w:hint="eastAsia"/>
          <w:sz w:val="16"/>
          <w:szCs w:val="16"/>
        </w:rPr>
        <w:t>万円、</w:t>
      </w:r>
      <w:r w:rsidRPr="00F4261B">
        <w:rPr>
          <w:rFonts w:hint="eastAsia"/>
          <w:sz w:val="16"/>
          <w:szCs w:val="16"/>
        </w:rPr>
        <w:t>11.7</w:t>
      </w:r>
      <w:r w:rsidRPr="00F4261B">
        <w:rPr>
          <w:rFonts w:hint="eastAsia"/>
          <w:sz w:val="16"/>
          <w:szCs w:val="16"/>
        </w:rPr>
        <w:t>％。</w:t>
      </w:r>
    </w:p>
    <w:p w:rsidR="00F4261B" w:rsidRPr="00F4261B" w:rsidRDefault="00F4261B" w:rsidP="00F4261B">
      <w:pPr>
        <w:rPr>
          <w:sz w:val="16"/>
          <w:szCs w:val="16"/>
        </w:rPr>
      </w:pPr>
      <w:r w:rsidRPr="00F4261B">
        <w:rPr>
          <w:rFonts w:hint="eastAsia"/>
          <w:sz w:val="16"/>
          <w:szCs w:val="16"/>
        </w:rPr>
        <w:t>減少額は次のとおりである。</w:t>
      </w:r>
    </w:p>
    <w:p w:rsidR="00F4261B" w:rsidRPr="00F4261B" w:rsidRDefault="00F4261B" w:rsidP="00F4261B">
      <w:pPr>
        <w:rPr>
          <w:sz w:val="16"/>
          <w:szCs w:val="16"/>
        </w:rPr>
      </w:pPr>
      <w:r w:rsidRPr="00F4261B">
        <w:rPr>
          <w:rFonts w:hint="eastAsia"/>
          <w:sz w:val="16"/>
          <w:szCs w:val="16"/>
        </w:rPr>
        <w:t>保健事業費マイナス</w:t>
      </w:r>
      <w:r w:rsidRPr="00F4261B">
        <w:rPr>
          <w:rFonts w:hint="eastAsia"/>
          <w:sz w:val="16"/>
          <w:szCs w:val="16"/>
        </w:rPr>
        <w:t>1525</w:t>
      </w:r>
      <w:r w:rsidRPr="00F4261B">
        <w:rPr>
          <w:rFonts w:hint="eastAsia"/>
          <w:sz w:val="16"/>
          <w:szCs w:val="16"/>
        </w:rPr>
        <w:t>万円、マイナス</w:t>
      </w:r>
      <w:r w:rsidRPr="00F4261B">
        <w:rPr>
          <w:rFonts w:hint="eastAsia"/>
          <w:sz w:val="16"/>
          <w:szCs w:val="16"/>
        </w:rPr>
        <w:t>6.7</w:t>
      </w:r>
      <w:r w:rsidRPr="00F4261B">
        <w:rPr>
          <w:rFonts w:hint="eastAsia"/>
          <w:sz w:val="16"/>
          <w:szCs w:val="16"/>
        </w:rPr>
        <w:t>％。</w:t>
      </w:r>
    </w:p>
    <w:p w:rsidR="00F4261B" w:rsidRPr="00F4261B" w:rsidRDefault="00F4261B" w:rsidP="00F4261B">
      <w:pPr>
        <w:rPr>
          <w:sz w:val="16"/>
          <w:szCs w:val="16"/>
        </w:rPr>
      </w:pPr>
      <w:r w:rsidRPr="00F4261B">
        <w:rPr>
          <w:rFonts w:hint="eastAsia"/>
          <w:sz w:val="16"/>
          <w:szCs w:val="16"/>
        </w:rPr>
        <w:t>予算現額に対する執行率は</w:t>
      </w:r>
      <w:r w:rsidRPr="00F4261B">
        <w:rPr>
          <w:rFonts w:hint="eastAsia"/>
          <w:sz w:val="16"/>
          <w:szCs w:val="16"/>
        </w:rPr>
        <w:t>98.7</w:t>
      </w:r>
      <w:r w:rsidRPr="00F4261B">
        <w:rPr>
          <w:rFonts w:hint="eastAsia"/>
          <w:sz w:val="16"/>
          <w:szCs w:val="16"/>
        </w:rPr>
        <w:t>％で、前年度（</w:t>
      </w:r>
      <w:r w:rsidRPr="00F4261B">
        <w:rPr>
          <w:rFonts w:hint="eastAsia"/>
          <w:sz w:val="16"/>
          <w:szCs w:val="16"/>
        </w:rPr>
        <w:t>98.5</w:t>
      </w:r>
      <w:r w:rsidRPr="00F4261B">
        <w:rPr>
          <w:rFonts w:hint="eastAsia"/>
          <w:sz w:val="16"/>
          <w:szCs w:val="16"/>
        </w:rPr>
        <w:t>％）に比べ</w:t>
      </w:r>
      <w:r w:rsidRPr="00F4261B">
        <w:rPr>
          <w:rFonts w:hint="eastAsia"/>
          <w:sz w:val="16"/>
          <w:szCs w:val="16"/>
        </w:rPr>
        <w:t>0.2</w:t>
      </w:r>
      <w:r w:rsidRPr="00F4261B">
        <w:rPr>
          <w:rFonts w:hint="eastAsia"/>
          <w:sz w:val="16"/>
          <w:szCs w:val="16"/>
        </w:rPr>
        <w:t>ポイント上昇している。</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５</w:t>
      </w:r>
      <w:r w:rsidRPr="00F4261B">
        <w:rPr>
          <w:rFonts w:hint="eastAsia"/>
          <w:sz w:val="16"/>
          <w:szCs w:val="16"/>
        </w:rPr>
        <w:t xml:space="preserve"> </w:t>
      </w:r>
      <w:r w:rsidRPr="00F4261B">
        <w:rPr>
          <w:rFonts w:hint="eastAsia"/>
          <w:sz w:val="16"/>
          <w:szCs w:val="16"/>
        </w:rPr>
        <w:t>介護保険特別会計</w:t>
      </w:r>
    </w:p>
    <w:p w:rsidR="00F4261B" w:rsidRPr="00F4261B" w:rsidRDefault="00F4261B" w:rsidP="00F4261B">
      <w:pPr>
        <w:rPr>
          <w:sz w:val="16"/>
          <w:szCs w:val="16"/>
        </w:rPr>
      </w:pPr>
      <w:r w:rsidRPr="00F4261B">
        <w:rPr>
          <w:rFonts w:hint="eastAsia"/>
          <w:sz w:val="16"/>
          <w:szCs w:val="16"/>
        </w:rPr>
        <w:t>（１）決算の概況</w:t>
      </w:r>
    </w:p>
    <w:p w:rsidR="00F4261B" w:rsidRPr="00F4261B" w:rsidRDefault="00F4261B" w:rsidP="00F4261B">
      <w:pPr>
        <w:rPr>
          <w:sz w:val="16"/>
          <w:szCs w:val="16"/>
        </w:rPr>
      </w:pPr>
      <w:r w:rsidRPr="00F4261B">
        <w:rPr>
          <w:rFonts w:hint="eastAsia"/>
          <w:sz w:val="16"/>
          <w:szCs w:val="16"/>
        </w:rPr>
        <w:t>歳入総額</w:t>
      </w:r>
      <w:r w:rsidRPr="00F4261B">
        <w:rPr>
          <w:rFonts w:hint="eastAsia"/>
          <w:sz w:val="16"/>
          <w:szCs w:val="16"/>
        </w:rPr>
        <w:t>257</w:t>
      </w:r>
      <w:r w:rsidRPr="00F4261B">
        <w:rPr>
          <w:rFonts w:hint="eastAsia"/>
          <w:sz w:val="16"/>
          <w:szCs w:val="16"/>
        </w:rPr>
        <w:t>億</w:t>
      </w:r>
      <w:r w:rsidRPr="00F4261B">
        <w:rPr>
          <w:rFonts w:hint="eastAsia"/>
          <w:sz w:val="16"/>
          <w:szCs w:val="16"/>
        </w:rPr>
        <w:t>347</w:t>
      </w:r>
      <w:r w:rsidRPr="00F4261B">
        <w:rPr>
          <w:rFonts w:hint="eastAsia"/>
          <w:sz w:val="16"/>
          <w:szCs w:val="16"/>
        </w:rPr>
        <w:t>万円、歳出総額</w:t>
      </w:r>
      <w:r w:rsidRPr="00F4261B">
        <w:rPr>
          <w:rFonts w:hint="eastAsia"/>
          <w:sz w:val="16"/>
          <w:szCs w:val="16"/>
        </w:rPr>
        <w:t>252</w:t>
      </w:r>
      <w:r w:rsidRPr="00F4261B">
        <w:rPr>
          <w:rFonts w:hint="eastAsia"/>
          <w:sz w:val="16"/>
          <w:szCs w:val="16"/>
        </w:rPr>
        <w:t>億</w:t>
      </w:r>
      <w:r w:rsidRPr="00F4261B">
        <w:rPr>
          <w:rFonts w:hint="eastAsia"/>
          <w:sz w:val="16"/>
          <w:szCs w:val="16"/>
        </w:rPr>
        <w:t>6288</w:t>
      </w:r>
      <w:r w:rsidRPr="00F4261B">
        <w:rPr>
          <w:rFonts w:hint="eastAsia"/>
          <w:sz w:val="16"/>
          <w:szCs w:val="16"/>
        </w:rPr>
        <w:t>万円で、形式収支（歳入歳出差引額）は</w:t>
      </w:r>
      <w:r w:rsidRPr="00F4261B">
        <w:rPr>
          <w:rFonts w:hint="eastAsia"/>
          <w:sz w:val="16"/>
          <w:szCs w:val="16"/>
        </w:rPr>
        <w:t>4</w:t>
      </w:r>
      <w:r w:rsidRPr="00F4261B">
        <w:rPr>
          <w:rFonts w:hint="eastAsia"/>
          <w:sz w:val="16"/>
          <w:szCs w:val="16"/>
        </w:rPr>
        <w:t>億</w:t>
      </w:r>
      <w:r w:rsidRPr="00F4261B">
        <w:rPr>
          <w:rFonts w:hint="eastAsia"/>
          <w:sz w:val="16"/>
          <w:szCs w:val="16"/>
        </w:rPr>
        <w:t>4059</w:t>
      </w:r>
      <w:r w:rsidRPr="00F4261B">
        <w:rPr>
          <w:rFonts w:hint="eastAsia"/>
          <w:sz w:val="16"/>
          <w:szCs w:val="16"/>
        </w:rPr>
        <w:t>万円の黒字となっており、翌年度へ繰り越すべき財源（</w:t>
      </w:r>
      <w:r w:rsidRPr="00F4261B">
        <w:rPr>
          <w:rFonts w:hint="eastAsia"/>
          <w:sz w:val="16"/>
          <w:szCs w:val="16"/>
        </w:rPr>
        <w:t>0</w:t>
      </w:r>
      <w:r w:rsidRPr="00F4261B">
        <w:rPr>
          <w:rFonts w:hint="eastAsia"/>
          <w:sz w:val="16"/>
          <w:szCs w:val="16"/>
        </w:rPr>
        <w:t>円）を差し引いた実質収支も同額の黒字となっている。</w:t>
      </w:r>
    </w:p>
    <w:p w:rsidR="00F4261B" w:rsidRPr="00F4261B" w:rsidRDefault="00F4261B" w:rsidP="00F4261B">
      <w:pPr>
        <w:rPr>
          <w:sz w:val="16"/>
          <w:szCs w:val="16"/>
        </w:rPr>
      </w:pPr>
      <w:r w:rsidRPr="00F4261B">
        <w:rPr>
          <w:rFonts w:hint="eastAsia"/>
          <w:sz w:val="16"/>
          <w:szCs w:val="16"/>
        </w:rPr>
        <w:t>歳入総額は前年度（</w:t>
      </w:r>
      <w:r w:rsidRPr="00F4261B">
        <w:rPr>
          <w:rFonts w:hint="eastAsia"/>
          <w:sz w:val="16"/>
          <w:szCs w:val="16"/>
        </w:rPr>
        <w:t>251</w:t>
      </w:r>
      <w:r w:rsidRPr="00F4261B">
        <w:rPr>
          <w:rFonts w:hint="eastAsia"/>
          <w:sz w:val="16"/>
          <w:szCs w:val="16"/>
        </w:rPr>
        <w:t>億</w:t>
      </w:r>
      <w:r w:rsidRPr="00F4261B">
        <w:rPr>
          <w:rFonts w:hint="eastAsia"/>
          <w:sz w:val="16"/>
          <w:szCs w:val="16"/>
        </w:rPr>
        <w:t>6274</w:t>
      </w:r>
      <w:r w:rsidRPr="00F4261B">
        <w:rPr>
          <w:rFonts w:hint="eastAsia"/>
          <w:sz w:val="16"/>
          <w:szCs w:val="16"/>
        </w:rPr>
        <w:t>万円）に比べ</w:t>
      </w:r>
      <w:r w:rsidRPr="00F4261B">
        <w:rPr>
          <w:rFonts w:hint="eastAsia"/>
          <w:sz w:val="16"/>
          <w:szCs w:val="16"/>
        </w:rPr>
        <w:t>5</w:t>
      </w:r>
      <w:r w:rsidRPr="00F4261B">
        <w:rPr>
          <w:rFonts w:hint="eastAsia"/>
          <w:sz w:val="16"/>
          <w:szCs w:val="16"/>
        </w:rPr>
        <w:t>億</w:t>
      </w:r>
      <w:r w:rsidRPr="00F4261B">
        <w:rPr>
          <w:rFonts w:hint="eastAsia"/>
          <w:sz w:val="16"/>
          <w:szCs w:val="16"/>
        </w:rPr>
        <w:t>4073</w:t>
      </w:r>
      <w:r w:rsidRPr="00F4261B">
        <w:rPr>
          <w:rFonts w:hint="eastAsia"/>
          <w:sz w:val="16"/>
          <w:szCs w:val="16"/>
        </w:rPr>
        <w:t>万円、</w:t>
      </w:r>
      <w:r w:rsidRPr="00F4261B">
        <w:rPr>
          <w:rFonts w:hint="eastAsia"/>
          <w:sz w:val="16"/>
          <w:szCs w:val="16"/>
        </w:rPr>
        <w:t>2.1</w:t>
      </w:r>
      <w:r w:rsidRPr="00F4261B">
        <w:rPr>
          <w:rFonts w:hint="eastAsia"/>
          <w:sz w:val="16"/>
          <w:szCs w:val="16"/>
        </w:rPr>
        <w:t>％､歳出総額は前年度（</w:t>
      </w:r>
      <w:r w:rsidRPr="00F4261B">
        <w:rPr>
          <w:rFonts w:hint="eastAsia"/>
          <w:sz w:val="16"/>
          <w:szCs w:val="16"/>
        </w:rPr>
        <w:t>251</w:t>
      </w:r>
      <w:r w:rsidRPr="00F4261B">
        <w:rPr>
          <w:rFonts w:hint="eastAsia"/>
          <w:sz w:val="16"/>
          <w:szCs w:val="16"/>
        </w:rPr>
        <w:t>億</w:t>
      </w:r>
      <w:r w:rsidRPr="00F4261B">
        <w:rPr>
          <w:rFonts w:hint="eastAsia"/>
          <w:sz w:val="16"/>
          <w:szCs w:val="16"/>
        </w:rPr>
        <w:t>2815</w:t>
      </w:r>
      <w:r w:rsidRPr="00F4261B">
        <w:rPr>
          <w:rFonts w:hint="eastAsia"/>
          <w:sz w:val="16"/>
          <w:szCs w:val="16"/>
        </w:rPr>
        <w:t>万円）に比べ</w:t>
      </w:r>
      <w:r w:rsidRPr="00F4261B">
        <w:rPr>
          <w:rFonts w:hint="eastAsia"/>
          <w:sz w:val="16"/>
          <w:szCs w:val="16"/>
        </w:rPr>
        <w:t>1</w:t>
      </w:r>
      <w:r w:rsidRPr="00F4261B">
        <w:rPr>
          <w:rFonts w:hint="eastAsia"/>
          <w:sz w:val="16"/>
          <w:szCs w:val="16"/>
        </w:rPr>
        <w:t>億</w:t>
      </w:r>
      <w:r w:rsidRPr="00F4261B">
        <w:rPr>
          <w:rFonts w:hint="eastAsia"/>
          <w:sz w:val="16"/>
          <w:szCs w:val="16"/>
        </w:rPr>
        <w:t>3473</w:t>
      </w:r>
      <w:r w:rsidRPr="00F4261B">
        <w:rPr>
          <w:rFonts w:hint="eastAsia"/>
          <w:sz w:val="16"/>
          <w:szCs w:val="16"/>
        </w:rPr>
        <w:t>万円､</w:t>
      </w:r>
      <w:r w:rsidRPr="00F4261B">
        <w:rPr>
          <w:rFonts w:hint="eastAsia"/>
          <w:sz w:val="16"/>
          <w:szCs w:val="16"/>
        </w:rPr>
        <w:t>0.5</w:t>
      </w:r>
      <w:r w:rsidRPr="00F4261B">
        <w:rPr>
          <w:rFonts w:hint="eastAsia"/>
          <w:sz w:val="16"/>
          <w:szCs w:val="16"/>
        </w:rPr>
        <w:t>％増加している｡</w:t>
      </w:r>
    </w:p>
    <w:p w:rsidR="00F4261B" w:rsidRPr="00F4261B" w:rsidRDefault="00F4261B" w:rsidP="00F4261B">
      <w:pPr>
        <w:rPr>
          <w:sz w:val="16"/>
          <w:szCs w:val="16"/>
        </w:rPr>
      </w:pPr>
      <w:r w:rsidRPr="00F4261B">
        <w:rPr>
          <w:rFonts w:hint="eastAsia"/>
          <w:sz w:val="16"/>
          <w:szCs w:val="16"/>
        </w:rPr>
        <w:t>当年度実質収支</w:t>
      </w:r>
      <w:r w:rsidRPr="00F4261B">
        <w:rPr>
          <w:rFonts w:hint="eastAsia"/>
          <w:sz w:val="16"/>
          <w:szCs w:val="16"/>
        </w:rPr>
        <w:t>4</w:t>
      </w:r>
      <w:r w:rsidRPr="00F4261B">
        <w:rPr>
          <w:rFonts w:hint="eastAsia"/>
          <w:sz w:val="16"/>
          <w:szCs w:val="16"/>
        </w:rPr>
        <w:t>億</w:t>
      </w:r>
      <w:r w:rsidRPr="00F4261B">
        <w:rPr>
          <w:rFonts w:hint="eastAsia"/>
          <w:sz w:val="16"/>
          <w:szCs w:val="16"/>
        </w:rPr>
        <w:t>4059</w:t>
      </w:r>
      <w:r w:rsidRPr="00F4261B">
        <w:rPr>
          <w:rFonts w:hint="eastAsia"/>
          <w:sz w:val="16"/>
          <w:szCs w:val="16"/>
        </w:rPr>
        <w:t>万円から前年度実質収支（</w:t>
      </w:r>
      <w:r w:rsidRPr="00F4261B">
        <w:rPr>
          <w:rFonts w:hint="eastAsia"/>
          <w:sz w:val="16"/>
          <w:szCs w:val="16"/>
        </w:rPr>
        <w:t>3459</w:t>
      </w:r>
      <w:r w:rsidRPr="00F4261B">
        <w:rPr>
          <w:rFonts w:hint="eastAsia"/>
          <w:sz w:val="16"/>
          <w:szCs w:val="16"/>
        </w:rPr>
        <w:t>万円）を差し引いた単年度収支は</w:t>
      </w:r>
      <w:r w:rsidRPr="00F4261B">
        <w:rPr>
          <w:rFonts w:hint="eastAsia"/>
          <w:sz w:val="16"/>
          <w:szCs w:val="16"/>
        </w:rPr>
        <w:t>4</w:t>
      </w:r>
      <w:r w:rsidRPr="00F4261B">
        <w:rPr>
          <w:rFonts w:hint="eastAsia"/>
          <w:sz w:val="16"/>
          <w:szCs w:val="16"/>
        </w:rPr>
        <w:t>億</w:t>
      </w:r>
      <w:r w:rsidRPr="00F4261B">
        <w:rPr>
          <w:rFonts w:hint="eastAsia"/>
          <w:sz w:val="16"/>
          <w:szCs w:val="16"/>
        </w:rPr>
        <w:t>600</w:t>
      </w:r>
      <w:r w:rsidRPr="00F4261B">
        <w:rPr>
          <w:rFonts w:hint="eastAsia"/>
          <w:sz w:val="16"/>
          <w:szCs w:val="16"/>
        </w:rPr>
        <w:t>万円の黒字となっている。</w:t>
      </w:r>
    </w:p>
    <w:p w:rsidR="00F4261B" w:rsidRPr="00F4261B" w:rsidRDefault="00F4261B" w:rsidP="00F4261B">
      <w:pPr>
        <w:rPr>
          <w:sz w:val="16"/>
          <w:szCs w:val="16"/>
        </w:rPr>
      </w:pPr>
      <w:r w:rsidRPr="00F4261B">
        <w:rPr>
          <w:rFonts w:hint="eastAsia"/>
          <w:sz w:val="16"/>
          <w:szCs w:val="16"/>
        </w:rPr>
        <w:t>（２）歳入</w:t>
      </w:r>
    </w:p>
    <w:p w:rsidR="00F4261B" w:rsidRPr="00F4261B" w:rsidRDefault="00F4261B" w:rsidP="00F4261B">
      <w:pPr>
        <w:rPr>
          <w:sz w:val="16"/>
          <w:szCs w:val="16"/>
        </w:rPr>
      </w:pPr>
      <w:r w:rsidRPr="00F4261B">
        <w:rPr>
          <w:rFonts w:hint="eastAsia"/>
          <w:sz w:val="16"/>
          <w:szCs w:val="16"/>
        </w:rPr>
        <w:t>調定額</w:t>
      </w:r>
      <w:r w:rsidRPr="00F4261B">
        <w:rPr>
          <w:rFonts w:hint="eastAsia"/>
          <w:sz w:val="16"/>
          <w:szCs w:val="16"/>
        </w:rPr>
        <w:t>259</w:t>
      </w:r>
      <w:r w:rsidRPr="00F4261B">
        <w:rPr>
          <w:rFonts w:hint="eastAsia"/>
          <w:sz w:val="16"/>
          <w:szCs w:val="16"/>
        </w:rPr>
        <w:t>億</w:t>
      </w:r>
      <w:r w:rsidRPr="00F4261B">
        <w:rPr>
          <w:rFonts w:hint="eastAsia"/>
          <w:sz w:val="16"/>
          <w:szCs w:val="16"/>
        </w:rPr>
        <w:t>2375</w:t>
      </w:r>
      <w:r w:rsidRPr="00F4261B">
        <w:rPr>
          <w:rFonts w:hint="eastAsia"/>
          <w:sz w:val="16"/>
          <w:szCs w:val="16"/>
        </w:rPr>
        <w:t>万円、収入済額</w:t>
      </w:r>
      <w:r w:rsidRPr="00F4261B">
        <w:rPr>
          <w:rFonts w:hint="eastAsia"/>
          <w:sz w:val="16"/>
          <w:szCs w:val="16"/>
        </w:rPr>
        <w:t>257</w:t>
      </w:r>
      <w:r w:rsidRPr="00F4261B">
        <w:rPr>
          <w:rFonts w:hint="eastAsia"/>
          <w:sz w:val="16"/>
          <w:szCs w:val="16"/>
        </w:rPr>
        <w:t>億</w:t>
      </w:r>
      <w:r w:rsidRPr="00F4261B">
        <w:rPr>
          <w:rFonts w:hint="eastAsia"/>
          <w:sz w:val="16"/>
          <w:szCs w:val="16"/>
        </w:rPr>
        <w:t>347</w:t>
      </w:r>
      <w:r w:rsidRPr="00F4261B">
        <w:rPr>
          <w:rFonts w:hint="eastAsia"/>
          <w:sz w:val="16"/>
          <w:szCs w:val="16"/>
        </w:rPr>
        <w:t>万円で、調定額に対する収入率</w:t>
      </w:r>
      <w:r w:rsidRPr="00F4261B">
        <w:rPr>
          <w:rFonts w:hint="eastAsia"/>
          <w:sz w:val="16"/>
          <w:szCs w:val="16"/>
        </w:rPr>
        <w:t>99.2</w:t>
      </w:r>
      <w:r w:rsidRPr="00F4261B">
        <w:rPr>
          <w:rFonts w:hint="eastAsia"/>
          <w:sz w:val="16"/>
          <w:szCs w:val="16"/>
        </w:rPr>
        <w:t>％は前年度（</w:t>
      </w:r>
      <w:r w:rsidRPr="00F4261B">
        <w:rPr>
          <w:rFonts w:hint="eastAsia"/>
          <w:sz w:val="16"/>
          <w:szCs w:val="16"/>
        </w:rPr>
        <w:t>99.0</w:t>
      </w:r>
      <w:r w:rsidRPr="00F4261B">
        <w:rPr>
          <w:rFonts w:hint="eastAsia"/>
          <w:sz w:val="16"/>
          <w:szCs w:val="16"/>
        </w:rPr>
        <w:t>％）に比べ</w:t>
      </w:r>
      <w:r w:rsidRPr="00F4261B">
        <w:rPr>
          <w:rFonts w:hint="eastAsia"/>
          <w:sz w:val="16"/>
          <w:szCs w:val="16"/>
        </w:rPr>
        <w:t>0.2</w:t>
      </w:r>
      <w:r w:rsidRPr="00F4261B">
        <w:rPr>
          <w:rFonts w:hint="eastAsia"/>
          <w:sz w:val="16"/>
          <w:szCs w:val="16"/>
        </w:rPr>
        <w:t>ポイント上昇している。</w:t>
      </w:r>
    </w:p>
    <w:p w:rsidR="00F4261B" w:rsidRPr="00F4261B" w:rsidRDefault="00F4261B" w:rsidP="00F4261B">
      <w:pPr>
        <w:rPr>
          <w:sz w:val="16"/>
          <w:szCs w:val="16"/>
        </w:rPr>
      </w:pPr>
      <w:r w:rsidRPr="00F4261B">
        <w:rPr>
          <w:rFonts w:hint="eastAsia"/>
          <w:sz w:val="16"/>
          <w:szCs w:val="16"/>
        </w:rPr>
        <w:t>収入未済率</w:t>
      </w:r>
      <w:r w:rsidR="005535EB">
        <w:rPr>
          <w:rFonts w:hint="eastAsia"/>
          <w:sz w:val="16"/>
          <w:szCs w:val="16"/>
        </w:rPr>
        <w:t>は</w:t>
      </w:r>
      <w:r w:rsidRPr="00F4261B">
        <w:rPr>
          <w:rFonts w:hint="eastAsia"/>
          <w:sz w:val="16"/>
          <w:szCs w:val="16"/>
        </w:rPr>
        <w:t>0.7</w:t>
      </w:r>
      <w:r w:rsidRPr="00F4261B">
        <w:rPr>
          <w:rFonts w:hint="eastAsia"/>
          <w:sz w:val="16"/>
          <w:szCs w:val="16"/>
        </w:rPr>
        <w:t>％で、前年度と同様である。</w:t>
      </w:r>
    </w:p>
    <w:p w:rsidR="00F4261B" w:rsidRPr="00F4261B" w:rsidRDefault="00F4261B" w:rsidP="00F4261B">
      <w:pPr>
        <w:rPr>
          <w:sz w:val="16"/>
          <w:szCs w:val="16"/>
        </w:rPr>
      </w:pPr>
      <w:r w:rsidRPr="00F4261B">
        <w:rPr>
          <w:rFonts w:hint="eastAsia"/>
          <w:sz w:val="16"/>
          <w:szCs w:val="16"/>
        </w:rPr>
        <w:t>予算現額、調定額および収入済額は、前年度に比べそれぞれ</w:t>
      </w:r>
      <w:r w:rsidRPr="00F4261B">
        <w:rPr>
          <w:rFonts w:hint="eastAsia"/>
          <w:sz w:val="16"/>
          <w:szCs w:val="16"/>
        </w:rPr>
        <w:t>2.5</w:t>
      </w:r>
      <w:r w:rsidRPr="00F4261B">
        <w:rPr>
          <w:rFonts w:hint="eastAsia"/>
          <w:sz w:val="16"/>
          <w:szCs w:val="16"/>
        </w:rPr>
        <w:t>％、</w:t>
      </w:r>
      <w:r w:rsidRPr="00F4261B">
        <w:rPr>
          <w:rFonts w:hint="eastAsia"/>
          <w:sz w:val="16"/>
          <w:szCs w:val="16"/>
        </w:rPr>
        <w:t>2.0</w:t>
      </w:r>
      <w:r w:rsidRPr="00F4261B">
        <w:rPr>
          <w:rFonts w:hint="eastAsia"/>
          <w:sz w:val="16"/>
          <w:szCs w:val="16"/>
        </w:rPr>
        <w:t>％、</w:t>
      </w:r>
      <w:r w:rsidRPr="00F4261B">
        <w:rPr>
          <w:rFonts w:hint="eastAsia"/>
          <w:sz w:val="16"/>
          <w:szCs w:val="16"/>
        </w:rPr>
        <w:t>2.1</w:t>
      </w:r>
      <w:r w:rsidRPr="00F4261B">
        <w:rPr>
          <w:rFonts w:hint="eastAsia"/>
          <w:sz w:val="16"/>
          <w:szCs w:val="16"/>
        </w:rPr>
        <w:t xml:space="preserve">％増加している。　</w:t>
      </w:r>
    </w:p>
    <w:p w:rsidR="00F4261B" w:rsidRPr="00F4261B" w:rsidRDefault="00F4261B" w:rsidP="00F4261B">
      <w:pPr>
        <w:rPr>
          <w:sz w:val="16"/>
          <w:szCs w:val="16"/>
        </w:rPr>
      </w:pPr>
      <w:r w:rsidRPr="00F4261B">
        <w:rPr>
          <w:rFonts w:hint="eastAsia"/>
          <w:sz w:val="16"/>
          <w:szCs w:val="16"/>
        </w:rPr>
        <w:t>不納欠損額および収入未済額は、前年度に比べそれぞれ</w:t>
      </w:r>
      <w:r w:rsidRPr="00F4261B">
        <w:rPr>
          <w:rFonts w:hint="eastAsia"/>
          <w:sz w:val="16"/>
          <w:szCs w:val="16"/>
        </w:rPr>
        <w:t>22.1</w:t>
      </w:r>
      <w:r w:rsidRPr="00F4261B">
        <w:rPr>
          <w:rFonts w:hint="eastAsia"/>
          <w:sz w:val="16"/>
          <w:szCs w:val="16"/>
        </w:rPr>
        <w:t>％、</w:t>
      </w:r>
      <w:r w:rsidRPr="00F4261B">
        <w:rPr>
          <w:rFonts w:hint="eastAsia"/>
          <w:sz w:val="16"/>
          <w:szCs w:val="16"/>
        </w:rPr>
        <w:t>8.6</w:t>
      </w:r>
      <w:r w:rsidRPr="00F4261B">
        <w:rPr>
          <w:rFonts w:hint="eastAsia"/>
          <w:sz w:val="16"/>
          <w:szCs w:val="16"/>
        </w:rPr>
        <w:t>％減少している。</w:t>
      </w:r>
    </w:p>
    <w:p w:rsidR="00F4261B" w:rsidRPr="00F4261B" w:rsidRDefault="00F4261B" w:rsidP="00F4261B">
      <w:pPr>
        <w:rPr>
          <w:sz w:val="16"/>
          <w:szCs w:val="16"/>
        </w:rPr>
      </w:pPr>
      <w:r w:rsidRPr="00F4261B">
        <w:rPr>
          <w:rFonts w:hint="eastAsia"/>
          <w:sz w:val="16"/>
          <w:szCs w:val="16"/>
        </w:rPr>
        <w:t>（３）歳出</w:t>
      </w:r>
    </w:p>
    <w:p w:rsidR="00F4261B" w:rsidRPr="00F4261B" w:rsidRDefault="00F4261B" w:rsidP="00F4261B">
      <w:pPr>
        <w:rPr>
          <w:sz w:val="16"/>
          <w:szCs w:val="16"/>
        </w:rPr>
      </w:pPr>
      <w:r w:rsidRPr="00F4261B">
        <w:rPr>
          <w:rFonts w:hint="eastAsia"/>
          <w:sz w:val="16"/>
          <w:szCs w:val="16"/>
        </w:rPr>
        <w:t>支出済額は</w:t>
      </w:r>
      <w:r w:rsidRPr="00F4261B">
        <w:rPr>
          <w:rFonts w:hint="eastAsia"/>
          <w:sz w:val="16"/>
          <w:szCs w:val="16"/>
        </w:rPr>
        <w:t>252</w:t>
      </w:r>
      <w:r w:rsidRPr="00F4261B">
        <w:rPr>
          <w:rFonts w:hint="eastAsia"/>
          <w:sz w:val="16"/>
          <w:szCs w:val="16"/>
        </w:rPr>
        <w:t>億</w:t>
      </w:r>
      <w:r w:rsidRPr="00F4261B">
        <w:rPr>
          <w:rFonts w:hint="eastAsia"/>
          <w:sz w:val="16"/>
          <w:szCs w:val="16"/>
        </w:rPr>
        <w:t>6288</w:t>
      </w:r>
      <w:r w:rsidRPr="00F4261B">
        <w:rPr>
          <w:rFonts w:hint="eastAsia"/>
          <w:sz w:val="16"/>
          <w:szCs w:val="16"/>
        </w:rPr>
        <w:t>万円で、前年度（</w:t>
      </w:r>
      <w:r w:rsidRPr="00F4261B">
        <w:rPr>
          <w:rFonts w:hint="eastAsia"/>
          <w:sz w:val="16"/>
          <w:szCs w:val="16"/>
        </w:rPr>
        <w:t>251</w:t>
      </w:r>
      <w:r w:rsidRPr="00F4261B">
        <w:rPr>
          <w:rFonts w:hint="eastAsia"/>
          <w:sz w:val="16"/>
          <w:szCs w:val="16"/>
        </w:rPr>
        <w:t>億</w:t>
      </w:r>
      <w:r w:rsidRPr="00F4261B">
        <w:rPr>
          <w:rFonts w:hint="eastAsia"/>
          <w:sz w:val="16"/>
          <w:szCs w:val="16"/>
        </w:rPr>
        <w:t>2815</w:t>
      </w:r>
      <w:r w:rsidRPr="00F4261B">
        <w:rPr>
          <w:rFonts w:hint="eastAsia"/>
          <w:sz w:val="16"/>
          <w:szCs w:val="16"/>
        </w:rPr>
        <w:t>万円）に比べ</w:t>
      </w:r>
      <w:r w:rsidRPr="00F4261B">
        <w:rPr>
          <w:rFonts w:hint="eastAsia"/>
          <w:sz w:val="16"/>
          <w:szCs w:val="16"/>
        </w:rPr>
        <w:t>1</w:t>
      </w:r>
      <w:r w:rsidRPr="00F4261B">
        <w:rPr>
          <w:rFonts w:hint="eastAsia"/>
          <w:sz w:val="16"/>
          <w:szCs w:val="16"/>
        </w:rPr>
        <w:t>億</w:t>
      </w:r>
      <w:r w:rsidRPr="00F4261B">
        <w:rPr>
          <w:rFonts w:hint="eastAsia"/>
          <w:sz w:val="16"/>
          <w:szCs w:val="16"/>
        </w:rPr>
        <w:t>3473</w:t>
      </w:r>
      <w:r w:rsidRPr="00F4261B">
        <w:rPr>
          <w:rFonts w:hint="eastAsia"/>
          <w:sz w:val="16"/>
          <w:szCs w:val="16"/>
        </w:rPr>
        <w:t>万円、</w:t>
      </w:r>
      <w:r w:rsidRPr="00F4261B">
        <w:rPr>
          <w:rFonts w:hint="eastAsia"/>
          <w:sz w:val="16"/>
          <w:szCs w:val="16"/>
        </w:rPr>
        <w:t>0.5</w:t>
      </w:r>
      <w:r w:rsidRPr="00F4261B">
        <w:rPr>
          <w:rFonts w:hint="eastAsia"/>
          <w:sz w:val="16"/>
          <w:szCs w:val="16"/>
        </w:rPr>
        <w:t>％増加している。</w:t>
      </w:r>
    </w:p>
    <w:p w:rsidR="00F4261B" w:rsidRPr="00F4261B" w:rsidRDefault="00F4261B" w:rsidP="00F4261B">
      <w:pPr>
        <w:rPr>
          <w:sz w:val="16"/>
          <w:szCs w:val="16"/>
        </w:rPr>
      </w:pPr>
      <w:r w:rsidRPr="00F4261B">
        <w:rPr>
          <w:rFonts w:hint="eastAsia"/>
          <w:sz w:val="16"/>
          <w:szCs w:val="16"/>
        </w:rPr>
        <w:t xml:space="preserve">　主な増加額は次のとおりである。</w:t>
      </w:r>
    </w:p>
    <w:p w:rsidR="00F4261B" w:rsidRPr="00F4261B" w:rsidRDefault="00F4261B" w:rsidP="00F4261B">
      <w:pPr>
        <w:rPr>
          <w:sz w:val="16"/>
          <w:szCs w:val="16"/>
        </w:rPr>
      </w:pPr>
      <w:r w:rsidRPr="00F4261B">
        <w:rPr>
          <w:rFonts w:hint="eastAsia"/>
          <w:sz w:val="16"/>
          <w:szCs w:val="16"/>
        </w:rPr>
        <w:t>保険給付費</w:t>
      </w:r>
      <w:r w:rsidRPr="00F4261B">
        <w:rPr>
          <w:rFonts w:hint="eastAsia"/>
          <w:sz w:val="16"/>
          <w:szCs w:val="16"/>
        </w:rPr>
        <w:t>2</w:t>
      </w:r>
      <w:r w:rsidRPr="00F4261B">
        <w:rPr>
          <w:rFonts w:hint="eastAsia"/>
          <w:sz w:val="16"/>
          <w:szCs w:val="16"/>
        </w:rPr>
        <w:t>億</w:t>
      </w:r>
      <w:r w:rsidRPr="00F4261B">
        <w:rPr>
          <w:rFonts w:hint="eastAsia"/>
          <w:sz w:val="16"/>
          <w:szCs w:val="16"/>
        </w:rPr>
        <w:t>3092</w:t>
      </w:r>
      <w:r w:rsidRPr="00F4261B">
        <w:rPr>
          <w:rFonts w:hint="eastAsia"/>
          <w:sz w:val="16"/>
          <w:szCs w:val="16"/>
        </w:rPr>
        <w:t>万円、</w:t>
      </w:r>
      <w:r w:rsidRPr="00F4261B">
        <w:rPr>
          <w:rFonts w:hint="eastAsia"/>
          <w:sz w:val="16"/>
          <w:szCs w:val="16"/>
        </w:rPr>
        <w:t>1.0</w:t>
      </w:r>
      <w:r w:rsidRPr="00F4261B">
        <w:rPr>
          <w:rFonts w:hint="eastAsia"/>
          <w:sz w:val="16"/>
          <w:szCs w:val="16"/>
        </w:rPr>
        <w:t>％。</w:t>
      </w:r>
    </w:p>
    <w:p w:rsidR="00F4261B" w:rsidRPr="00F4261B" w:rsidRDefault="00F4261B" w:rsidP="00F4261B">
      <w:pPr>
        <w:rPr>
          <w:sz w:val="16"/>
          <w:szCs w:val="16"/>
        </w:rPr>
      </w:pPr>
      <w:r w:rsidRPr="00F4261B">
        <w:rPr>
          <w:rFonts w:hint="eastAsia"/>
          <w:sz w:val="16"/>
          <w:szCs w:val="16"/>
        </w:rPr>
        <w:t xml:space="preserve">　主な減少額は次のとおりである。</w:t>
      </w:r>
    </w:p>
    <w:p w:rsidR="00F4261B" w:rsidRPr="00F4261B" w:rsidRDefault="00F4261B" w:rsidP="00F4261B">
      <w:pPr>
        <w:rPr>
          <w:sz w:val="16"/>
          <w:szCs w:val="16"/>
        </w:rPr>
      </w:pPr>
      <w:r w:rsidRPr="00F4261B">
        <w:rPr>
          <w:rFonts w:hint="eastAsia"/>
          <w:sz w:val="16"/>
          <w:szCs w:val="16"/>
        </w:rPr>
        <w:t>地域支援事業費マイナス</w:t>
      </w:r>
      <w:r w:rsidRPr="00F4261B">
        <w:rPr>
          <w:rFonts w:hint="eastAsia"/>
          <w:sz w:val="16"/>
          <w:szCs w:val="16"/>
        </w:rPr>
        <w:t>1</w:t>
      </w:r>
      <w:r w:rsidRPr="00F4261B">
        <w:rPr>
          <w:rFonts w:hint="eastAsia"/>
          <w:sz w:val="16"/>
          <w:szCs w:val="16"/>
        </w:rPr>
        <w:t>億</w:t>
      </w:r>
      <w:r w:rsidRPr="00F4261B">
        <w:rPr>
          <w:rFonts w:hint="eastAsia"/>
          <w:sz w:val="16"/>
          <w:szCs w:val="16"/>
        </w:rPr>
        <w:t>2265</w:t>
      </w:r>
      <w:r w:rsidRPr="00F4261B">
        <w:rPr>
          <w:rFonts w:hint="eastAsia"/>
          <w:sz w:val="16"/>
          <w:szCs w:val="16"/>
        </w:rPr>
        <w:t>万円、マイナス</w:t>
      </w:r>
      <w:r w:rsidRPr="00F4261B">
        <w:rPr>
          <w:rFonts w:hint="eastAsia"/>
          <w:sz w:val="16"/>
          <w:szCs w:val="16"/>
        </w:rPr>
        <w:t>7.8</w:t>
      </w:r>
      <w:r w:rsidRPr="00F4261B">
        <w:rPr>
          <w:rFonts w:hint="eastAsia"/>
          <w:sz w:val="16"/>
          <w:szCs w:val="16"/>
        </w:rPr>
        <w:t>％。</w:t>
      </w:r>
    </w:p>
    <w:p w:rsidR="0090530C" w:rsidRDefault="00F4261B" w:rsidP="00F4261B">
      <w:pPr>
        <w:rPr>
          <w:sz w:val="16"/>
          <w:szCs w:val="16"/>
        </w:rPr>
      </w:pPr>
      <w:r w:rsidRPr="00F4261B">
        <w:rPr>
          <w:rFonts w:hint="eastAsia"/>
          <w:sz w:val="16"/>
          <w:szCs w:val="16"/>
        </w:rPr>
        <w:t xml:space="preserve">　予算現額に対する執行率は</w:t>
      </w:r>
      <w:r w:rsidRPr="00F4261B">
        <w:rPr>
          <w:rFonts w:hint="eastAsia"/>
          <w:sz w:val="16"/>
          <w:szCs w:val="16"/>
        </w:rPr>
        <w:t>96.2</w:t>
      </w:r>
      <w:r w:rsidRPr="00F4261B">
        <w:rPr>
          <w:rFonts w:hint="eastAsia"/>
          <w:sz w:val="16"/>
          <w:szCs w:val="16"/>
        </w:rPr>
        <w:t>％で、前年度（</w:t>
      </w:r>
      <w:r w:rsidRPr="00F4261B">
        <w:rPr>
          <w:rFonts w:hint="eastAsia"/>
          <w:sz w:val="16"/>
          <w:szCs w:val="16"/>
        </w:rPr>
        <w:t>98.1</w:t>
      </w:r>
      <w:r w:rsidRPr="00F4261B">
        <w:rPr>
          <w:rFonts w:hint="eastAsia"/>
          <w:sz w:val="16"/>
          <w:szCs w:val="16"/>
        </w:rPr>
        <w:t>％）に比べ</w:t>
      </w:r>
      <w:r w:rsidRPr="00F4261B">
        <w:rPr>
          <w:rFonts w:hint="eastAsia"/>
          <w:sz w:val="16"/>
          <w:szCs w:val="16"/>
        </w:rPr>
        <w:t>1.9</w:t>
      </w:r>
      <w:r w:rsidRPr="00F4261B">
        <w:rPr>
          <w:rFonts w:hint="eastAsia"/>
          <w:sz w:val="16"/>
          <w:szCs w:val="16"/>
        </w:rPr>
        <w:t>ポイント低下している。</w:t>
      </w:r>
    </w:p>
    <w:p w:rsid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６</w:t>
      </w:r>
      <w:r w:rsidRPr="00F4261B">
        <w:rPr>
          <w:rFonts w:hint="eastAsia"/>
          <w:sz w:val="16"/>
          <w:szCs w:val="16"/>
        </w:rPr>
        <w:t xml:space="preserve"> </w:t>
      </w:r>
      <w:r w:rsidRPr="00F4261B">
        <w:rPr>
          <w:rFonts w:hint="eastAsia"/>
          <w:sz w:val="16"/>
          <w:szCs w:val="16"/>
        </w:rPr>
        <w:t>災害復旧特別会計</w:t>
      </w:r>
    </w:p>
    <w:p w:rsidR="00F4261B" w:rsidRPr="00F4261B" w:rsidRDefault="00F4261B" w:rsidP="00F4261B">
      <w:pPr>
        <w:rPr>
          <w:sz w:val="16"/>
          <w:szCs w:val="16"/>
        </w:rPr>
      </w:pPr>
      <w:r w:rsidRPr="00F4261B">
        <w:rPr>
          <w:rFonts w:hint="eastAsia"/>
          <w:sz w:val="16"/>
          <w:szCs w:val="16"/>
        </w:rPr>
        <w:t>（１）決算の概況</w:t>
      </w:r>
    </w:p>
    <w:p w:rsidR="00F4261B" w:rsidRPr="00F4261B" w:rsidRDefault="00F4261B" w:rsidP="00F4261B">
      <w:pPr>
        <w:rPr>
          <w:sz w:val="16"/>
          <w:szCs w:val="16"/>
        </w:rPr>
      </w:pPr>
      <w:r w:rsidRPr="00F4261B">
        <w:rPr>
          <w:rFonts w:hint="eastAsia"/>
          <w:sz w:val="16"/>
          <w:szCs w:val="16"/>
        </w:rPr>
        <w:t>歳入総額</w:t>
      </w:r>
      <w:r w:rsidRPr="00F4261B">
        <w:rPr>
          <w:rFonts w:hint="eastAsia"/>
          <w:sz w:val="16"/>
          <w:szCs w:val="16"/>
        </w:rPr>
        <w:t>0</w:t>
      </w:r>
      <w:r w:rsidRPr="00F4261B">
        <w:rPr>
          <w:rFonts w:hint="eastAsia"/>
          <w:sz w:val="16"/>
          <w:szCs w:val="16"/>
        </w:rPr>
        <w:t>円、歳出総額</w:t>
      </w:r>
      <w:r w:rsidRPr="00F4261B">
        <w:rPr>
          <w:rFonts w:hint="eastAsia"/>
          <w:sz w:val="16"/>
          <w:szCs w:val="16"/>
        </w:rPr>
        <w:t>0</w:t>
      </w:r>
      <w:r w:rsidRPr="00F4261B">
        <w:rPr>
          <w:rFonts w:hint="eastAsia"/>
          <w:sz w:val="16"/>
          <w:szCs w:val="16"/>
        </w:rPr>
        <w:t>円で、形式収支（歳入歳出差引額）は</w:t>
      </w:r>
      <w:r w:rsidRPr="00F4261B">
        <w:rPr>
          <w:rFonts w:hint="eastAsia"/>
          <w:sz w:val="16"/>
          <w:szCs w:val="16"/>
        </w:rPr>
        <w:t>0</w:t>
      </w:r>
      <w:r w:rsidRPr="00F4261B">
        <w:rPr>
          <w:rFonts w:hint="eastAsia"/>
          <w:sz w:val="16"/>
          <w:szCs w:val="16"/>
        </w:rPr>
        <w:t>円となっており、翌年度へ繰り越すべき財源（</w:t>
      </w:r>
      <w:r w:rsidRPr="00F4261B">
        <w:rPr>
          <w:rFonts w:hint="eastAsia"/>
          <w:sz w:val="16"/>
          <w:szCs w:val="16"/>
        </w:rPr>
        <w:t>0</w:t>
      </w:r>
      <w:r w:rsidRPr="00F4261B">
        <w:rPr>
          <w:rFonts w:hint="eastAsia"/>
          <w:sz w:val="16"/>
          <w:szCs w:val="16"/>
        </w:rPr>
        <w:t>円）を差し引いた実質収支も同額の</w:t>
      </w:r>
      <w:r w:rsidRPr="00F4261B">
        <w:rPr>
          <w:rFonts w:hint="eastAsia"/>
          <w:sz w:val="16"/>
          <w:szCs w:val="16"/>
        </w:rPr>
        <w:t>0</w:t>
      </w:r>
      <w:r w:rsidRPr="00F4261B">
        <w:rPr>
          <w:rFonts w:hint="eastAsia"/>
          <w:sz w:val="16"/>
          <w:szCs w:val="16"/>
        </w:rPr>
        <w:t>円となっている。</w:t>
      </w:r>
    </w:p>
    <w:p w:rsidR="00F4261B" w:rsidRPr="00F4261B" w:rsidRDefault="00F4261B" w:rsidP="00F4261B">
      <w:pPr>
        <w:rPr>
          <w:sz w:val="16"/>
          <w:szCs w:val="16"/>
        </w:rPr>
      </w:pPr>
      <w:r w:rsidRPr="00F4261B">
        <w:rPr>
          <w:rFonts w:hint="eastAsia"/>
          <w:sz w:val="16"/>
          <w:szCs w:val="16"/>
        </w:rPr>
        <w:t>歳入総額は前年度（</w:t>
      </w:r>
      <w:r w:rsidRPr="00F4261B">
        <w:rPr>
          <w:rFonts w:hint="eastAsia"/>
          <w:sz w:val="16"/>
          <w:szCs w:val="16"/>
        </w:rPr>
        <w:t>1074</w:t>
      </w:r>
      <w:r w:rsidRPr="00F4261B">
        <w:rPr>
          <w:rFonts w:hint="eastAsia"/>
          <w:sz w:val="16"/>
          <w:szCs w:val="16"/>
        </w:rPr>
        <w:t>万円）に比べ</w:t>
      </w:r>
      <w:r w:rsidRPr="00F4261B">
        <w:rPr>
          <w:rFonts w:hint="eastAsia"/>
          <w:sz w:val="16"/>
          <w:szCs w:val="16"/>
        </w:rPr>
        <w:t>1074</w:t>
      </w:r>
      <w:r w:rsidRPr="00F4261B">
        <w:rPr>
          <w:rFonts w:hint="eastAsia"/>
          <w:sz w:val="16"/>
          <w:szCs w:val="16"/>
        </w:rPr>
        <w:t>万円、歳出総額も前年度（</w:t>
      </w:r>
      <w:r w:rsidRPr="00F4261B">
        <w:rPr>
          <w:rFonts w:hint="eastAsia"/>
          <w:sz w:val="16"/>
          <w:szCs w:val="16"/>
        </w:rPr>
        <w:t>1074</w:t>
      </w:r>
      <w:r w:rsidRPr="00F4261B">
        <w:rPr>
          <w:rFonts w:hint="eastAsia"/>
          <w:sz w:val="16"/>
          <w:szCs w:val="16"/>
        </w:rPr>
        <w:t>万円）に比べ</w:t>
      </w:r>
      <w:r w:rsidRPr="00F4261B">
        <w:rPr>
          <w:rFonts w:hint="eastAsia"/>
          <w:sz w:val="16"/>
          <w:szCs w:val="16"/>
        </w:rPr>
        <w:t>1074</w:t>
      </w:r>
      <w:r w:rsidRPr="00F4261B">
        <w:rPr>
          <w:rFonts w:hint="eastAsia"/>
          <w:sz w:val="16"/>
          <w:szCs w:val="16"/>
        </w:rPr>
        <w:t>万円皆減している｡</w:t>
      </w:r>
    </w:p>
    <w:p w:rsidR="00F4261B" w:rsidRPr="00F4261B" w:rsidRDefault="00F4261B" w:rsidP="00F4261B">
      <w:pPr>
        <w:rPr>
          <w:sz w:val="16"/>
          <w:szCs w:val="16"/>
        </w:rPr>
      </w:pPr>
      <w:r w:rsidRPr="00F4261B">
        <w:rPr>
          <w:rFonts w:hint="eastAsia"/>
          <w:sz w:val="16"/>
          <w:szCs w:val="16"/>
        </w:rPr>
        <w:t>当年度実質収支（</w:t>
      </w:r>
      <w:r w:rsidRPr="00F4261B">
        <w:rPr>
          <w:rFonts w:hint="eastAsia"/>
          <w:sz w:val="16"/>
          <w:szCs w:val="16"/>
        </w:rPr>
        <w:t>0</w:t>
      </w:r>
      <w:r w:rsidRPr="00F4261B">
        <w:rPr>
          <w:rFonts w:hint="eastAsia"/>
          <w:sz w:val="16"/>
          <w:szCs w:val="16"/>
        </w:rPr>
        <w:t>円）から前年度実質収支（</w:t>
      </w:r>
      <w:r w:rsidRPr="00F4261B">
        <w:rPr>
          <w:rFonts w:hint="eastAsia"/>
          <w:sz w:val="16"/>
          <w:szCs w:val="16"/>
        </w:rPr>
        <w:t>0</w:t>
      </w:r>
      <w:r w:rsidRPr="00F4261B">
        <w:rPr>
          <w:rFonts w:hint="eastAsia"/>
          <w:sz w:val="16"/>
          <w:szCs w:val="16"/>
        </w:rPr>
        <w:t>円）を差し引いた単年度収支は</w:t>
      </w:r>
      <w:r w:rsidRPr="00F4261B">
        <w:rPr>
          <w:rFonts w:hint="eastAsia"/>
          <w:sz w:val="16"/>
          <w:szCs w:val="16"/>
        </w:rPr>
        <w:t>0</w:t>
      </w:r>
      <w:r w:rsidRPr="00F4261B">
        <w:rPr>
          <w:rFonts w:hint="eastAsia"/>
          <w:sz w:val="16"/>
          <w:szCs w:val="16"/>
        </w:rPr>
        <w:t>円となっている。</w:t>
      </w:r>
    </w:p>
    <w:p w:rsidR="00F4261B" w:rsidRPr="00F4261B" w:rsidRDefault="00F4261B" w:rsidP="00F4261B">
      <w:pPr>
        <w:rPr>
          <w:sz w:val="16"/>
          <w:szCs w:val="16"/>
        </w:rPr>
      </w:pPr>
      <w:r w:rsidRPr="00F4261B">
        <w:rPr>
          <w:rFonts w:hint="eastAsia"/>
          <w:sz w:val="16"/>
          <w:szCs w:val="16"/>
        </w:rPr>
        <w:t>（２）歳入</w:t>
      </w:r>
    </w:p>
    <w:p w:rsidR="00F4261B" w:rsidRPr="00F4261B" w:rsidRDefault="00F4261B" w:rsidP="00F4261B">
      <w:pPr>
        <w:rPr>
          <w:sz w:val="16"/>
          <w:szCs w:val="16"/>
        </w:rPr>
      </w:pPr>
      <w:r w:rsidRPr="00F4261B">
        <w:rPr>
          <w:rFonts w:hint="eastAsia"/>
          <w:sz w:val="16"/>
          <w:szCs w:val="16"/>
        </w:rPr>
        <w:t>調定額および収入済額はいずれも</w:t>
      </w:r>
      <w:r w:rsidRPr="00F4261B">
        <w:rPr>
          <w:rFonts w:hint="eastAsia"/>
          <w:sz w:val="16"/>
          <w:szCs w:val="16"/>
        </w:rPr>
        <w:t>0</w:t>
      </w:r>
      <w:r w:rsidRPr="00F4261B">
        <w:rPr>
          <w:rFonts w:hint="eastAsia"/>
          <w:sz w:val="16"/>
          <w:szCs w:val="16"/>
        </w:rPr>
        <w:t>円である。</w:t>
      </w:r>
    </w:p>
    <w:p w:rsidR="00F4261B" w:rsidRPr="00F4261B" w:rsidRDefault="00F4261B" w:rsidP="00F4261B">
      <w:pPr>
        <w:rPr>
          <w:sz w:val="16"/>
          <w:szCs w:val="16"/>
        </w:rPr>
      </w:pPr>
      <w:r w:rsidRPr="00F4261B">
        <w:rPr>
          <w:rFonts w:hint="eastAsia"/>
          <w:sz w:val="16"/>
          <w:szCs w:val="16"/>
        </w:rPr>
        <w:t>調定額および収入済額は前年度に比べそれぞれ皆減している。</w:t>
      </w:r>
    </w:p>
    <w:p w:rsidR="00F4261B" w:rsidRPr="00F4261B" w:rsidRDefault="00F4261B" w:rsidP="00F4261B">
      <w:pPr>
        <w:rPr>
          <w:sz w:val="16"/>
          <w:szCs w:val="16"/>
        </w:rPr>
      </w:pPr>
      <w:r w:rsidRPr="00F4261B">
        <w:rPr>
          <w:rFonts w:hint="eastAsia"/>
          <w:sz w:val="16"/>
          <w:szCs w:val="16"/>
        </w:rPr>
        <w:t>（３）歳出</w:t>
      </w:r>
    </w:p>
    <w:p w:rsidR="00F4261B" w:rsidRPr="00F4261B" w:rsidRDefault="00F4261B" w:rsidP="00F4261B">
      <w:pPr>
        <w:rPr>
          <w:sz w:val="16"/>
          <w:szCs w:val="16"/>
        </w:rPr>
      </w:pPr>
      <w:r w:rsidRPr="00F4261B">
        <w:rPr>
          <w:rFonts w:hint="eastAsia"/>
          <w:sz w:val="16"/>
          <w:szCs w:val="16"/>
        </w:rPr>
        <w:t>支出済額は</w:t>
      </w:r>
      <w:r w:rsidRPr="00F4261B">
        <w:rPr>
          <w:rFonts w:hint="eastAsia"/>
          <w:sz w:val="16"/>
          <w:szCs w:val="16"/>
        </w:rPr>
        <w:t>0</w:t>
      </w:r>
      <w:r w:rsidRPr="00F4261B">
        <w:rPr>
          <w:rFonts w:hint="eastAsia"/>
          <w:sz w:val="16"/>
          <w:szCs w:val="16"/>
        </w:rPr>
        <w:t>円で、前年度（</w:t>
      </w:r>
      <w:r w:rsidRPr="00F4261B">
        <w:rPr>
          <w:rFonts w:hint="eastAsia"/>
          <w:sz w:val="16"/>
          <w:szCs w:val="16"/>
        </w:rPr>
        <w:t>1074</w:t>
      </w:r>
      <w:r w:rsidRPr="00F4261B">
        <w:rPr>
          <w:rFonts w:hint="eastAsia"/>
          <w:sz w:val="16"/>
          <w:szCs w:val="16"/>
        </w:rPr>
        <w:t>万円）に比べ</w:t>
      </w:r>
      <w:r w:rsidRPr="00F4261B">
        <w:rPr>
          <w:rFonts w:hint="eastAsia"/>
          <w:sz w:val="16"/>
          <w:szCs w:val="16"/>
        </w:rPr>
        <w:t>1074</w:t>
      </w:r>
      <w:r w:rsidRPr="00F4261B">
        <w:rPr>
          <w:rFonts w:hint="eastAsia"/>
          <w:sz w:val="16"/>
          <w:szCs w:val="16"/>
        </w:rPr>
        <w:t>万円皆減している。</w:t>
      </w:r>
    </w:p>
    <w:p w:rsidR="00F4261B" w:rsidRPr="00F4261B" w:rsidRDefault="00F4261B" w:rsidP="00F4261B">
      <w:pPr>
        <w:rPr>
          <w:sz w:val="16"/>
          <w:szCs w:val="16"/>
        </w:rPr>
      </w:pPr>
      <w:r w:rsidRPr="00F4261B">
        <w:rPr>
          <w:rFonts w:hint="eastAsia"/>
          <w:sz w:val="16"/>
          <w:szCs w:val="16"/>
        </w:rPr>
        <w:t>減少額は次のとおりである。</w:t>
      </w:r>
    </w:p>
    <w:p w:rsidR="00F4261B" w:rsidRPr="00F4261B" w:rsidRDefault="00F4261B" w:rsidP="00F4261B">
      <w:pPr>
        <w:rPr>
          <w:sz w:val="16"/>
          <w:szCs w:val="16"/>
        </w:rPr>
      </w:pPr>
      <w:r w:rsidRPr="00F4261B">
        <w:rPr>
          <w:rFonts w:hint="eastAsia"/>
          <w:sz w:val="16"/>
          <w:szCs w:val="16"/>
        </w:rPr>
        <w:t>災害復旧費の皆減マイナス</w:t>
      </w:r>
      <w:r w:rsidRPr="00F4261B">
        <w:rPr>
          <w:rFonts w:hint="eastAsia"/>
          <w:sz w:val="16"/>
          <w:szCs w:val="16"/>
        </w:rPr>
        <w:t>1074</w:t>
      </w:r>
      <w:r w:rsidRPr="00F4261B">
        <w:rPr>
          <w:rFonts w:hint="eastAsia"/>
          <w:sz w:val="16"/>
          <w:szCs w:val="16"/>
        </w:rPr>
        <w:t>万円。</w:t>
      </w:r>
    </w:p>
    <w:p w:rsidR="00F4261B" w:rsidRPr="00F4261B" w:rsidRDefault="00F4261B" w:rsidP="00F4261B">
      <w:pPr>
        <w:rPr>
          <w:sz w:val="16"/>
          <w:szCs w:val="16"/>
        </w:rPr>
      </w:pPr>
      <w:r w:rsidRPr="00F4261B">
        <w:rPr>
          <w:rFonts w:hint="eastAsia"/>
          <w:sz w:val="16"/>
          <w:szCs w:val="16"/>
        </w:rPr>
        <w:t>予算現額に対する執行率は</w:t>
      </w:r>
      <w:r w:rsidRPr="00F4261B">
        <w:rPr>
          <w:rFonts w:hint="eastAsia"/>
          <w:sz w:val="16"/>
          <w:szCs w:val="16"/>
        </w:rPr>
        <w:t>0.0</w:t>
      </w:r>
      <w:r w:rsidRPr="00F4261B">
        <w:rPr>
          <w:rFonts w:hint="eastAsia"/>
          <w:sz w:val="16"/>
          <w:szCs w:val="16"/>
        </w:rPr>
        <w:t>％で、前年度（</w:t>
      </w:r>
      <w:r w:rsidRPr="00F4261B">
        <w:rPr>
          <w:rFonts w:hint="eastAsia"/>
          <w:sz w:val="16"/>
          <w:szCs w:val="16"/>
        </w:rPr>
        <w:t>0.7</w:t>
      </w:r>
      <w:r w:rsidRPr="00F4261B">
        <w:rPr>
          <w:rFonts w:hint="eastAsia"/>
          <w:sz w:val="16"/>
          <w:szCs w:val="16"/>
        </w:rPr>
        <w:t>％）に比べ</w:t>
      </w:r>
      <w:r w:rsidRPr="00F4261B">
        <w:rPr>
          <w:rFonts w:hint="eastAsia"/>
          <w:sz w:val="16"/>
          <w:szCs w:val="16"/>
        </w:rPr>
        <w:t>0.7</w:t>
      </w:r>
      <w:r w:rsidRPr="00F4261B">
        <w:rPr>
          <w:rFonts w:hint="eastAsia"/>
          <w:sz w:val="16"/>
          <w:szCs w:val="16"/>
        </w:rPr>
        <w:t>ポイント低下している。</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第５</w:t>
      </w:r>
      <w:r w:rsidRPr="00F4261B">
        <w:rPr>
          <w:rFonts w:hint="eastAsia"/>
          <w:sz w:val="16"/>
          <w:szCs w:val="16"/>
        </w:rPr>
        <w:t xml:space="preserve"> </w:t>
      </w:r>
      <w:r w:rsidRPr="00F4261B">
        <w:rPr>
          <w:rFonts w:hint="eastAsia"/>
          <w:sz w:val="16"/>
          <w:szCs w:val="16"/>
        </w:rPr>
        <w:t>付帯意見</w:t>
      </w:r>
    </w:p>
    <w:p w:rsidR="00F4261B" w:rsidRPr="00F4261B" w:rsidRDefault="00F4261B" w:rsidP="00F4261B">
      <w:pPr>
        <w:rPr>
          <w:sz w:val="16"/>
          <w:szCs w:val="16"/>
        </w:rPr>
      </w:pPr>
      <w:r w:rsidRPr="00F4261B">
        <w:rPr>
          <w:rFonts w:hint="eastAsia"/>
          <w:sz w:val="16"/>
          <w:szCs w:val="16"/>
        </w:rPr>
        <w:t>１</w:t>
      </w:r>
      <w:r w:rsidRPr="00F4261B">
        <w:rPr>
          <w:rFonts w:hint="eastAsia"/>
          <w:sz w:val="16"/>
          <w:szCs w:val="16"/>
        </w:rPr>
        <w:t xml:space="preserve"> </w:t>
      </w:r>
      <w:r w:rsidRPr="00F4261B">
        <w:rPr>
          <w:rFonts w:hint="eastAsia"/>
          <w:sz w:val="16"/>
          <w:szCs w:val="16"/>
        </w:rPr>
        <w:t>総括意見</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年度に実施された施策の概況について意見を述べる。</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年度において、その決算状況（執行率）は一般会計ベースで</w:t>
      </w:r>
      <w:r w:rsidRPr="00F4261B">
        <w:rPr>
          <w:rFonts w:hint="eastAsia"/>
          <w:sz w:val="16"/>
          <w:szCs w:val="16"/>
        </w:rPr>
        <w:t>94.7</w:t>
      </w:r>
      <w:r w:rsidRPr="00F4261B">
        <w:rPr>
          <w:rFonts w:hint="eastAsia"/>
          <w:sz w:val="16"/>
          <w:szCs w:val="16"/>
        </w:rPr>
        <w:t>％（元年度と同様）となった。新型コロナウイルス感染症の影響に伴う事業の中止・変更により、計画どおりに執行できなかった事業も多く見受けられるが、過去最高額となる</w:t>
      </w:r>
      <w:r w:rsidRPr="00F4261B">
        <w:rPr>
          <w:rFonts w:hint="eastAsia"/>
          <w:sz w:val="16"/>
          <w:szCs w:val="16"/>
        </w:rPr>
        <w:t>620</w:t>
      </w:r>
      <w:r w:rsidRPr="00F4261B">
        <w:rPr>
          <w:rFonts w:hint="eastAsia"/>
          <w:sz w:val="16"/>
          <w:szCs w:val="16"/>
        </w:rPr>
        <w:t>億円余の補正予算を編成し、感染症対策および区民生活や地域経済を支援する事業を展開し、概ね高い執行実績をあげている。</w:t>
      </w:r>
    </w:p>
    <w:p w:rsidR="00F4261B" w:rsidRPr="00F4261B" w:rsidRDefault="00F4261B" w:rsidP="00F4261B">
      <w:pPr>
        <w:rPr>
          <w:sz w:val="16"/>
          <w:szCs w:val="16"/>
        </w:rPr>
      </w:pPr>
      <w:r w:rsidRPr="00F4261B">
        <w:rPr>
          <w:rFonts w:hint="eastAsia"/>
          <w:sz w:val="16"/>
          <w:szCs w:val="16"/>
        </w:rPr>
        <w:t>まず、はじめに、新型コロナウイルス感染症対策と</w:t>
      </w:r>
      <w:r w:rsidRPr="00F4261B">
        <w:rPr>
          <w:rFonts w:hint="eastAsia"/>
          <w:sz w:val="16"/>
          <w:szCs w:val="16"/>
        </w:rPr>
        <w:t>1</w:t>
      </w:r>
      <w:r w:rsidRPr="00F4261B">
        <w:rPr>
          <w:rFonts w:hint="eastAsia"/>
          <w:sz w:val="16"/>
          <w:szCs w:val="16"/>
        </w:rPr>
        <w:t>年延期となった東京</w:t>
      </w:r>
      <w:r w:rsidRPr="00F4261B">
        <w:rPr>
          <w:rFonts w:hint="eastAsia"/>
          <w:sz w:val="16"/>
          <w:szCs w:val="16"/>
        </w:rPr>
        <w:t>2020</w:t>
      </w:r>
      <w:r w:rsidRPr="00F4261B">
        <w:rPr>
          <w:rFonts w:hint="eastAsia"/>
          <w:sz w:val="16"/>
          <w:szCs w:val="16"/>
        </w:rPr>
        <w:t>オリンピック・パラリンピック競技大会について触れる。</w:t>
      </w:r>
    </w:p>
    <w:p w:rsidR="00F4261B" w:rsidRPr="00F4261B" w:rsidRDefault="00F4261B" w:rsidP="00F4261B">
      <w:pPr>
        <w:rPr>
          <w:sz w:val="16"/>
          <w:szCs w:val="16"/>
        </w:rPr>
      </w:pPr>
      <w:r w:rsidRPr="00F4261B">
        <w:rPr>
          <w:rFonts w:hint="eastAsia"/>
          <w:sz w:val="16"/>
          <w:szCs w:val="16"/>
        </w:rPr>
        <w:t>猛威を振るう新型コロナウイルス感染症対策として、計</w:t>
      </w:r>
      <w:r w:rsidRPr="00F4261B">
        <w:rPr>
          <w:rFonts w:hint="eastAsia"/>
          <w:sz w:val="16"/>
          <w:szCs w:val="16"/>
        </w:rPr>
        <w:t>7</w:t>
      </w:r>
      <w:r w:rsidRPr="00F4261B">
        <w:rPr>
          <w:rFonts w:hint="eastAsia"/>
          <w:sz w:val="16"/>
          <w:szCs w:val="16"/>
        </w:rPr>
        <w:t>回にも及ぶ補正予算の編成により、電話相談センターの開設や</w:t>
      </w:r>
      <w:r w:rsidRPr="00F4261B">
        <w:rPr>
          <w:rFonts w:hint="eastAsia"/>
          <w:sz w:val="16"/>
          <w:szCs w:val="16"/>
        </w:rPr>
        <w:t>PCR</w:t>
      </w:r>
      <w:r w:rsidRPr="00F4261B">
        <w:rPr>
          <w:rFonts w:hint="eastAsia"/>
          <w:sz w:val="16"/>
          <w:szCs w:val="16"/>
        </w:rPr>
        <w:t>検査センターを設置するとともに、特別定額給付金や区独自の「しながわ活力応援給付金」の支給により、区民生活全般の下支えを行った。</w:t>
      </w:r>
    </w:p>
    <w:p w:rsidR="00F4261B" w:rsidRPr="00F4261B" w:rsidRDefault="00F4261B" w:rsidP="00F4261B">
      <w:pPr>
        <w:rPr>
          <w:sz w:val="16"/>
          <w:szCs w:val="16"/>
        </w:rPr>
      </w:pPr>
      <w:r w:rsidRPr="00F4261B">
        <w:rPr>
          <w:rFonts w:hint="eastAsia"/>
          <w:sz w:val="16"/>
          <w:szCs w:val="16"/>
        </w:rPr>
        <w:t>また、区の特色の一つである商店街や中小企業等を中心とした区内経済活動への影響を最小限に食い止めるため、中小企業事業資金融資あっせんの拡充や</w:t>
      </w:r>
      <w:r w:rsidRPr="00F4261B">
        <w:rPr>
          <w:rFonts w:hint="eastAsia"/>
          <w:sz w:val="16"/>
          <w:szCs w:val="16"/>
        </w:rPr>
        <w:t>30</w:t>
      </w:r>
      <w:r w:rsidRPr="00F4261B">
        <w:rPr>
          <w:rFonts w:hint="eastAsia"/>
          <w:sz w:val="16"/>
          <w:szCs w:val="16"/>
        </w:rPr>
        <w:t>％プレミアム付区内共通商品券の発行助成等を行った。</w:t>
      </w:r>
    </w:p>
    <w:p w:rsidR="00F4261B" w:rsidRPr="00F4261B" w:rsidRDefault="00F4261B" w:rsidP="00F4261B">
      <w:pPr>
        <w:rPr>
          <w:sz w:val="16"/>
          <w:szCs w:val="16"/>
        </w:rPr>
      </w:pPr>
      <w:r w:rsidRPr="00F4261B">
        <w:rPr>
          <w:rFonts w:hint="eastAsia"/>
          <w:sz w:val="16"/>
          <w:szCs w:val="16"/>
        </w:rPr>
        <w:t>そして、オリンピック・パラリンピック開催周知事業については、新型コロナウイルス感染症の影響により、ホスピタリティハウスや聖火リレーは事業の見直しを余儀なくされたものの、「品川区オリンピック・パラリンピック準備課</w:t>
      </w:r>
      <w:r w:rsidRPr="00F4261B">
        <w:rPr>
          <w:rFonts w:hint="eastAsia"/>
          <w:sz w:val="16"/>
          <w:szCs w:val="16"/>
        </w:rPr>
        <w:t>1</w:t>
      </w:r>
      <w:r w:rsidRPr="00F4261B">
        <w:rPr>
          <w:rFonts w:hint="eastAsia"/>
          <w:sz w:val="16"/>
          <w:szCs w:val="16"/>
        </w:rPr>
        <w:t>年前どうしようか会議」のオンライン配信や、ホッケーのオンライン教室を行うなど、コロナ禍における機運醸成のあり方を模索しながら準備を進めた。</w:t>
      </w:r>
    </w:p>
    <w:p w:rsidR="00F4261B" w:rsidRPr="00F4261B" w:rsidRDefault="00F4261B" w:rsidP="00F4261B">
      <w:pPr>
        <w:rPr>
          <w:sz w:val="16"/>
          <w:szCs w:val="16"/>
        </w:rPr>
      </w:pPr>
      <w:r w:rsidRPr="00F4261B">
        <w:rPr>
          <w:rFonts w:hint="eastAsia"/>
          <w:sz w:val="16"/>
          <w:szCs w:val="16"/>
        </w:rPr>
        <w:t>次に、令和</w:t>
      </w:r>
      <w:r w:rsidRPr="00F4261B">
        <w:rPr>
          <w:rFonts w:hint="eastAsia"/>
          <w:sz w:val="16"/>
          <w:szCs w:val="16"/>
        </w:rPr>
        <w:t>2</w:t>
      </w:r>
      <w:r w:rsidRPr="00F4261B">
        <w:rPr>
          <w:rFonts w:hint="eastAsia"/>
          <w:sz w:val="16"/>
          <w:szCs w:val="16"/>
        </w:rPr>
        <w:t>年度に掲げた重要施策について述べる。</w:t>
      </w:r>
    </w:p>
    <w:p w:rsidR="00F4261B" w:rsidRPr="00F4261B" w:rsidRDefault="00F4261B" w:rsidP="00F4261B">
      <w:pPr>
        <w:rPr>
          <w:sz w:val="16"/>
          <w:szCs w:val="16"/>
        </w:rPr>
      </w:pPr>
      <w:r w:rsidRPr="00F4261B">
        <w:rPr>
          <w:rFonts w:hint="eastAsia"/>
          <w:sz w:val="16"/>
          <w:szCs w:val="16"/>
        </w:rPr>
        <w:t>その</w:t>
      </w:r>
      <w:r w:rsidRPr="00F4261B">
        <w:rPr>
          <w:rFonts w:hint="eastAsia"/>
          <w:sz w:val="16"/>
          <w:szCs w:val="16"/>
        </w:rPr>
        <w:t>1</w:t>
      </w:r>
      <w:r w:rsidRPr="00F4261B">
        <w:rPr>
          <w:rFonts w:hint="eastAsia"/>
          <w:sz w:val="16"/>
          <w:szCs w:val="16"/>
        </w:rPr>
        <w:t>は、「長期基本計画」における「</w:t>
      </w:r>
      <w:r w:rsidRPr="00F4261B">
        <w:rPr>
          <w:rFonts w:hint="eastAsia"/>
          <w:sz w:val="16"/>
          <w:szCs w:val="16"/>
        </w:rPr>
        <w:t>4</w:t>
      </w:r>
      <w:r w:rsidRPr="00F4261B">
        <w:rPr>
          <w:rFonts w:hint="eastAsia"/>
          <w:sz w:val="16"/>
          <w:szCs w:val="16"/>
        </w:rPr>
        <w:t>つの視点と</w:t>
      </w:r>
      <w:r w:rsidRPr="00F4261B">
        <w:rPr>
          <w:rFonts w:hint="eastAsia"/>
          <w:sz w:val="16"/>
          <w:szCs w:val="16"/>
        </w:rPr>
        <w:t>3</w:t>
      </w:r>
      <w:r w:rsidRPr="00F4261B">
        <w:rPr>
          <w:rFonts w:hint="eastAsia"/>
          <w:sz w:val="16"/>
          <w:szCs w:val="16"/>
        </w:rPr>
        <w:t>つの政策分野」についてである。</w:t>
      </w:r>
    </w:p>
    <w:p w:rsidR="00F4261B" w:rsidRPr="00F4261B" w:rsidRDefault="00F4261B" w:rsidP="00F4261B">
      <w:pPr>
        <w:rPr>
          <w:sz w:val="16"/>
          <w:szCs w:val="16"/>
        </w:rPr>
      </w:pPr>
      <w:r w:rsidRPr="00F4261B">
        <w:rPr>
          <w:rFonts w:hint="eastAsia"/>
          <w:sz w:val="16"/>
          <w:szCs w:val="16"/>
        </w:rPr>
        <w:t>まず、第</w:t>
      </w:r>
      <w:r w:rsidRPr="00F4261B">
        <w:rPr>
          <w:rFonts w:hint="eastAsia"/>
          <w:sz w:val="16"/>
          <w:szCs w:val="16"/>
        </w:rPr>
        <w:t>1</w:t>
      </w:r>
      <w:r w:rsidRPr="00F4261B">
        <w:rPr>
          <w:rFonts w:hint="eastAsia"/>
          <w:sz w:val="16"/>
          <w:szCs w:val="16"/>
        </w:rPr>
        <w:t>は、超長寿社会に対応する視点である。</w:t>
      </w:r>
    </w:p>
    <w:p w:rsidR="00F4261B" w:rsidRPr="00F4261B" w:rsidRDefault="00F4261B" w:rsidP="00F4261B">
      <w:pPr>
        <w:rPr>
          <w:sz w:val="16"/>
          <w:szCs w:val="16"/>
        </w:rPr>
      </w:pPr>
      <w:r w:rsidRPr="00F4261B">
        <w:rPr>
          <w:rFonts w:hint="eastAsia"/>
          <w:sz w:val="16"/>
          <w:szCs w:val="16"/>
        </w:rPr>
        <w:t>はじめに、健康づくりについては、受動喫煙防止に関する普及啓発を行うとともに、大崎駅新西口歩道橋したに加熱式たばこ専用の喫煙所を整備した。</w:t>
      </w:r>
    </w:p>
    <w:p w:rsidR="00F4261B" w:rsidRPr="00F4261B" w:rsidRDefault="00F4261B" w:rsidP="00F4261B">
      <w:pPr>
        <w:rPr>
          <w:sz w:val="16"/>
          <w:szCs w:val="16"/>
        </w:rPr>
      </w:pPr>
      <w:r w:rsidRPr="00F4261B">
        <w:rPr>
          <w:rFonts w:hint="eastAsia"/>
          <w:sz w:val="16"/>
          <w:szCs w:val="16"/>
        </w:rPr>
        <w:t>次に、がん対策については、夜間相談窓口事業を開始した。また、区立学校</w:t>
      </w:r>
      <w:r w:rsidRPr="00F4261B">
        <w:rPr>
          <w:rFonts w:hint="eastAsia"/>
          <w:sz w:val="16"/>
          <w:szCs w:val="16"/>
        </w:rPr>
        <w:t>8</w:t>
      </w:r>
      <w:r w:rsidRPr="00F4261B">
        <w:rPr>
          <w:rFonts w:hint="eastAsia"/>
          <w:sz w:val="16"/>
          <w:szCs w:val="16"/>
        </w:rPr>
        <w:t>年生を対象に外部講師によるがん教育を行った。さらに、インフルエンザの予防接種については、費用の助成を重症化しやすい幼児まで拡大した。</w:t>
      </w:r>
    </w:p>
    <w:p w:rsidR="00F4261B" w:rsidRPr="00F4261B" w:rsidRDefault="00F4261B" w:rsidP="00F4261B">
      <w:pPr>
        <w:rPr>
          <w:sz w:val="16"/>
          <w:szCs w:val="16"/>
        </w:rPr>
      </w:pPr>
      <w:r w:rsidRPr="00F4261B">
        <w:rPr>
          <w:rFonts w:hint="eastAsia"/>
          <w:sz w:val="16"/>
          <w:szCs w:val="16"/>
        </w:rPr>
        <w:t>そして、障害者福祉については、グループホームの整備に向け、西大井三丁目の国有地を取得し、施設の基本設計を行った。</w:t>
      </w:r>
    </w:p>
    <w:p w:rsidR="00F4261B" w:rsidRPr="00F4261B" w:rsidRDefault="00F4261B" w:rsidP="00F4261B">
      <w:pPr>
        <w:rPr>
          <w:sz w:val="16"/>
          <w:szCs w:val="16"/>
        </w:rPr>
      </w:pPr>
      <w:r w:rsidRPr="00F4261B">
        <w:rPr>
          <w:rFonts w:hint="eastAsia"/>
          <w:sz w:val="16"/>
          <w:szCs w:val="16"/>
        </w:rPr>
        <w:t>第</w:t>
      </w:r>
      <w:r w:rsidRPr="00F4261B">
        <w:rPr>
          <w:rFonts w:hint="eastAsia"/>
          <w:sz w:val="16"/>
          <w:szCs w:val="16"/>
        </w:rPr>
        <w:t>2</w:t>
      </w:r>
      <w:r w:rsidRPr="00F4261B">
        <w:rPr>
          <w:rFonts w:hint="eastAsia"/>
          <w:sz w:val="16"/>
          <w:szCs w:val="16"/>
        </w:rPr>
        <w:t>は、多文化・多様な生き方を尊重する視点である。</w:t>
      </w:r>
    </w:p>
    <w:p w:rsidR="00F4261B" w:rsidRPr="00F4261B" w:rsidRDefault="00F4261B" w:rsidP="00F4261B">
      <w:pPr>
        <w:rPr>
          <w:sz w:val="16"/>
          <w:szCs w:val="16"/>
        </w:rPr>
      </w:pPr>
      <w:r w:rsidRPr="00F4261B">
        <w:rPr>
          <w:rFonts w:hint="eastAsia"/>
          <w:sz w:val="16"/>
          <w:szCs w:val="16"/>
        </w:rPr>
        <w:t>まず、多文化共生については、外国人との交流促進に向けたケーブルテレビ番組を制作した。</w:t>
      </w:r>
    </w:p>
    <w:p w:rsidR="00F4261B" w:rsidRPr="00F4261B" w:rsidRDefault="00F4261B" w:rsidP="00F4261B">
      <w:pPr>
        <w:rPr>
          <w:sz w:val="16"/>
          <w:szCs w:val="16"/>
        </w:rPr>
      </w:pPr>
      <w:r w:rsidRPr="00F4261B">
        <w:rPr>
          <w:rFonts w:hint="eastAsia"/>
          <w:sz w:val="16"/>
          <w:szCs w:val="16"/>
        </w:rPr>
        <w:t>次に、多様な生き方を認め合う視点での施策については、性自認・性的指向のあり方や多様性を認め合い、偏見をなくせるよう交流事業「みんなのひろば」を開催した。</w:t>
      </w:r>
    </w:p>
    <w:p w:rsidR="00F4261B" w:rsidRPr="00F4261B" w:rsidRDefault="00F4261B" w:rsidP="00F4261B">
      <w:pPr>
        <w:rPr>
          <w:sz w:val="16"/>
          <w:szCs w:val="16"/>
        </w:rPr>
      </w:pPr>
      <w:r w:rsidRPr="00F4261B">
        <w:rPr>
          <w:rFonts w:hint="eastAsia"/>
          <w:sz w:val="16"/>
          <w:szCs w:val="16"/>
        </w:rPr>
        <w:t>さらに、障害者スポーツの普及・推進を支援したほか、義務教育学校</w:t>
      </w:r>
      <w:r w:rsidRPr="00F4261B">
        <w:rPr>
          <w:rFonts w:hint="eastAsia"/>
          <w:sz w:val="16"/>
          <w:szCs w:val="16"/>
        </w:rPr>
        <w:t>2</w:t>
      </w:r>
      <w:r w:rsidRPr="00F4261B">
        <w:rPr>
          <w:rFonts w:hint="eastAsia"/>
          <w:sz w:val="16"/>
          <w:szCs w:val="16"/>
        </w:rPr>
        <w:t>校において、特別支援学級を新たに開設した。</w:t>
      </w:r>
    </w:p>
    <w:p w:rsidR="00F4261B" w:rsidRPr="00F4261B" w:rsidRDefault="00F4261B" w:rsidP="00F4261B">
      <w:pPr>
        <w:rPr>
          <w:sz w:val="16"/>
          <w:szCs w:val="16"/>
        </w:rPr>
      </w:pPr>
      <w:r w:rsidRPr="00F4261B">
        <w:rPr>
          <w:rFonts w:hint="eastAsia"/>
          <w:sz w:val="16"/>
          <w:szCs w:val="16"/>
        </w:rPr>
        <w:t>第</w:t>
      </w:r>
      <w:r w:rsidRPr="00F4261B">
        <w:rPr>
          <w:rFonts w:hint="eastAsia"/>
          <w:sz w:val="16"/>
          <w:szCs w:val="16"/>
        </w:rPr>
        <w:t>3</w:t>
      </w:r>
      <w:r w:rsidRPr="00F4261B">
        <w:rPr>
          <w:rFonts w:hint="eastAsia"/>
          <w:sz w:val="16"/>
          <w:szCs w:val="16"/>
        </w:rPr>
        <w:t>は、強靭で魅力あるまちを未来につなぐ視点である。</w:t>
      </w:r>
    </w:p>
    <w:p w:rsidR="00F4261B" w:rsidRPr="00F4261B" w:rsidRDefault="00F4261B" w:rsidP="00F4261B">
      <w:pPr>
        <w:rPr>
          <w:sz w:val="16"/>
          <w:szCs w:val="16"/>
        </w:rPr>
      </w:pPr>
      <w:r w:rsidRPr="00F4261B">
        <w:rPr>
          <w:rFonts w:hint="eastAsia"/>
          <w:sz w:val="16"/>
          <w:szCs w:val="16"/>
        </w:rPr>
        <w:t>まず、災害対策については、令和元年の大型台風の教訓を生かし、大規模停電時の電源確保のため長時間稼働発電機を避難所に配備した。さらに、パーテーション資材や簡易ベッドの導入、要配慮者の避難体制充実のための福祉避難所の体制整備も進めた。また、被災状況を迅速に把握するためにドローンを本格導入したほか、防災タブレットをリニューアルした。</w:t>
      </w:r>
    </w:p>
    <w:p w:rsidR="00F4261B" w:rsidRPr="00F4261B" w:rsidRDefault="00F4261B" w:rsidP="00F4261B">
      <w:pPr>
        <w:rPr>
          <w:sz w:val="16"/>
          <w:szCs w:val="16"/>
        </w:rPr>
      </w:pPr>
      <w:r w:rsidRPr="00F4261B">
        <w:rPr>
          <w:rFonts w:hint="eastAsia"/>
          <w:sz w:val="16"/>
          <w:szCs w:val="16"/>
        </w:rPr>
        <w:t>次に、ハード面での強靭なまちづくりである。令和</w:t>
      </w:r>
      <w:r w:rsidRPr="00F4261B">
        <w:rPr>
          <w:rFonts w:hint="eastAsia"/>
          <w:sz w:val="16"/>
          <w:szCs w:val="16"/>
        </w:rPr>
        <w:t>2</w:t>
      </w:r>
      <w:r w:rsidRPr="00F4261B">
        <w:rPr>
          <w:rFonts w:hint="eastAsia"/>
          <w:sz w:val="16"/>
          <w:szCs w:val="16"/>
        </w:rPr>
        <w:t>年度をもって終了予定だったもくみつ地域不燃化</w:t>
      </w:r>
      <w:r w:rsidRPr="00F4261B">
        <w:rPr>
          <w:rFonts w:hint="eastAsia"/>
          <w:sz w:val="16"/>
          <w:szCs w:val="16"/>
        </w:rPr>
        <w:t>10</w:t>
      </w:r>
      <w:r w:rsidRPr="00F4261B">
        <w:rPr>
          <w:rFonts w:hint="eastAsia"/>
          <w:sz w:val="16"/>
          <w:szCs w:val="16"/>
        </w:rPr>
        <w:t>年プロジェクトについては、新たな地域を加え、不燃化特区支援制度として事業を</w:t>
      </w:r>
      <w:r w:rsidRPr="00F4261B">
        <w:rPr>
          <w:rFonts w:hint="eastAsia"/>
          <w:sz w:val="16"/>
          <w:szCs w:val="16"/>
        </w:rPr>
        <w:t>5</w:t>
      </w:r>
      <w:r w:rsidRPr="00F4261B">
        <w:rPr>
          <w:rFonts w:hint="eastAsia"/>
          <w:sz w:val="16"/>
          <w:szCs w:val="16"/>
        </w:rPr>
        <w:t>年間延伸した。</w:t>
      </w:r>
    </w:p>
    <w:p w:rsidR="00F4261B" w:rsidRPr="00F4261B" w:rsidRDefault="00F4261B" w:rsidP="00F4261B">
      <w:pPr>
        <w:rPr>
          <w:sz w:val="16"/>
          <w:szCs w:val="16"/>
        </w:rPr>
      </w:pPr>
      <w:r w:rsidRPr="00F4261B">
        <w:rPr>
          <w:rFonts w:hint="eastAsia"/>
          <w:sz w:val="16"/>
          <w:szCs w:val="16"/>
        </w:rPr>
        <w:t>第</w:t>
      </w:r>
      <w:r w:rsidRPr="00F4261B">
        <w:rPr>
          <w:rFonts w:hint="eastAsia"/>
          <w:sz w:val="16"/>
          <w:szCs w:val="16"/>
        </w:rPr>
        <w:t>4</w:t>
      </w:r>
      <w:r w:rsidRPr="00F4261B">
        <w:rPr>
          <w:rFonts w:hint="eastAsia"/>
          <w:sz w:val="16"/>
          <w:szCs w:val="16"/>
        </w:rPr>
        <w:t>は、先端技術を活用して課題解決と発展を図る視点である。</w:t>
      </w:r>
    </w:p>
    <w:p w:rsidR="00F4261B" w:rsidRPr="00F4261B" w:rsidRDefault="00F4261B" w:rsidP="00F4261B">
      <w:pPr>
        <w:rPr>
          <w:sz w:val="16"/>
          <w:szCs w:val="16"/>
        </w:rPr>
      </w:pPr>
      <w:r w:rsidRPr="00F4261B">
        <w:rPr>
          <w:rFonts w:hint="eastAsia"/>
          <w:sz w:val="16"/>
          <w:szCs w:val="16"/>
        </w:rPr>
        <w:t>まず、教育分野における</w:t>
      </w:r>
      <w:r w:rsidRPr="00F4261B">
        <w:rPr>
          <w:rFonts w:hint="eastAsia"/>
          <w:sz w:val="16"/>
          <w:szCs w:val="16"/>
        </w:rPr>
        <w:t>ICT</w:t>
      </w:r>
      <w:r w:rsidRPr="00F4261B">
        <w:rPr>
          <w:rFonts w:hint="eastAsia"/>
          <w:sz w:val="16"/>
          <w:szCs w:val="16"/>
        </w:rPr>
        <w:t>の活用については、区立学校において、タブレット端末貸与や、</w:t>
      </w:r>
      <w:r w:rsidRPr="00F4261B">
        <w:rPr>
          <w:rFonts w:hint="eastAsia"/>
          <w:sz w:val="16"/>
          <w:szCs w:val="16"/>
        </w:rPr>
        <w:t>AI</w:t>
      </w:r>
      <w:r w:rsidRPr="00F4261B">
        <w:rPr>
          <w:rFonts w:hint="eastAsia"/>
          <w:sz w:val="16"/>
          <w:szCs w:val="16"/>
        </w:rPr>
        <w:t>を活用した教材の導入のほか、コミュニケーションロボットを活用したプログラミング教育を実施した。</w:t>
      </w:r>
    </w:p>
    <w:p w:rsidR="00F4261B" w:rsidRPr="00F4261B" w:rsidRDefault="00F4261B" w:rsidP="00F4261B">
      <w:pPr>
        <w:rPr>
          <w:sz w:val="16"/>
          <w:szCs w:val="16"/>
        </w:rPr>
      </w:pPr>
      <w:r w:rsidRPr="00F4261B">
        <w:rPr>
          <w:rFonts w:hint="eastAsia"/>
          <w:sz w:val="16"/>
          <w:szCs w:val="16"/>
        </w:rPr>
        <w:t>次に、税や国民健康保険料については、スマートフォンによる収納サービスを、また住民票の写し等の交付手数料については、交通系</w:t>
      </w:r>
      <w:r w:rsidRPr="00F4261B">
        <w:rPr>
          <w:rFonts w:hint="eastAsia"/>
          <w:sz w:val="16"/>
          <w:szCs w:val="16"/>
        </w:rPr>
        <w:t>IC</w:t>
      </w:r>
      <w:r w:rsidRPr="00F4261B">
        <w:rPr>
          <w:rFonts w:hint="eastAsia"/>
          <w:sz w:val="16"/>
          <w:szCs w:val="16"/>
        </w:rPr>
        <w:t>カードによる収納サービスを始めた。</w:t>
      </w:r>
    </w:p>
    <w:p w:rsidR="00F4261B" w:rsidRPr="00F4261B" w:rsidRDefault="00F4261B" w:rsidP="00F4261B">
      <w:pPr>
        <w:rPr>
          <w:sz w:val="16"/>
          <w:szCs w:val="16"/>
        </w:rPr>
      </w:pPr>
      <w:r w:rsidRPr="00F4261B">
        <w:rPr>
          <w:rFonts w:hint="eastAsia"/>
          <w:sz w:val="16"/>
          <w:szCs w:val="16"/>
        </w:rPr>
        <w:t>第</w:t>
      </w:r>
      <w:r w:rsidRPr="00F4261B">
        <w:rPr>
          <w:rFonts w:hint="eastAsia"/>
          <w:sz w:val="16"/>
          <w:szCs w:val="16"/>
        </w:rPr>
        <w:t>5</w:t>
      </w:r>
      <w:r w:rsidRPr="00F4261B">
        <w:rPr>
          <w:rFonts w:hint="eastAsia"/>
          <w:sz w:val="16"/>
          <w:szCs w:val="16"/>
        </w:rPr>
        <w:t>は、</w:t>
      </w:r>
      <w:r w:rsidRPr="00F4261B">
        <w:rPr>
          <w:rFonts w:hint="eastAsia"/>
          <w:sz w:val="16"/>
          <w:szCs w:val="16"/>
        </w:rPr>
        <w:t>3</w:t>
      </w:r>
      <w:r w:rsidRPr="00F4261B">
        <w:rPr>
          <w:rFonts w:hint="eastAsia"/>
          <w:sz w:val="16"/>
          <w:szCs w:val="16"/>
        </w:rPr>
        <w:t>つの政策分野</w:t>
      </w:r>
      <w:r w:rsidRPr="00F4261B">
        <w:rPr>
          <w:rFonts w:hint="eastAsia"/>
          <w:sz w:val="16"/>
          <w:szCs w:val="16"/>
        </w:rPr>
        <w:t xml:space="preserve"> </w:t>
      </w:r>
      <w:r w:rsidRPr="00F4261B">
        <w:rPr>
          <w:rFonts w:hint="eastAsia"/>
          <w:sz w:val="16"/>
          <w:szCs w:val="16"/>
        </w:rPr>
        <w:t>「地域」「人」「安全」である。</w:t>
      </w:r>
    </w:p>
    <w:p w:rsidR="00F4261B" w:rsidRPr="00F4261B" w:rsidRDefault="00F4261B" w:rsidP="00F4261B">
      <w:pPr>
        <w:rPr>
          <w:sz w:val="16"/>
          <w:szCs w:val="16"/>
        </w:rPr>
      </w:pPr>
      <w:r w:rsidRPr="00F4261B">
        <w:rPr>
          <w:rFonts w:hint="eastAsia"/>
          <w:sz w:val="16"/>
          <w:szCs w:val="16"/>
        </w:rPr>
        <w:t>まず、「地域」の分野についてである。区の歴史と文化の発信拠点である品川歴史館については、施設改修および展示実施設計を進めている。また、水辺においては、目黒川や天王洲運河に架かるアイルばしなど</w:t>
      </w:r>
      <w:r w:rsidRPr="00F4261B">
        <w:rPr>
          <w:rFonts w:hint="eastAsia"/>
          <w:sz w:val="16"/>
          <w:szCs w:val="16"/>
        </w:rPr>
        <w:t>5</w:t>
      </w:r>
      <w:r w:rsidRPr="00F4261B">
        <w:rPr>
          <w:rFonts w:hint="eastAsia"/>
          <w:sz w:val="16"/>
          <w:szCs w:val="16"/>
        </w:rPr>
        <w:t>きょうの</w:t>
      </w:r>
      <w:r w:rsidRPr="00F4261B">
        <w:rPr>
          <w:rFonts w:hint="eastAsia"/>
          <w:sz w:val="16"/>
          <w:szCs w:val="16"/>
        </w:rPr>
        <w:t>LED</w:t>
      </w:r>
      <w:r w:rsidRPr="00F4261B">
        <w:rPr>
          <w:rFonts w:hint="eastAsia"/>
          <w:sz w:val="16"/>
          <w:szCs w:val="16"/>
        </w:rPr>
        <w:t>照明によ</w:t>
      </w:r>
      <w:r w:rsidRPr="00F4261B">
        <w:rPr>
          <w:rFonts w:hint="eastAsia"/>
          <w:sz w:val="16"/>
          <w:szCs w:val="16"/>
        </w:rPr>
        <w:lastRenderedPageBreak/>
        <w:t>るライトアップ設備を新たに整備した。</w:t>
      </w:r>
    </w:p>
    <w:p w:rsidR="00F4261B" w:rsidRPr="00F4261B" w:rsidRDefault="00F4261B" w:rsidP="00F4261B">
      <w:pPr>
        <w:rPr>
          <w:sz w:val="16"/>
          <w:szCs w:val="16"/>
        </w:rPr>
      </w:pPr>
      <w:r w:rsidRPr="00F4261B">
        <w:rPr>
          <w:rFonts w:hint="eastAsia"/>
          <w:sz w:val="16"/>
          <w:szCs w:val="16"/>
        </w:rPr>
        <w:t>次に、「人」の分野についてである。</w:t>
      </w:r>
    </w:p>
    <w:p w:rsidR="00F4261B" w:rsidRPr="00F4261B" w:rsidRDefault="00F4261B" w:rsidP="00F4261B">
      <w:pPr>
        <w:rPr>
          <w:sz w:val="16"/>
          <w:szCs w:val="16"/>
        </w:rPr>
      </w:pPr>
      <w:r w:rsidRPr="00F4261B">
        <w:rPr>
          <w:rFonts w:hint="eastAsia"/>
          <w:sz w:val="16"/>
          <w:szCs w:val="16"/>
        </w:rPr>
        <w:t>まず、児童虐待については、未然防止、早期発見・対応を図るため、「子ども家庭支援センター」を設置した。また、保育施設の拡充については、新たに認可保育園</w:t>
      </w:r>
      <w:r w:rsidRPr="00F4261B">
        <w:rPr>
          <w:rFonts w:hint="eastAsia"/>
          <w:sz w:val="16"/>
          <w:szCs w:val="16"/>
        </w:rPr>
        <w:t>10</w:t>
      </w:r>
      <w:r w:rsidRPr="00F4261B">
        <w:rPr>
          <w:rFonts w:hint="eastAsia"/>
          <w:sz w:val="16"/>
          <w:szCs w:val="16"/>
        </w:rPr>
        <w:t>園を開設した。</w:t>
      </w:r>
    </w:p>
    <w:p w:rsidR="00F4261B" w:rsidRPr="00F4261B" w:rsidRDefault="00F4261B" w:rsidP="00F4261B">
      <w:pPr>
        <w:rPr>
          <w:sz w:val="16"/>
          <w:szCs w:val="16"/>
        </w:rPr>
      </w:pPr>
      <w:r w:rsidRPr="00F4261B">
        <w:rPr>
          <w:rFonts w:hint="eastAsia"/>
          <w:sz w:val="16"/>
          <w:szCs w:val="16"/>
        </w:rPr>
        <w:t>そして、区立学校については、就学人口の増加や老朽化等へ対応するため、城南第二小学校および源氏前小学校の改修計画の検討を行った。</w:t>
      </w:r>
    </w:p>
    <w:p w:rsidR="00F4261B" w:rsidRPr="00F4261B" w:rsidRDefault="00F4261B" w:rsidP="00F4261B">
      <w:pPr>
        <w:rPr>
          <w:sz w:val="16"/>
          <w:szCs w:val="16"/>
        </w:rPr>
      </w:pPr>
      <w:r w:rsidRPr="00F4261B">
        <w:rPr>
          <w:rFonts w:hint="eastAsia"/>
          <w:sz w:val="16"/>
          <w:szCs w:val="16"/>
        </w:rPr>
        <w:t>さらに、「安全」の分野についてである。</w:t>
      </w:r>
    </w:p>
    <w:p w:rsidR="00F4261B" w:rsidRPr="00F4261B" w:rsidRDefault="00F4261B" w:rsidP="00F4261B">
      <w:pPr>
        <w:rPr>
          <w:sz w:val="16"/>
          <w:szCs w:val="16"/>
        </w:rPr>
      </w:pPr>
      <w:r w:rsidRPr="00F4261B">
        <w:rPr>
          <w:rFonts w:hint="eastAsia"/>
          <w:sz w:val="16"/>
          <w:szCs w:val="16"/>
        </w:rPr>
        <w:t>まず、土地利用状況が大きく変化している立会川・勝島地区は、都市再生整備計画の策定について検討を進めている。また、住宅確保要配慮者への支援については、不動産関係団体や居住支援団体と連携した居住支援協議会において、支援策の検討を行った。</w:t>
      </w:r>
    </w:p>
    <w:p w:rsidR="00F4261B" w:rsidRPr="00F4261B" w:rsidRDefault="00F4261B" w:rsidP="00F4261B">
      <w:pPr>
        <w:rPr>
          <w:sz w:val="16"/>
          <w:szCs w:val="16"/>
        </w:rPr>
      </w:pPr>
      <w:r w:rsidRPr="00F4261B">
        <w:rPr>
          <w:rFonts w:hint="eastAsia"/>
          <w:sz w:val="16"/>
          <w:szCs w:val="16"/>
        </w:rPr>
        <w:t>次に、戸越公園内に計画している環境学習交流施設については、公園での立地を活かした体験型の施設として整備を進めている。</w:t>
      </w:r>
    </w:p>
    <w:p w:rsidR="00F4261B" w:rsidRPr="00F4261B" w:rsidRDefault="00F4261B" w:rsidP="00F4261B">
      <w:pPr>
        <w:rPr>
          <w:sz w:val="16"/>
          <w:szCs w:val="16"/>
        </w:rPr>
      </w:pPr>
      <w:r w:rsidRPr="00F4261B">
        <w:rPr>
          <w:rFonts w:hint="eastAsia"/>
          <w:sz w:val="16"/>
          <w:szCs w:val="16"/>
        </w:rPr>
        <w:t>そして、鉄道駅可動式ホーム柵設置については、東急目黒線の区内全駅において、車両編成増に伴う追加設置工事に対する助成を行った。コミュニティバスについては、地域公共交通会議を開催し、その導入について検討を進めている。</w:t>
      </w:r>
    </w:p>
    <w:p w:rsidR="00F4261B" w:rsidRPr="00F4261B" w:rsidRDefault="00F4261B" w:rsidP="00F4261B">
      <w:pPr>
        <w:rPr>
          <w:sz w:val="16"/>
          <w:szCs w:val="16"/>
        </w:rPr>
      </w:pPr>
      <w:r w:rsidRPr="00F4261B">
        <w:rPr>
          <w:rFonts w:hint="eastAsia"/>
          <w:sz w:val="16"/>
          <w:szCs w:val="16"/>
        </w:rPr>
        <w:t>その</w:t>
      </w:r>
      <w:r w:rsidRPr="00F4261B">
        <w:rPr>
          <w:rFonts w:hint="eastAsia"/>
          <w:sz w:val="16"/>
          <w:szCs w:val="16"/>
        </w:rPr>
        <w:t>2</w:t>
      </w:r>
      <w:r w:rsidRPr="00F4261B">
        <w:rPr>
          <w:rFonts w:hint="eastAsia"/>
          <w:sz w:val="16"/>
          <w:szCs w:val="16"/>
        </w:rPr>
        <w:t>は、「変化に対応する持続可能な区政運営」についてである。</w:t>
      </w:r>
    </w:p>
    <w:p w:rsidR="00F4261B" w:rsidRPr="00F4261B" w:rsidRDefault="00F4261B" w:rsidP="00F4261B">
      <w:pPr>
        <w:rPr>
          <w:sz w:val="16"/>
          <w:szCs w:val="16"/>
        </w:rPr>
      </w:pPr>
      <w:r w:rsidRPr="00F4261B">
        <w:rPr>
          <w:rFonts w:hint="eastAsia"/>
          <w:sz w:val="16"/>
          <w:szCs w:val="16"/>
        </w:rPr>
        <w:t>まず、区が推進する職員の働き方改革「シナガワーク」については、職員向けの業務効率化研修を実施し、業務改善に繋がる</w:t>
      </w:r>
      <w:r w:rsidRPr="00F4261B">
        <w:rPr>
          <w:rFonts w:hint="eastAsia"/>
          <w:sz w:val="16"/>
          <w:szCs w:val="16"/>
        </w:rPr>
        <w:t>BPR</w:t>
      </w:r>
      <w:r w:rsidRPr="00F4261B">
        <w:rPr>
          <w:rFonts w:hint="eastAsia"/>
          <w:sz w:val="16"/>
          <w:szCs w:val="16"/>
        </w:rPr>
        <w:t>（ビジネス・プロセス・リエンジニアリング）の手法を全庁展開した。</w:t>
      </w:r>
    </w:p>
    <w:p w:rsidR="00F4261B" w:rsidRPr="00F4261B" w:rsidRDefault="00F4261B" w:rsidP="00F4261B">
      <w:pPr>
        <w:rPr>
          <w:sz w:val="16"/>
          <w:szCs w:val="16"/>
        </w:rPr>
      </w:pPr>
      <w:r w:rsidRPr="00F4261B">
        <w:rPr>
          <w:rFonts w:hint="eastAsia"/>
          <w:sz w:val="16"/>
          <w:szCs w:val="16"/>
        </w:rPr>
        <w:t>そして、新庁舎については、庁舎機能の検討を本格化させた。</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年度の決算審査を通じ、次のとおり意見を述べる。</w:t>
      </w:r>
    </w:p>
    <w:p w:rsidR="00F4261B" w:rsidRPr="00F4261B" w:rsidRDefault="00F4261B" w:rsidP="00F4261B">
      <w:pPr>
        <w:rPr>
          <w:sz w:val="16"/>
          <w:szCs w:val="16"/>
        </w:rPr>
      </w:pPr>
      <w:r w:rsidRPr="00F4261B">
        <w:rPr>
          <w:rFonts w:hint="eastAsia"/>
          <w:sz w:val="16"/>
          <w:szCs w:val="16"/>
        </w:rPr>
        <w:t>その</w:t>
      </w:r>
      <w:r w:rsidRPr="00F4261B">
        <w:rPr>
          <w:rFonts w:hint="eastAsia"/>
          <w:sz w:val="16"/>
          <w:szCs w:val="16"/>
        </w:rPr>
        <w:t>1</w:t>
      </w:r>
      <w:r w:rsidRPr="00F4261B">
        <w:rPr>
          <w:rFonts w:hint="eastAsia"/>
          <w:sz w:val="16"/>
          <w:szCs w:val="16"/>
        </w:rPr>
        <w:t>は、これからの品川を支える施設運営についてである。</w:t>
      </w:r>
    </w:p>
    <w:p w:rsidR="00F4261B" w:rsidRPr="00F4261B" w:rsidRDefault="00F4261B" w:rsidP="00F4261B">
      <w:pPr>
        <w:rPr>
          <w:sz w:val="16"/>
          <w:szCs w:val="16"/>
        </w:rPr>
      </w:pPr>
      <w:r w:rsidRPr="00F4261B">
        <w:rPr>
          <w:rFonts w:hint="eastAsia"/>
          <w:sz w:val="16"/>
          <w:szCs w:val="16"/>
        </w:rPr>
        <w:t>まず、令和</w:t>
      </w:r>
      <w:r w:rsidRPr="00F4261B">
        <w:rPr>
          <w:rFonts w:hint="eastAsia"/>
          <w:sz w:val="16"/>
          <w:szCs w:val="16"/>
        </w:rPr>
        <w:t>2</w:t>
      </w:r>
      <w:r w:rsidRPr="00F4261B">
        <w:rPr>
          <w:rFonts w:hint="eastAsia"/>
          <w:sz w:val="16"/>
          <w:szCs w:val="16"/>
        </w:rPr>
        <w:t>年</w:t>
      </w:r>
      <w:r w:rsidRPr="00F4261B">
        <w:rPr>
          <w:rFonts w:hint="eastAsia"/>
          <w:sz w:val="16"/>
          <w:szCs w:val="16"/>
        </w:rPr>
        <w:t>9</w:t>
      </w:r>
      <w:r w:rsidRPr="00F4261B">
        <w:rPr>
          <w:rFonts w:hint="eastAsia"/>
          <w:sz w:val="16"/>
          <w:szCs w:val="16"/>
        </w:rPr>
        <w:t>月に児童発達支援、障害者生活支援、地域活動支援などの機能を備えて開設した障害児者総合支援施設「ぐるっぽ」については、令和</w:t>
      </w:r>
      <w:r w:rsidRPr="00F4261B">
        <w:rPr>
          <w:rFonts w:hint="eastAsia"/>
          <w:sz w:val="16"/>
          <w:szCs w:val="16"/>
        </w:rPr>
        <w:t>4</w:t>
      </w:r>
      <w:r w:rsidRPr="00F4261B">
        <w:rPr>
          <w:rFonts w:hint="eastAsia"/>
          <w:sz w:val="16"/>
          <w:szCs w:val="16"/>
        </w:rPr>
        <w:t>年</w:t>
      </w:r>
      <w:r w:rsidRPr="00F4261B">
        <w:rPr>
          <w:rFonts w:hint="eastAsia"/>
          <w:sz w:val="16"/>
          <w:szCs w:val="16"/>
        </w:rPr>
        <w:t>10</w:t>
      </w:r>
      <w:r w:rsidRPr="00F4261B">
        <w:rPr>
          <w:rFonts w:hint="eastAsia"/>
          <w:sz w:val="16"/>
          <w:szCs w:val="16"/>
        </w:rPr>
        <w:t>月</w:t>
      </w:r>
      <w:r w:rsidRPr="00F4261B">
        <w:rPr>
          <w:rFonts w:hint="eastAsia"/>
          <w:sz w:val="16"/>
          <w:szCs w:val="16"/>
        </w:rPr>
        <w:t>1</w:t>
      </w:r>
      <w:r w:rsidRPr="00F4261B">
        <w:rPr>
          <w:rFonts w:hint="eastAsia"/>
          <w:sz w:val="16"/>
          <w:szCs w:val="16"/>
        </w:rPr>
        <w:t>日から指定管理者を変更しサービス提供と建物管理を一体的に行うとのことである。これまで培ってきたサービスの質が低下することのないよう利用者の立場に寄り添った施設運営を心掛け、障害のある人もいきいきと暮らせる環境づくりに努めてほしい。</w:t>
      </w:r>
    </w:p>
    <w:p w:rsidR="00F4261B" w:rsidRPr="00F4261B" w:rsidRDefault="00F4261B" w:rsidP="00F4261B">
      <w:pPr>
        <w:rPr>
          <w:sz w:val="16"/>
          <w:szCs w:val="16"/>
        </w:rPr>
      </w:pPr>
      <w:r w:rsidRPr="00F4261B">
        <w:rPr>
          <w:rFonts w:hint="eastAsia"/>
          <w:sz w:val="16"/>
          <w:szCs w:val="16"/>
        </w:rPr>
        <w:t>次に、児童相談所については、令和</w:t>
      </w:r>
      <w:r w:rsidRPr="00F4261B">
        <w:rPr>
          <w:rFonts w:hint="eastAsia"/>
          <w:sz w:val="16"/>
          <w:szCs w:val="16"/>
        </w:rPr>
        <w:t>6</w:t>
      </w:r>
      <w:r w:rsidRPr="00F4261B">
        <w:rPr>
          <w:rFonts w:hint="eastAsia"/>
          <w:sz w:val="16"/>
          <w:szCs w:val="16"/>
        </w:rPr>
        <w:t>年度の開設に向けハード面の整備のほか、人材確保と研修を中心に人材育成を進めているとのことである。開設にあたっては、他自治体の先行事例を参考にしつつ、都等との連携を深めて綿密な準備と手厚い人員配置をお願いしたい。</w:t>
      </w:r>
    </w:p>
    <w:p w:rsidR="00F4261B" w:rsidRPr="00F4261B" w:rsidRDefault="00F4261B" w:rsidP="00F4261B">
      <w:pPr>
        <w:rPr>
          <w:sz w:val="16"/>
          <w:szCs w:val="16"/>
        </w:rPr>
      </w:pPr>
      <w:r w:rsidRPr="00F4261B">
        <w:rPr>
          <w:rFonts w:hint="eastAsia"/>
          <w:sz w:val="16"/>
          <w:szCs w:val="16"/>
        </w:rPr>
        <w:t>新庁舎については、令和</w:t>
      </w:r>
      <w:r w:rsidRPr="00F4261B">
        <w:rPr>
          <w:rFonts w:hint="eastAsia"/>
          <w:sz w:val="16"/>
          <w:szCs w:val="16"/>
        </w:rPr>
        <w:t>9</w:t>
      </w:r>
      <w:r w:rsidRPr="00F4261B">
        <w:rPr>
          <w:rFonts w:hint="eastAsia"/>
          <w:sz w:val="16"/>
          <w:szCs w:val="16"/>
        </w:rPr>
        <w:t>年度の移転に向け、新庁舎整備基本構想・基本計画を策定するとのことであるが、新庁舎が区民生活を支える上で必要な機能を備えた身近で便利な庁舎となるよう引き続き検討されたい。</w:t>
      </w:r>
    </w:p>
    <w:p w:rsidR="00F4261B" w:rsidRPr="00F4261B" w:rsidRDefault="00F4261B" w:rsidP="00F4261B">
      <w:pPr>
        <w:rPr>
          <w:sz w:val="16"/>
          <w:szCs w:val="16"/>
        </w:rPr>
      </w:pPr>
      <w:r w:rsidRPr="00F4261B">
        <w:rPr>
          <w:rFonts w:hint="eastAsia"/>
          <w:sz w:val="16"/>
          <w:szCs w:val="16"/>
        </w:rPr>
        <w:t>その</w:t>
      </w:r>
      <w:r w:rsidRPr="00F4261B">
        <w:rPr>
          <w:rFonts w:hint="eastAsia"/>
          <w:sz w:val="16"/>
          <w:szCs w:val="16"/>
        </w:rPr>
        <w:t>2</w:t>
      </w:r>
      <w:r w:rsidRPr="00F4261B">
        <w:rPr>
          <w:rFonts w:hint="eastAsia"/>
          <w:sz w:val="16"/>
          <w:szCs w:val="16"/>
        </w:rPr>
        <w:t>は、予算執行についてである。</w:t>
      </w:r>
    </w:p>
    <w:p w:rsidR="00F4261B" w:rsidRPr="00F4261B" w:rsidRDefault="00F4261B" w:rsidP="00F4261B">
      <w:pPr>
        <w:rPr>
          <w:sz w:val="16"/>
          <w:szCs w:val="16"/>
        </w:rPr>
      </w:pPr>
      <w:r w:rsidRPr="00F4261B">
        <w:rPr>
          <w:rFonts w:hint="eastAsia"/>
          <w:sz w:val="16"/>
          <w:szCs w:val="16"/>
        </w:rPr>
        <w:t>コロナ禍における各部局の予算執行にあたっては、「新型コロナウイルス感染症の状況を踏まえた当面の区政運営について」（令和</w:t>
      </w:r>
      <w:r w:rsidRPr="00F4261B">
        <w:rPr>
          <w:rFonts w:hint="eastAsia"/>
          <w:sz w:val="16"/>
          <w:szCs w:val="16"/>
        </w:rPr>
        <w:t>2</w:t>
      </w:r>
      <w:r w:rsidRPr="00F4261B">
        <w:rPr>
          <w:rFonts w:hint="eastAsia"/>
          <w:sz w:val="16"/>
          <w:szCs w:val="16"/>
        </w:rPr>
        <w:t>年</w:t>
      </w:r>
      <w:r w:rsidRPr="00F4261B">
        <w:rPr>
          <w:rFonts w:hint="eastAsia"/>
          <w:sz w:val="16"/>
          <w:szCs w:val="16"/>
        </w:rPr>
        <w:t>6</w:t>
      </w:r>
      <w:r w:rsidRPr="00F4261B">
        <w:rPr>
          <w:rFonts w:hint="eastAsia"/>
          <w:sz w:val="16"/>
          <w:szCs w:val="16"/>
        </w:rPr>
        <w:t>月</w:t>
      </w:r>
      <w:r w:rsidRPr="00F4261B">
        <w:rPr>
          <w:rFonts w:hint="eastAsia"/>
          <w:sz w:val="16"/>
          <w:szCs w:val="16"/>
        </w:rPr>
        <w:t>1</w:t>
      </w:r>
      <w:r w:rsidRPr="00F4261B">
        <w:rPr>
          <w:rFonts w:hint="eastAsia"/>
          <w:sz w:val="16"/>
          <w:szCs w:val="16"/>
        </w:rPr>
        <w:t>日付け副区長依命通達）を踏まえ、感染拡大の防止、区民の生活と経済を支える取組みについて万全を期するため、補正予算および予備費充用などによる弾力的な執行が行われたが、その一方で、利用料収入の減少分を補填するための健康センター指定管理料など、</w:t>
      </w:r>
      <w:r w:rsidRPr="00F4261B">
        <w:rPr>
          <w:rFonts w:hint="eastAsia"/>
          <w:sz w:val="16"/>
          <w:szCs w:val="16"/>
        </w:rPr>
        <w:t>1</w:t>
      </w:r>
      <w:r w:rsidRPr="00F4261B">
        <w:rPr>
          <w:rFonts w:hint="eastAsia"/>
          <w:sz w:val="16"/>
          <w:szCs w:val="16"/>
        </w:rPr>
        <w:t>億円を超える事業間流用も見受けられた。</w:t>
      </w:r>
    </w:p>
    <w:p w:rsidR="00F4261B" w:rsidRPr="00F4261B" w:rsidRDefault="00F4261B" w:rsidP="00F4261B">
      <w:pPr>
        <w:rPr>
          <w:sz w:val="16"/>
          <w:szCs w:val="16"/>
        </w:rPr>
      </w:pPr>
      <w:r w:rsidRPr="00F4261B">
        <w:rPr>
          <w:rFonts w:hint="eastAsia"/>
          <w:sz w:val="16"/>
          <w:szCs w:val="16"/>
        </w:rPr>
        <w:t>予算流用は、予算執行上やむを得ない事由がある場合、必要最小限で行えるものであることは理解できるものの、予算の不足が見込まれる場合にはその規模によって補正予算を編成するなど、基本に留意した予算執行に努められたい</w:t>
      </w:r>
    </w:p>
    <w:p w:rsidR="00F4261B" w:rsidRPr="00F4261B" w:rsidRDefault="00F4261B" w:rsidP="00F4261B">
      <w:pPr>
        <w:rPr>
          <w:sz w:val="16"/>
          <w:szCs w:val="16"/>
        </w:rPr>
      </w:pPr>
      <w:r w:rsidRPr="00F4261B">
        <w:rPr>
          <w:rFonts w:hint="eastAsia"/>
          <w:sz w:val="16"/>
          <w:szCs w:val="16"/>
        </w:rPr>
        <w:t>その</w:t>
      </w:r>
      <w:r w:rsidRPr="00F4261B">
        <w:rPr>
          <w:rFonts w:hint="eastAsia"/>
          <w:sz w:val="16"/>
          <w:szCs w:val="16"/>
        </w:rPr>
        <w:t>3</w:t>
      </w:r>
      <w:r w:rsidRPr="00F4261B">
        <w:rPr>
          <w:rFonts w:hint="eastAsia"/>
          <w:sz w:val="16"/>
          <w:szCs w:val="16"/>
        </w:rPr>
        <w:t>は、情報伝達のあり方についてである。</w:t>
      </w:r>
    </w:p>
    <w:p w:rsidR="00F4261B" w:rsidRPr="00F4261B" w:rsidRDefault="00F4261B" w:rsidP="00F4261B">
      <w:pPr>
        <w:rPr>
          <w:sz w:val="16"/>
          <w:szCs w:val="16"/>
        </w:rPr>
      </w:pPr>
      <w:r w:rsidRPr="00F4261B">
        <w:rPr>
          <w:rFonts w:hint="eastAsia"/>
          <w:sz w:val="16"/>
          <w:szCs w:val="16"/>
        </w:rPr>
        <w:t>まず、広報紙は、新型コロナウイルス感染拡大防止による事業中止等により急遽掲載を取りやめる一方で、感染症対策の紙面発行に追われるなど、紙媒体ゆえの宿命との闘いを余儀なくされた。一般紙の発行部数が減少している中、多様な広報発信手段を拡充する試みを継続されたい。</w:t>
      </w:r>
    </w:p>
    <w:p w:rsidR="00F4261B" w:rsidRPr="00F4261B" w:rsidRDefault="00F4261B" w:rsidP="00F4261B">
      <w:pPr>
        <w:rPr>
          <w:sz w:val="16"/>
          <w:szCs w:val="16"/>
        </w:rPr>
      </w:pPr>
      <w:r w:rsidRPr="00F4261B">
        <w:rPr>
          <w:rFonts w:hint="eastAsia"/>
          <w:sz w:val="16"/>
          <w:szCs w:val="16"/>
        </w:rPr>
        <w:t>次に、情報の周知についてである。コロナ禍による家計の急変に伴い奨学金貸付制度を必要とする世帯などに対して十分な周知、広報活動を行うことで、申請する世帯がさらに増えることが考えられる。また、戸籍証明書等の申請時に来庁できない方に対し、無料で郵送受付を行っているというが実績は伸びていない。区では機会を捉えて区民サービスや支援内容の周知を行っているが、いずれも必要とする人まで情報が伝わるよう、さらなる工夫をお願いしたい。</w:t>
      </w:r>
    </w:p>
    <w:p w:rsidR="00F4261B" w:rsidRPr="00F4261B" w:rsidRDefault="00F4261B" w:rsidP="00F4261B">
      <w:pPr>
        <w:rPr>
          <w:sz w:val="16"/>
          <w:szCs w:val="16"/>
        </w:rPr>
      </w:pPr>
      <w:r w:rsidRPr="00F4261B">
        <w:rPr>
          <w:rFonts w:hint="eastAsia"/>
          <w:sz w:val="16"/>
          <w:szCs w:val="16"/>
        </w:rPr>
        <w:t>その</w:t>
      </w:r>
      <w:r w:rsidRPr="00F4261B">
        <w:rPr>
          <w:rFonts w:hint="eastAsia"/>
          <w:sz w:val="16"/>
          <w:szCs w:val="16"/>
        </w:rPr>
        <w:t>4</w:t>
      </w:r>
      <w:r w:rsidRPr="00F4261B">
        <w:rPr>
          <w:rFonts w:hint="eastAsia"/>
          <w:sz w:val="16"/>
          <w:szCs w:val="16"/>
        </w:rPr>
        <w:t>は、コロナ禍において着実に進めるべき取組みについてである。</w:t>
      </w:r>
    </w:p>
    <w:p w:rsidR="00F4261B" w:rsidRPr="00F4261B" w:rsidRDefault="00F4261B" w:rsidP="00F4261B">
      <w:pPr>
        <w:rPr>
          <w:sz w:val="16"/>
          <w:szCs w:val="16"/>
        </w:rPr>
      </w:pPr>
      <w:r w:rsidRPr="00F4261B">
        <w:rPr>
          <w:rFonts w:hint="eastAsia"/>
          <w:sz w:val="16"/>
          <w:szCs w:val="16"/>
        </w:rPr>
        <w:t>まず、働き方改革については、業務改善への取組みを進めているが、これまで職員間で蓄積したスキルと知見が失われることがないよう必要な部署への職員の配置は引き続きお願いしたい。</w:t>
      </w:r>
    </w:p>
    <w:p w:rsidR="00F4261B" w:rsidRPr="00F4261B" w:rsidRDefault="00F4261B" w:rsidP="00F4261B">
      <w:pPr>
        <w:rPr>
          <w:sz w:val="16"/>
          <w:szCs w:val="16"/>
        </w:rPr>
      </w:pPr>
      <w:r w:rsidRPr="00F4261B">
        <w:rPr>
          <w:rFonts w:hint="eastAsia"/>
          <w:sz w:val="16"/>
          <w:szCs w:val="16"/>
        </w:rPr>
        <w:t>次に、介護人材については、人材不足の要因の一つとして、賃金が低いため、介護の仕事に魅力を感じられないことが挙げられる。介護人材を呼び込むためにも、国や都へ予算に対する要望を行いつつ、事業法人と連携して待遇面の強化を検討されたい。</w:t>
      </w:r>
    </w:p>
    <w:p w:rsidR="00F4261B" w:rsidRPr="00F4261B" w:rsidRDefault="00F4261B" w:rsidP="00F4261B">
      <w:pPr>
        <w:rPr>
          <w:sz w:val="16"/>
          <w:szCs w:val="16"/>
        </w:rPr>
      </w:pPr>
      <w:r w:rsidRPr="00F4261B">
        <w:rPr>
          <w:rFonts w:hint="eastAsia"/>
          <w:sz w:val="16"/>
          <w:szCs w:val="16"/>
        </w:rPr>
        <w:t>さらに、職員研修については、予算執行率が低く、参加実績も落ち込んでいる。多様化するニーズや職場環境の変化への対応など役割に応じた能力が求められていることから、オンラインによる研修等実施方法を工夫し、職員が研修へ参加できる機会を設けてほしい。</w:t>
      </w:r>
    </w:p>
    <w:p w:rsidR="00F4261B" w:rsidRPr="00F4261B" w:rsidRDefault="00F4261B" w:rsidP="00F4261B">
      <w:pPr>
        <w:rPr>
          <w:sz w:val="16"/>
          <w:szCs w:val="16"/>
        </w:rPr>
      </w:pPr>
      <w:r w:rsidRPr="00F4261B">
        <w:rPr>
          <w:rFonts w:hint="eastAsia"/>
          <w:sz w:val="16"/>
          <w:szCs w:val="16"/>
        </w:rPr>
        <w:t>その</w:t>
      </w:r>
      <w:r w:rsidRPr="00F4261B">
        <w:rPr>
          <w:rFonts w:hint="eastAsia"/>
          <w:sz w:val="16"/>
          <w:szCs w:val="16"/>
        </w:rPr>
        <w:t>5</w:t>
      </w:r>
      <w:r w:rsidRPr="00F4261B">
        <w:rPr>
          <w:rFonts w:hint="eastAsia"/>
          <w:sz w:val="16"/>
          <w:szCs w:val="16"/>
        </w:rPr>
        <w:t>は、コロナ禍により中止となった事業の継続についてである。</w:t>
      </w:r>
    </w:p>
    <w:p w:rsidR="00F4261B" w:rsidRPr="00F4261B" w:rsidRDefault="00F4261B" w:rsidP="00F4261B">
      <w:pPr>
        <w:rPr>
          <w:sz w:val="16"/>
          <w:szCs w:val="16"/>
        </w:rPr>
      </w:pPr>
      <w:r w:rsidRPr="00F4261B">
        <w:rPr>
          <w:rFonts w:hint="eastAsia"/>
          <w:sz w:val="16"/>
          <w:szCs w:val="16"/>
        </w:rPr>
        <w:t>国際友好都市交流事業、日光および磐梯高原移動教室事業はコロナ禍により中止となったが、海外交流都市とのオンライン交流や屋形船事業を行うなど形を変えて行った事業も一部見受けられた。いずれも人生を左右するような体験も期待しうるものであり、心待ちにしていた児童生徒を思うと残念でならない。</w:t>
      </w:r>
    </w:p>
    <w:p w:rsidR="00F4261B" w:rsidRPr="00F4261B" w:rsidRDefault="00F4261B" w:rsidP="00F4261B">
      <w:pPr>
        <w:rPr>
          <w:sz w:val="16"/>
          <w:szCs w:val="16"/>
        </w:rPr>
      </w:pPr>
      <w:r w:rsidRPr="00F4261B">
        <w:rPr>
          <w:rFonts w:hint="eastAsia"/>
          <w:sz w:val="16"/>
          <w:szCs w:val="16"/>
        </w:rPr>
        <w:t>コロナ禍だからこそ見えてきた今後の事業のあり方や新しい形が必ずあるはずである。職員一人ひとりの知恵を絞り事業の執行につなげてほしい。</w:t>
      </w:r>
    </w:p>
    <w:p w:rsidR="00F4261B" w:rsidRPr="00F4261B" w:rsidRDefault="00F4261B" w:rsidP="00F4261B">
      <w:pPr>
        <w:rPr>
          <w:sz w:val="16"/>
          <w:szCs w:val="16"/>
        </w:rPr>
      </w:pPr>
      <w:r w:rsidRPr="00F4261B">
        <w:rPr>
          <w:rFonts w:hint="eastAsia"/>
          <w:sz w:val="16"/>
          <w:szCs w:val="16"/>
        </w:rPr>
        <w:t>その</w:t>
      </w:r>
      <w:r w:rsidRPr="00F4261B">
        <w:rPr>
          <w:rFonts w:hint="eastAsia"/>
          <w:sz w:val="16"/>
          <w:szCs w:val="16"/>
        </w:rPr>
        <w:t>6</w:t>
      </w:r>
      <w:r w:rsidRPr="00F4261B">
        <w:rPr>
          <w:rFonts w:hint="eastAsia"/>
          <w:sz w:val="16"/>
          <w:szCs w:val="16"/>
        </w:rPr>
        <w:t>は、東京</w:t>
      </w:r>
      <w:r w:rsidRPr="00F4261B">
        <w:rPr>
          <w:rFonts w:hint="eastAsia"/>
          <w:sz w:val="16"/>
          <w:szCs w:val="16"/>
        </w:rPr>
        <w:t>2020</w:t>
      </w:r>
      <w:r w:rsidRPr="00F4261B">
        <w:rPr>
          <w:rFonts w:hint="eastAsia"/>
          <w:sz w:val="16"/>
          <w:szCs w:val="16"/>
        </w:rPr>
        <w:t>大会のレガシーについてである。大会は</w:t>
      </w:r>
      <w:r w:rsidRPr="00F4261B">
        <w:rPr>
          <w:rFonts w:hint="eastAsia"/>
          <w:sz w:val="16"/>
          <w:szCs w:val="16"/>
        </w:rPr>
        <w:t>1</w:t>
      </w:r>
      <w:r w:rsidRPr="00F4261B">
        <w:rPr>
          <w:rFonts w:hint="eastAsia"/>
          <w:sz w:val="16"/>
          <w:szCs w:val="16"/>
        </w:rPr>
        <w:t>年延期となり無観客での開催となったが、区内開催・応援競技の</w:t>
      </w:r>
      <w:r w:rsidRPr="00F4261B">
        <w:rPr>
          <w:rFonts w:hint="eastAsia"/>
          <w:sz w:val="16"/>
          <w:szCs w:val="16"/>
        </w:rPr>
        <w:t>3</w:t>
      </w:r>
      <w:r w:rsidRPr="00F4261B">
        <w:rPr>
          <w:rFonts w:hint="eastAsia"/>
          <w:sz w:val="16"/>
          <w:szCs w:val="16"/>
        </w:rPr>
        <w:t>競技等を通じて、様々な経験と人々との繋がりを持つことができたと考える。</w:t>
      </w:r>
    </w:p>
    <w:p w:rsidR="00F4261B" w:rsidRPr="00F4261B" w:rsidRDefault="00F4261B" w:rsidP="00F4261B">
      <w:pPr>
        <w:rPr>
          <w:sz w:val="16"/>
          <w:szCs w:val="16"/>
        </w:rPr>
      </w:pPr>
      <w:r w:rsidRPr="00F4261B">
        <w:rPr>
          <w:rFonts w:hint="eastAsia"/>
          <w:sz w:val="16"/>
          <w:szCs w:val="16"/>
        </w:rPr>
        <w:t>その中で、区の独自ボランティアとして活躍した「しな助」に参加した方々は、ボランティア活動への継続意欲も高く、今回培った経験やネットワーク力を今後も生かすことができるので、区が引き続き、地域社会での活躍の場を提供して</w:t>
      </w:r>
      <w:r w:rsidRPr="00F4261B">
        <w:rPr>
          <w:rFonts w:hint="eastAsia"/>
          <w:sz w:val="16"/>
          <w:szCs w:val="16"/>
        </w:rPr>
        <w:lastRenderedPageBreak/>
        <w:t>いくなどの支援を検討されたい。</w:t>
      </w:r>
    </w:p>
    <w:p w:rsidR="00F4261B" w:rsidRPr="00F4261B" w:rsidRDefault="00F4261B" w:rsidP="00F4261B">
      <w:pPr>
        <w:rPr>
          <w:sz w:val="16"/>
          <w:szCs w:val="16"/>
        </w:rPr>
      </w:pPr>
      <w:r w:rsidRPr="00F4261B">
        <w:rPr>
          <w:rFonts w:hint="eastAsia"/>
          <w:sz w:val="16"/>
          <w:szCs w:val="16"/>
        </w:rPr>
        <w:t>次に、川と海などの水辺についてである。大会に向けて整備された水辺などは区にとって最も貴重な財産の一つであることを今一度認識してほしい。観光にとどまらず水辺をより一層活用した事業展開を期待したい。川と海そして街道は、人とまち、今と未来を結んでいる。</w:t>
      </w:r>
    </w:p>
    <w:p w:rsidR="00F4261B" w:rsidRPr="00F4261B" w:rsidRDefault="00F4261B" w:rsidP="00F4261B">
      <w:pPr>
        <w:rPr>
          <w:sz w:val="16"/>
          <w:szCs w:val="16"/>
        </w:rPr>
      </w:pPr>
      <w:r w:rsidRPr="00F4261B">
        <w:rPr>
          <w:rFonts w:hint="eastAsia"/>
          <w:sz w:val="16"/>
          <w:szCs w:val="16"/>
        </w:rPr>
        <w:t>次に、一般会計のうち特別区民税収について意見を述べる。</w:t>
      </w:r>
    </w:p>
    <w:p w:rsidR="00F4261B" w:rsidRPr="00F4261B" w:rsidRDefault="00F4261B" w:rsidP="00F4261B">
      <w:pPr>
        <w:rPr>
          <w:sz w:val="16"/>
          <w:szCs w:val="16"/>
        </w:rPr>
      </w:pPr>
      <w:r w:rsidRPr="00F4261B">
        <w:rPr>
          <w:rFonts w:hint="eastAsia"/>
          <w:sz w:val="16"/>
          <w:szCs w:val="16"/>
        </w:rPr>
        <w:t>特別区民税の収入済額は</w:t>
      </w:r>
      <w:r w:rsidRPr="00F4261B">
        <w:rPr>
          <w:rFonts w:hint="eastAsia"/>
          <w:sz w:val="16"/>
          <w:szCs w:val="16"/>
        </w:rPr>
        <w:t>497</w:t>
      </w:r>
      <w:r w:rsidRPr="00F4261B">
        <w:rPr>
          <w:rFonts w:hint="eastAsia"/>
          <w:sz w:val="16"/>
          <w:szCs w:val="16"/>
        </w:rPr>
        <w:t>億</w:t>
      </w:r>
      <w:r w:rsidRPr="00F4261B">
        <w:rPr>
          <w:rFonts w:hint="eastAsia"/>
          <w:sz w:val="16"/>
          <w:szCs w:val="16"/>
        </w:rPr>
        <w:t>9950</w:t>
      </w:r>
      <w:r w:rsidRPr="00F4261B">
        <w:rPr>
          <w:rFonts w:hint="eastAsia"/>
          <w:sz w:val="16"/>
          <w:szCs w:val="16"/>
        </w:rPr>
        <w:t>万円で前年度（</w:t>
      </w:r>
      <w:r w:rsidRPr="00F4261B">
        <w:rPr>
          <w:rFonts w:hint="eastAsia"/>
          <w:sz w:val="16"/>
          <w:szCs w:val="16"/>
        </w:rPr>
        <w:t>477</w:t>
      </w:r>
      <w:r w:rsidRPr="00F4261B">
        <w:rPr>
          <w:rFonts w:hint="eastAsia"/>
          <w:sz w:val="16"/>
          <w:szCs w:val="16"/>
        </w:rPr>
        <w:t>億</w:t>
      </w:r>
      <w:r w:rsidRPr="00F4261B">
        <w:rPr>
          <w:rFonts w:hint="eastAsia"/>
          <w:sz w:val="16"/>
          <w:szCs w:val="16"/>
        </w:rPr>
        <w:t>7788</w:t>
      </w:r>
      <w:r w:rsidRPr="00F4261B">
        <w:rPr>
          <w:rFonts w:hint="eastAsia"/>
          <w:sz w:val="16"/>
          <w:szCs w:val="16"/>
        </w:rPr>
        <w:t>万円）に比べ</w:t>
      </w:r>
      <w:r w:rsidRPr="00F4261B">
        <w:rPr>
          <w:rFonts w:hint="eastAsia"/>
          <w:sz w:val="16"/>
          <w:szCs w:val="16"/>
        </w:rPr>
        <w:t>20</w:t>
      </w:r>
      <w:r w:rsidRPr="00F4261B">
        <w:rPr>
          <w:rFonts w:hint="eastAsia"/>
          <w:sz w:val="16"/>
          <w:szCs w:val="16"/>
        </w:rPr>
        <w:t>億</w:t>
      </w:r>
      <w:r w:rsidRPr="00F4261B">
        <w:rPr>
          <w:rFonts w:hint="eastAsia"/>
          <w:sz w:val="16"/>
          <w:szCs w:val="16"/>
        </w:rPr>
        <w:t>2162</w:t>
      </w:r>
      <w:r w:rsidRPr="00F4261B">
        <w:rPr>
          <w:rFonts w:hint="eastAsia"/>
          <w:sz w:val="16"/>
          <w:szCs w:val="16"/>
        </w:rPr>
        <w:t>万円、</w:t>
      </w:r>
      <w:r w:rsidRPr="00F4261B">
        <w:rPr>
          <w:rFonts w:hint="eastAsia"/>
          <w:sz w:val="16"/>
          <w:szCs w:val="16"/>
        </w:rPr>
        <w:t>4.23</w:t>
      </w:r>
      <w:r w:rsidRPr="00F4261B">
        <w:rPr>
          <w:rFonts w:hint="eastAsia"/>
          <w:sz w:val="16"/>
          <w:szCs w:val="16"/>
        </w:rPr>
        <w:t>％上昇している。現年課税分の収入率は</w:t>
      </w:r>
      <w:r w:rsidRPr="00F4261B">
        <w:rPr>
          <w:rFonts w:hint="eastAsia"/>
          <w:sz w:val="16"/>
          <w:szCs w:val="16"/>
        </w:rPr>
        <w:t>99.32</w:t>
      </w:r>
      <w:r w:rsidRPr="00F4261B">
        <w:rPr>
          <w:rFonts w:hint="eastAsia"/>
          <w:sz w:val="16"/>
          <w:szCs w:val="16"/>
        </w:rPr>
        <w:t>％で前年度（</w:t>
      </w:r>
      <w:r w:rsidRPr="00F4261B">
        <w:rPr>
          <w:rFonts w:hint="eastAsia"/>
          <w:sz w:val="16"/>
          <w:szCs w:val="16"/>
        </w:rPr>
        <w:t>99.08</w:t>
      </w:r>
      <w:r w:rsidRPr="00F4261B">
        <w:rPr>
          <w:rFonts w:hint="eastAsia"/>
          <w:sz w:val="16"/>
          <w:szCs w:val="16"/>
        </w:rPr>
        <w:t>％）に比べ</w:t>
      </w:r>
      <w:r w:rsidRPr="00F4261B">
        <w:rPr>
          <w:rFonts w:hint="eastAsia"/>
          <w:sz w:val="16"/>
          <w:szCs w:val="16"/>
        </w:rPr>
        <w:t>0.24</w:t>
      </w:r>
      <w:r w:rsidRPr="00F4261B">
        <w:rPr>
          <w:rFonts w:hint="eastAsia"/>
          <w:sz w:val="16"/>
          <w:szCs w:val="16"/>
        </w:rPr>
        <w:t>ポイント上昇し、滞納繰越分は</w:t>
      </w:r>
      <w:r w:rsidRPr="00F4261B">
        <w:rPr>
          <w:rFonts w:hint="eastAsia"/>
          <w:sz w:val="16"/>
          <w:szCs w:val="16"/>
        </w:rPr>
        <w:t>58.22</w:t>
      </w:r>
      <w:r w:rsidRPr="00F4261B">
        <w:rPr>
          <w:rFonts w:hint="eastAsia"/>
          <w:sz w:val="16"/>
          <w:szCs w:val="16"/>
        </w:rPr>
        <w:t>％で前年度（</w:t>
      </w:r>
      <w:r w:rsidRPr="00F4261B">
        <w:rPr>
          <w:rFonts w:hint="eastAsia"/>
          <w:sz w:val="16"/>
          <w:szCs w:val="16"/>
        </w:rPr>
        <w:t>64.48</w:t>
      </w:r>
      <w:r w:rsidRPr="00F4261B">
        <w:rPr>
          <w:rFonts w:hint="eastAsia"/>
          <w:sz w:val="16"/>
          <w:szCs w:val="16"/>
        </w:rPr>
        <w:t>％）に比べ</w:t>
      </w:r>
      <w:r w:rsidRPr="00F4261B">
        <w:rPr>
          <w:rFonts w:hint="eastAsia"/>
          <w:sz w:val="16"/>
          <w:szCs w:val="16"/>
        </w:rPr>
        <w:t>6.26</w:t>
      </w:r>
      <w:r w:rsidRPr="00F4261B">
        <w:rPr>
          <w:rFonts w:hint="eastAsia"/>
          <w:sz w:val="16"/>
          <w:szCs w:val="16"/>
        </w:rPr>
        <w:t>ポイント低下している。その結果、全体の収入率は</w:t>
      </w:r>
      <w:r w:rsidRPr="00F4261B">
        <w:rPr>
          <w:rFonts w:hint="eastAsia"/>
          <w:sz w:val="16"/>
          <w:szCs w:val="16"/>
        </w:rPr>
        <w:t>98.86</w:t>
      </w:r>
      <w:r w:rsidRPr="00F4261B">
        <w:rPr>
          <w:rFonts w:hint="eastAsia"/>
          <w:sz w:val="16"/>
          <w:szCs w:val="16"/>
        </w:rPr>
        <w:t>％となり前年度（</w:t>
      </w:r>
      <w:r w:rsidRPr="00F4261B">
        <w:rPr>
          <w:rFonts w:hint="eastAsia"/>
          <w:sz w:val="16"/>
          <w:szCs w:val="16"/>
        </w:rPr>
        <w:t>98.77</w:t>
      </w:r>
      <w:r w:rsidRPr="00F4261B">
        <w:rPr>
          <w:rFonts w:hint="eastAsia"/>
          <w:sz w:val="16"/>
          <w:szCs w:val="16"/>
        </w:rPr>
        <w:t>％）に比べ</w:t>
      </w:r>
      <w:r w:rsidRPr="00F4261B">
        <w:rPr>
          <w:rFonts w:hint="eastAsia"/>
          <w:sz w:val="16"/>
          <w:szCs w:val="16"/>
        </w:rPr>
        <w:t xml:space="preserve">0.09 </w:t>
      </w:r>
      <w:r w:rsidRPr="00F4261B">
        <w:rPr>
          <w:rFonts w:hint="eastAsia"/>
          <w:sz w:val="16"/>
          <w:szCs w:val="16"/>
        </w:rPr>
        <w:t>ポイント上昇している。なお、</w:t>
      </w:r>
      <w:r w:rsidRPr="00F4261B">
        <w:rPr>
          <w:rFonts w:hint="eastAsia"/>
          <w:sz w:val="16"/>
          <w:szCs w:val="16"/>
        </w:rPr>
        <w:t xml:space="preserve">30 </w:t>
      </w:r>
      <w:r w:rsidRPr="00F4261B">
        <w:rPr>
          <w:rFonts w:hint="eastAsia"/>
          <w:sz w:val="16"/>
          <w:szCs w:val="16"/>
        </w:rPr>
        <w:t>年度からの全体の収入率は、</w:t>
      </w:r>
      <w:r w:rsidRPr="00F4261B">
        <w:rPr>
          <w:rFonts w:hint="eastAsia"/>
          <w:sz w:val="16"/>
          <w:szCs w:val="16"/>
        </w:rPr>
        <w:t>30</w:t>
      </w:r>
      <w:r w:rsidRPr="00F4261B">
        <w:rPr>
          <w:rFonts w:hint="eastAsia"/>
          <w:sz w:val="16"/>
          <w:szCs w:val="16"/>
        </w:rPr>
        <w:t>年度</w:t>
      </w:r>
      <w:r w:rsidRPr="00F4261B">
        <w:rPr>
          <w:rFonts w:hint="eastAsia"/>
          <w:sz w:val="16"/>
          <w:szCs w:val="16"/>
        </w:rPr>
        <w:t>98.98</w:t>
      </w:r>
      <w:r w:rsidRPr="00F4261B">
        <w:rPr>
          <w:rFonts w:hint="eastAsia"/>
          <w:sz w:val="16"/>
          <w:szCs w:val="16"/>
        </w:rPr>
        <w:t>％、元年度</w:t>
      </w:r>
      <w:r w:rsidRPr="00F4261B">
        <w:rPr>
          <w:rFonts w:hint="eastAsia"/>
          <w:sz w:val="16"/>
          <w:szCs w:val="16"/>
        </w:rPr>
        <w:t>98.77</w:t>
      </w:r>
      <w:r w:rsidRPr="00F4261B">
        <w:rPr>
          <w:rFonts w:hint="eastAsia"/>
          <w:sz w:val="16"/>
          <w:szCs w:val="16"/>
        </w:rPr>
        <w:t>％、</w:t>
      </w:r>
      <w:r w:rsidRPr="00F4261B">
        <w:rPr>
          <w:rFonts w:hint="eastAsia"/>
          <w:sz w:val="16"/>
          <w:szCs w:val="16"/>
        </w:rPr>
        <w:t>2</w:t>
      </w:r>
      <w:r w:rsidRPr="00F4261B">
        <w:rPr>
          <w:rFonts w:hint="eastAsia"/>
          <w:sz w:val="16"/>
          <w:szCs w:val="16"/>
        </w:rPr>
        <w:t>年度</w:t>
      </w:r>
      <w:r w:rsidRPr="00F4261B">
        <w:rPr>
          <w:rFonts w:hint="eastAsia"/>
          <w:sz w:val="16"/>
          <w:szCs w:val="16"/>
        </w:rPr>
        <w:t>98.86</w:t>
      </w:r>
      <w:r w:rsidRPr="00F4261B">
        <w:rPr>
          <w:rFonts w:hint="eastAsia"/>
          <w:sz w:val="16"/>
          <w:szCs w:val="16"/>
        </w:rPr>
        <w:t>％と、納税義務者の増加および納付手段の拡充により依然高い数値を維持している。</w:t>
      </w:r>
    </w:p>
    <w:p w:rsidR="00F4261B" w:rsidRPr="00F4261B" w:rsidRDefault="00F4261B" w:rsidP="00F4261B">
      <w:pPr>
        <w:rPr>
          <w:sz w:val="16"/>
          <w:szCs w:val="16"/>
        </w:rPr>
      </w:pPr>
      <w:r w:rsidRPr="00F4261B">
        <w:rPr>
          <w:rFonts w:hint="eastAsia"/>
          <w:sz w:val="16"/>
          <w:szCs w:val="16"/>
        </w:rPr>
        <w:t xml:space="preserve">次に、特別会計について意見を述べる。　</w:t>
      </w:r>
    </w:p>
    <w:p w:rsidR="00F4261B" w:rsidRPr="00F4261B" w:rsidRDefault="00F4261B" w:rsidP="00F4261B">
      <w:pPr>
        <w:rPr>
          <w:sz w:val="16"/>
          <w:szCs w:val="16"/>
        </w:rPr>
      </w:pPr>
      <w:r w:rsidRPr="00F4261B">
        <w:rPr>
          <w:rFonts w:hint="eastAsia"/>
          <w:sz w:val="16"/>
          <w:szCs w:val="16"/>
        </w:rPr>
        <w:t>国民健康保険事業会計は、歳入総額は対前年度</w:t>
      </w:r>
      <w:r w:rsidRPr="00F4261B">
        <w:rPr>
          <w:rFonts w:hint="eastAsia"/>
          <w:sz w:val="16"/>
          <w:szCs w:val="16"/>
        </w:rPr>
        <w:t>10</w:t>
      </w:r>
      <w:r w:rsidRPr="00F4261B">
        <w:rPr>
          <w:rFonts w:hint="eastAsia"/>
          <w:sz w:val="16"/>
          <w:szCs w:val="16"/>
        </w:rPr>
        <w:t>億</w:t>
      </w:r>
      <w:r w:rsidRPr="00F4261B">
        <w:rPr>
          <w:rFonts w:hint="eastAsia"/>
          <w:sz w:val="16"/>
          <w:szCs w:val="16"/>
        </w:rPr>
        <w:t>1387</w:t>
      </w:r>
      <w:r w:rsidRPr="00F4261B">
        <w:rPr>
          <w:rFonts w:hint="eastAsia"/>
          <w:sz w:val="16"/>
          <w:szCs w:val="16"/>
        </w:rPr>
        <w:t>万円減少し、歳出総額も対前年度</w:t>
      </w:r>
      <w:r w:rsidRPr="00F4261B">
        <w:rPr>
          <w:rFonts w:hint="eastAsia"/>
          <w:sz w:val="16"/>
          <w:szCs w:val="16"/>
        </w:rPr>
        <w:t>14</w:t>
      </w:r>
      <w:r w:rsidRPr="00F4261B">
        <w:rPr>
          <w:rFonts w:hint="eastAsia"/>
          <w:sz w:val="16"/>
          <w:szCs w:val="16"/>
        </w:rPr>
        <w:t>億</w:t>
      </w:r>
      <w:r w:rsidRPr="00F4261B">
        <w:rPr>
          <w:rFonts w:hint="eastAsia"/>
          <w:sz w:val="16"/>
          <w:szCs w:val="16"/>
        </w:rPr>
        <w:t>4349</w:t>
      </w:r>
      <w:r w:rsidRPr="00F4261B">
        <w:rPr>
          <w:rFonts w:hint="eastAsia"/>
          <w:sz w:val="16"/>
          <w:szCs w:val="16"/>
        </w:rPr>
        <w:t>万円減少し、単年度収支において</w:t>
      </w:r>
      <w:r w:rsidRPr="00F4261B">
        <w:rPr>
          <w:rFonts w:hint="eastAsia"/>
          <w:sz w:val="16"/>
          <w:szCs w:val="16"/>
        </w:rPr>
        <w:t>4</w:t>
      </w:r>
      <w:r w:rsidRPr="00F4261B">
        <w:rPr>
          <w:rFonts w:hint="eastAsia"/>
          <w:sz w:val="16"/>
          <w:szCs w:val="16"/>
        </w:rPr>
        <w:t>億</w:t>
      </w:r>
      <w:r w:rsidRPr="00F4261B">
        <w:rPr>
          <w:rFonts w:hint="eastAsia"/>
          <w:sz w:val="16"/>
          <w:szCs w:val="16"/>
        </w:rPr>
        <w:t>2961</w:t>
      </w:r>
      <w:r w:rsidRPr="00F4261B">
        <w:rPr>
          <w:rFonts w:hint="eastAsia"/>
          <w:sz w:val="16"/>
          <w:szCs w:val="16"/>
        </w:rPr>
        <w:t>万円の黒字（前年度</w:t>
      </w:r>
      <w:r w:rsidRPr="00F4261B">
        <w:rPr>
          <w:rFonts w:hint="eastAsia"/>
          <w:sz w:val="16"/>
          <w:szCs w:val="16"/>
        </w:rPr>
        <w:t>6934</w:t>
      </w:r>
      <w:r w:rsidRPr="00F4261B">
        <w:rPr>
          <w:rFonts w:hint="eastAsia"/>
          <w:sz w:val="16"/>
          <w:szCs w:val="16"/>
        </w:rPr>
        <w:t>万円の赤字）となっている。歳入については、主な歳入項目のうち、繰入金、諸収入は対前年度それぞれ</w:t>
      </w:r>
      <w:r w:rsidRPr="00F4261B">
        <w:rPr>
          <w:rFonts w:hint="eastAsia"/>
          <w:sz w:val="16"/>
          <w:szCs w:val="16"/>
        </w:rPr>
        <w:t>1.9</w:t>
      </w:r>
      <w:r w:rsidRPr="00F4261B">
        <w:rPr>
          <w:rFonts w:hint="eastAsia"/>
          <w:sz w:val="16"/>
          <w:szCs w:val="16"/>
        </w:rPr>
        <w:t>％、</w:t>
      </w:r>
      <w:r w:rsidRPr="00F4261B">
        <w:rPr>
          <w:rFonts w:hint="eastAsia"/>
          <w:sz w:val="16"/>
          <w:szCs w:val="16"/>
        </w:rPr>
        <w:t>65.8</w:t>
      </w:r>
      <w:r w:rsidRPr="00F4261B">
        <w:rPr>
          <w:rFonts w:hint="eastAsia"/>
          <w:sz w:val="16"/>
          <w:szCs w:val="16"/>
        </w:rPr>
        <w:t>％増加、また、国庫支出金は、新型コロナウイルス感染症対応分に伴い</w:t>
      </w:r>
      <w:r w:rsidRPr="00F4261B">
        <w:rPr>
          <w:rFonts w:hint="eastAsia"/>
          <w:sz w:val="16"/>
          <w:szCs w:val="16"/>
        </w:rPr>
        <w:t>869.8</w:t>
      </w:r>
      <w:r w:rsidRPr="00F4261B">
        <w:rPr>
          <w:rFonts w:hint="eastAsia"/>
          <w:sz w:val="16"/>
          <w:szCs w:val="16"/>
        </w:rPr>
        <w:t>％増加したものの、都支出金、国民健康保険料が対前年度それぞれ</w:t>
      </w:r>
      <w:r w:rsidRPr="00F4261B">
        <w:rPr>
          <w:rFonts w:hint="eastAsia"/>
          <w:sz w:val="16"/>
          <w:szCs w:val="16"/>
        </w:rPr>
        <w:t>4.7</w:t>
      </w:r>
      <w:r w:rsidRPr="00F4261B">
        <w:rPr>
          <w:rFonts w:hint="eastAsia"/>
          <w:sz w:val="16"/>
          <w:szCs w:val="16"/>
        </w:rPr>
        <w:t>％、</w:t>
      </w:r>
      <w:r w:rsidRPr="00F4261B">
        <w:rPr>
          <w:rFonts w:hint="eastAsia"/>
          <w:sz w:val="16"/>
          <w:szCs w:val="16"/>
        </w:rPr>
        <w:t>2.6</w:t>
      </w:r>
      <w:r w:rsidRPr="00F4261B">
        <w:rPr>
          <w:rFonts w:hint="eastAsia"/>
          <w:sz w:val="16"/>
          <w:szCs w:val="16"/>
        </w:rPr>
        <w:t>％減少したため、全体として対前年度</w:t>
      </w:r>
      <w:r w:rsidRPr="00F4261B">
        <w:rPr>
          <w:rFonts w:hint="eastAsia"/>
          <w:sz w:val="16"/>
          <w:szCs w:val="16"/>
        </w:rPr>
        <w:t>2.8</w:t>
      </w:r>
      <w:r w:rsidRPr="00F4261B">
        <w:rPr>
          <w:rFonts w:hint="eastAsia"/>
          <w:sz w:val="16"/>
          <w:szCs w:val="16"/>
        </w:rPr>
        <w:t>％の減少となっている。</w:t>
      </w:r>
    </w:p>
    <w:p w:rsidR="00F4261B" w:rsidRPr="00F4261B" w:rsidRDefault="00F4261B" w:rsidP="00F4261B">
      <w:pPr>
        <w:rPr>
          <w:sz w:val="16"/>
          <w:szCs w:val="16"/>
        </w:rPr>
      </w:pPr>
      <w:r w:rsidRPr="00F4261B">
        <w:rPr>
          <w:rFonts w:hint="eastAsia"/>
          <w:sz w:val="16"/>
          <w:szCs w:val="16"/>
        </w:rPr>
        <w:t>一方、歳出については、主な歳出項目のうち、諸支出金が対前年度</w:t>
      </w:r>
      <w:r w:rsidRPr="00F4261B">
        <w:rPr>
          <w:rFonts w:hint="eastAsia"/>
          <w:sz w:val="16"/>
          <w:szCs w:val="16"/>
        </w:rPr>
        <w:t>60.5</w:t>
      </w:r>
      <w:r w:rsidRPr="00F4261B">
        <w:rPr>
          <w:rFonts w:hint="eastAsia"/>
          <w:sz w:val="16"/>
          <w:szCs w:val="16"/>
        </w:rPr>
        <w:t>％と増加したものの、保険給付費、国民健康保険事業費納付金が対前年度それぞれ</w:t>
      </w:r>
      <w:r w:rsidRPr="00F4261B">
        <w:rPr>
          <w:rFonts w:hint="eastAsia"/>
          <w:sz w:val="16"/>
          <w:szCs w:val="16"/>
        </w:rPr>
        <w:t>5.6</w:t>
      </w:r>
      <w:r w:rsidRPr="00F4261B">
        <w:rPr>
          <w:rFonts w:hint="eastAsia"/>
          <w:sz w:val="16"/>
          <w:szCs w:val="16"/>
        </w:rPr>
        <w:t>％、</w:t>
      </w:r>
      <w:r w:rsidRPr="00F4261B">
        <w:rPr>
          <w:rFonts w:hint="eastAsia"/>
          <w:sz w:val="16"/>
          <w:szCs w:val="16"/>
        </w:rPr>
        <w:t>1.5</w:t>
      </w:r>
      <w:r w:rsidRPr="00F4261B">
        <w:rPr>
          <w:rFonts w:hint="eastAsia"/>
          <w:sz w:val="16"/>
          <w:szCs w:val="16"/>
        </w:rPr>
        <w:t>％と減少したため、全体として対前年度</w:t>
      </w:r>
      <w:r w:rsidRPr="00F4261B">
        <w:rPr>
          <w:rFonts w:hint="eastAsia"/>
          <w:sz w:val="16"/>
          <w:szCs w:val="16"/>
        </w:rPr>
        <w:t>4.0</w:t>
      </w:r>
      <w:r w:rsidRPr="00F4261B">
        <w:rPr>
          <w:rFonts w:hint="eastAsia"/>
          <w:sz w:val="16"/>
          <w:szCs w:val="16"/>
        </w:rPr>
        <w:t>％の減少となっている。</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年度の保険料の対調定収納率は</w:t>
      </w:r>
      <w:r w:rsidRPr="00F4261B">
        <w:rPr>
          <w:rFonts w:hint="eastAsia"/>
          <w:sz w:val="16"/>
          <w:szCs w:val="16"/>
        </w:rPr>
        <w:t>86.61</w:t>
      </w:r>
      <w:r w:rsidRPr="00F4261B">
        <w:rPr>
          <w:rFonts w:hint="eastAsia"/>
          <w:sz w:val="16"/>
          <w:szCs w:val="16"/>
        </w:rPr>
        <w:t>％で前年度（</w:t>
      </w:r>
      <w:r w:rsidRPr="00F4261B">
        <w:rPr>
          <w:rFonts w:hint="eastAsia"/>
          <w:sz w:val="16"/>
          <w:szCs w:val="16"/>
        </w:rPr>
        <w:t>87.36</w:t>
      </w:r>
      <w:r w:rsidRPr="00F4261B">
        <w:rPr>
          <w:rFonts w:hint="eastAsia"/>
          <w:sz w:val="16"/>
          <w:szCs w:val="16"/>
        </w:rPr>
        <w:t>％）に比べ</w:t>
      </w:r>
      <w:r w:rsidRPr="00F4261B">
        <w:rPr>
          <w:rFonts w:hint="eastAsia"/>
          <w:sz w:val="16"/>
          <w:szCs w:val="16"/>
        </w:rPr>
        <w:t xml:space="preserve">0.75 </w:t>
      </w:r>
      <w:r w:rsidRPr="00F4261B">
        <w:rPr>
          <w:rFonts w:hint="eastAsia"/>
          <w:sz w:val="16"/>
          <w:szCs w:val="16"/>
        </w:rPr>
        <w:t>ポイント低下している。このうち現年度分は</w:t>
      </w:r>
      <w:r w:rsidRPr="00F4261B">
        <w:rPr>
          <w:rFonts w:hint="eastAsia"/>
          <w:sz w:val="16"/>
          <w:szCs w:val="16"/>
        </w:rPr>
        <w:t>93.15</w:t>
      </w:r>
      <w:r w:rsidRPr="00F4261B">
        <w:rPr>
          <w:rFonts w:hint="eastAsia"/>
          <w:sz w:val="16"/>
          <w:szCs w:val="16"/>
        </w:rPr>
        <w:t>％で前年度（</w:t>
      </w:r>
      <w:r w:rsidRPr="00F4261B">
        <w:rPr>
          <w:rFonts w:hint="eastAsia"/>
          <w:sz w:val="16"/>
          <w:szCs w:val="16"/>
        </w:rPr>
        <w:t>92.08</w:t>
      </w:r>
      <w:r w:rsidRPr="00F4261B">
        <w:rPr>
          <w:rFonts w:hint="eastAsia"/>
          <w:sz w:val="16"/>
          <w:szCs w:val="16"/>
        </w:rPr>
        <w:t>％）に比べ</w:t>
      </w:r>
      <w:r w:rsidRPr="00F4261B">
        <w:rPr>
          <w:rFonts w:hint="eastAsia"/>
          <w:sz w:val="16"/>
          <w:szCs w:val="16"/>
        </w:rPr>
        <w:t>1.07</w:t>
      </w:r>
      <w:r w:rsidRPr="00F4261B">
        <w:rPr>
          <w:rFonts w:hint="eastAsia"/>
          <w:sz w:val="16"/>
          <w:szCs w:val="16"/>
        </w:rPr>
        <w:t>ポイント上昇し、高い収納率を達成することができた。これらは、特別区民税と同様に納付手段の拡充とともに、口座振替新規申込みキャンペーン等、職員の創意工夫によるところである。</w:t>
      </w:r>
    </w:p>
    <w:p w:rsidR="00F4261B" w:rsidRPr="00F4261B" w:rsidRDefault="00F4261B" w:rsidP="00F4261B">
      <w:pPr>
        <w:rPr>
          <w:sz w:val="16"/>
          <w:szCs w:val="16"/>
        </w:rPr>
      </w:pPr>
      <w:r w:rsidRPr="00F4261B">
        <w:rPr>
          <w:rFonts w:hint="eastAsia"/>
          <w:sz w:val="16"/>
          <w:szCs w:val="16"/>
        </w:rPr>
        <w:t>後期高齢者医療特別会計は、歳入総額は対前年度</w:t>
      </w:r>
      <w:r w:rsidRPr="00F4261B">
        <w:rPr>
          <w:rFonts w:hint="eastAsia"/>
          <w:sz w:val="16"/>
          <w:szCs w:val="16"/>
        </w:rPr>
        <w:t>1</w:t>
      </w:r>
      <w:r w:rsidRPr="00F4261B">
        <w:rPr>
          <w:rFonts w:hint="eastAsia"/>
          <w:sz w:val="16"/>
          <w:szCs w:val="16"/>
        </w:rPr>
        <w:t>億</w:t>
      </w:r>
      <w:r w:rsidRPr="00F4261B">
        <w:rPr>
          <w:rFonts w:hint="eastAsia"/>
          <w:sz w:val="16"/>
          <w:szCs w:val="16"/>
        </w:rPr>
        <w:t>2198</w:t>
      </w:r>
      <w:r w:rsidRPr="00F4261B">
        <w:rPr>
          <w:rFonts w:hint="eastAsia"/>
          <w:sz w:val="16"/>
          <w:szCs w:val="16"/>
        </w:rPr>
        <w:t>万円増加、歳出総額は対前年度</w:t>
      </w:r>
      <w:r w:rsidRPr="00F4261B">
        <w:rPr>
          <w:rFonts w:hint="eastAsia"/>
          <w:sz w:val="16"/>
          <w:szCs w:val="16"/>
        </w:rPr>
        <w:t>1</w:t>
      </w:r>
      <w:r w:rsidRPr="00F4261B">
        <w:rPr>
          <w:rFonts w:hint="eastAsia"/>
          <w:sz w:val="16"/>
          <w:szCs w:val="16"/>
        </w:rPr>
        <w:t>億</w:t>
      </w:r>
      <w:r w:rsidRPr="00F4261B">
        <w:rPr>
          <w:rFonts w:hint="eastAsia"/>
          <w:sz w:val="16"/>
          <w:szCs w:val="16"/>
        </w:rPr>
        <w:t>2899</w:t>
      </w:r>
      <w:r w:rsidRPr="00F4261B">
        <w:rPr>
          <w:rFonts w:hint="eastAsia"/>
          <w:sz w:val="16"/>
          <w:szCs w:val="16"/>
        </w:rPr>
        <w:t>万円増加し、単年度収支においては</w:t>
      </w:r>
      <w:r w:rsidRPr="00F4261B">
        <w:rPr>
          <w:rFonts w:hint="eastAsia"/>
          <w:sz w:val="16"/>
          <w:szCs w:val="16"/>
        </w:rPr>
        <w:t>701</w:t>
      </w:r>
      <w:r w:rsidRPr="00F4261B">
        <w:rPr>
          <w:rFonts w:hint="eastAsia"/>
          <w:sz w:val="16"/>
          <w:szCs w:val="16"/>
        </w:rPr>
        <w:t>万円の赤字（前年度</w:t>
      </w:r>
      <w:r w:rsidRPr="00F4261B">
        <w:rPr>
          <w:rFonts w:hint="eastAsia"/>
          <w:sz w:val="16"/>
          <w:szCs w:val="16"/>
        </w:rPr>
        <w:t>3328</w:t>
      </w:r>
      <w:r w:rsidRPr="00F4261B">
        <w:rPr>
          <w:rFonts w:hint="eastAsia"/>
          <w:sz w:val="16"/>
          <w:szCs w:val="16"/>
        </w:rPr>
        <w:t>万円の黒字）となっている。歳入については、繰入金が対前年度</w:t>
      </w:r>
      <w:r w:rsidRPr="00F4261B">
        <w:rPr>
          <w:rFonts w:hint="eastAsia"/>
          <w:sz w:val="16"/>
          <w:szCs w:val="16"/>
        </w:rPr>
        <w:t>1.5</w:t>
      </w:r>
      <w:r w:rsidRPr="00F4261B">
        <w:rPr>
          <w:rFonts w:hint="eastAsia"/>
          <w:sz w:val="16"/>
          <w:szCs w:val="16"/>
        </w:rPr>
        <w:t>％減少しているが、後期高齢者医療保険料、繰越金が対前年度それぞれ</w:t>
      </w:r>
      <w:r w:rsidRPr="00F4261B">
        <w:rPr>
          <w:rFonts w:hint="eastAsia"/>
          <w:sz w:val="16"/>
          <w:szCs w:val="16"/>
        </w:rPr>
        <w:t>3.2</w:t>
      </w:r>
      <w:r w:rsidRPr="00F4261B">
        <w:rPr>
          <w:rFonts w:hint="eastAsia"/>
          <w:sz w:val="16"/>
          <w:szCs w:val="16"/>
        </w:rPr>
        <w:t>％、</w:t>
      </w:r>
      <w:r w:rsidRPr="00F4261B">
        <w:rPr>
          <w:rFonts w:hint="eastAsia"/>
          <w:sz w:val="16"/>
          <w:szCs w:val="16"/>
        </w:rPr>
        <w:t>59.0</w:t>
      </w:r>
      <w:r w:rsidRPr="00F4261B">
        <w:rPr>
          <w:rFonts w:hint="eastAsia"/>
          <w:sz w:val="16"/>
          <w:szCs w:val="16"/>
        </w:rPr>
        <w:t>％増加し、全体として対前年度</w:t>
      </w:r>
      <w:r w:rsidRPr="00F4261B">
        <w:rPr>
          <w:rFonts w:hint="eastAsia"/>
          <w:sz w:val="16"/>
          <w:szCs w:val="16"/>
        </w:rPr>
        <w:t>1.4</w:t>
      </w:r>
      <w:r w:rsidRPr="00F4261B">
        <w:rPr>
          <w:rFonts w:hint="eastAsia"/>
          <w:sz w:val="16"/>
          <w:szCs w:val="16"/>
        </w:rPr>
        <w:t>％の増加となっている。</w:t>
      </w:r>
    </w:p>
    <w:p w:rsidR="00F4261B" w:rsidRPr="00F4261B" w:rsidRDefault="00F4261B" w:rsidP="00F4261B">
      <w:pPr>
        <w:rPr>
          <w:sz w:val="16"/>
          <w:szCs w:val="16"/>
        </w:rPr>
      </w:pPr>
      <w:r w:rsidRPr="00F4261B">
        <w:rPr>
          <w:rFonts w:hint="eastAsia"/>
          <w:sz w:val="16"/>
          <w:szCs w:val="16"/>
        </w:rPr>
        <w:t>一方、歳出については、保健事業費が対前年度</w:t>
      </w:r>
      <w:r w:rsidRPr="00F4261B">
        <w:rPr>
          <w:rFonts w:hint="eastAsia"/>
          <w:sz w:val="16"/>
          <w:szCs w:val="16"/>
        </w:rPr>
        <w:t>6.7</w:t>
      </w:r>
      <w:r w:rsidRPr="00F4261B">
        <w:rPr>
          <w:rFonts w:hint="eastAsia"/>
          <w:sz w:val="16"/>
          <w:szCs w:val="16"/>
        </w:rPr>
        <w:t>％減少しているが、支出総額の</w:t>
      </w:r>
      <w:r w:rsidRPr="00F4261B">
        <w:rPr>
          <w:rFonts w:hint="eastAsia"/>
          <w:sz w:val="16"/>
          <w:szCs w:val="16"/>
        </w:rPr>
        <w:t>93.5</w:t>
      </w:r>
      <w:r w:rsidRPr="00F4261B">
        <w:rPr>
          <w:rFonts w:hint="eastAsia"/>
          <w:sz w:val="16"/>
          <w:szCs w:val="16"/>
        </w:rPr>
        <w:t>％を占める分担金及び負担金が対前年度</w:t>
      </w:r>
      <w:r w:rsidRPr="00F4261B">
        <w:rPr>
          <w:rFonts w:hint="eastAsia"/>
          <w:sz w:val="16"/>
          <w:szCs w:val="16"/>
        </w:rPr>
        <w:t>1.5</w:t>
      </w:r>
      <w:r w:rsidRPr="00F4261B">
        <w:rPr>
          <w:rFonts w:hint="eastAsia"/>
          <w:sz w:val="16"/>
          <w:szCs w:val="16"/>
        </w:rPr>
        <w:t>％増加し、全体として</w:t>
      </w:r>
      <w:r w:rsidRPr="00F4261B">
        <w:rPr>
          <w:rFonts w:hint="eastAsia"/>
          <w:sz w:val="16"/>
          <w:szCs w:val="16"/>
        </w:rPr>
        <w:t>1.5</w:t>
      </w:r>
      <w:r w:rsidRPr="00F4261B">
        <w:rPr>
          <w:rFonts w:hint="eastAsia"/>
          <w:sz w:val="16"/>
          <w:szCs w:val="16"/>
        </w:rPr>
        <w:t>％の増加となっている。</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年度の保険料の対調定収入率（還付未済額を除く）は</w:t>
      </w:r>
      <w:r w:rsidRPr="00F4261B">
        <w:rPr>
          <w:rFonts w:hint="eastAsia"/>
          <w:sz w:val="16"/>
          <w:szCs w:val="16"/>
        </w:rPr>
        <w:t>98.07</w:t>
      </w:r>
      <w:r w:rsidRPr="00F4261B">
        <w:rPr>
          <w:rFonts w:hint="eastAsia"/>
          <w:sz w:val="16"/>
          <w:szCs w:val="16"/>
        </w:rPr>
        <w:t>％で前年度（</w:t>
      </w:r>
      <w:r w:rsidRPr="00F4261B">
        <w:rPr>
          <w:rFonts w:hint="eastAsia"/>
          <w:sz w:val="16"/>
          <w:szCs w:val="16"/>
        </w:rPr>
        <w:t>97.94</w:t>
      </w:r>
      <w:r w:rsidRPr="00F4261B">
        <w:rPr>
          <w:rFonts w:hint="eastAsia"/>
          <w:sz w:val="16"/>
          <w:szCs w:val="16"/>
        </w:rPr>
        <w:t>％）に比べ</w:t>
      </w:r>
      <w:r w:rsidRPr="00F4261B">
        <w:rPr>
          <w:rFonts w:hint="eastAsia"/>
          <w:sz w:val="16"/>
          <w:szCs w:val="16"/>
        </w:rPr>
        <w:t>0.13</w:t>
      </w:r>
      <w:r w:rsidRPr="00F4261B">
        <w:rPr>
          <w:rFonts w:hint="eastAsia"/>
          <w:sz w:val="16"/>
          <w:szCs w:val="16"/>
        </w:rPr>
        <w:t>ポイント上昇している。今後も、口座振替の促進等によりさらなる収納率の向上に努められたい。</w:t>
      </w:r>
    </w:p>
    <w:p w:rsidR="00F4261B" w:rsidRPr="00F4261B" w:rsidRDefault="00F4261B" w:rsidP="00F4261B">
      <w:pPr>
        <w:rPr>
          <w:sz w:val="16"/>
          <w:szCs w:val="16"/>
        </w:rPr>
      </w:pPr>
      <w:r w:rsidRPr="00F4261B">
        <w:rPr>
          <w:rFonts w:hint="eastAsia"/>
          <w:sz w:val="16"/>
          <w:szCs w:val="16"/>
        </w:rPr>
        <w:t>介護保険特別会計は、歳入総額は対前年度</w:t>
      </w:r>
      <w:r w:rsidRPr="00F4261B">
        <w:rPr>
          <w:rFonts w:hint="eastAsia"/>
          <w:sz w:val="16"/>
          <w:szCs w:val="16"/>
        </w:rPr>
        <w:t>5</w:t>
      </w:r>
      <w:r w:rsidRPr="00F4261B">
        <w:rPr>
          <w:rFonts w:hint="eastAsia"/>
          <w:sz w:val="16"/>
          <w:szCs w:val="16"/>
        </w:rPr>
        <w:t>億</w:t>
      </w:r>
      <w:r w:rsidRPr="00F4261B">
        <w:rPr>
          <w:rFonts w:hint="eastAsia"/>
          <w:sz w:val="16"/>
          <w:szCs w:val="16"/>
        </w:rPr>
        <w:t>4073</w:t>
      </w:r>
      <w:r w:rsidRPr="00F4261B">
        <w:rPr>
          <w:rFonts w:hint="eastAsia"/>
          <w:sz w:val="16"/>
          <w:szCs w:val="16"/>
        </w:rPr>
        <w:t>万円増加、歳出総額は対前年度</w:t>
      </w:r>
      <w:r w:rsidRPr="00F4261B">
        <w:rPr>
          <w:rFonts w:hint="eastAsia"/>
          <w:sz w:val="16"/>
          <w:szCs w:val="16"/>
        </w:rPr>
        <w:t>1</w:t>
      </w:r>
      <w:r w:rsidRPr="00F4261B">
        <w:rPr>
          <w:rFonts w:hint="eastAsia"/>
          <w:sz w:val="16"/>
          <w:szCs w:val="16"/>
        </w:rPr>
        <w:t>億</w:t>
      </w:r>
      <w:r w:rsidRPr="00F4261B">
        <w:rPr>
          <w:rFonts w:hint="eastAsia"/>
          <w:sz w:val="16"/>
          <w:szCs w:val="16"/>
        </w:rPr>
        <w:t>3473</w:t>
      </w:r>
      <w:r w:rsidRPr="00F4261B">
        <w:rPr>
          <w:rFonts w:hint="eastAsia"/>
          <w:sz w:val="16"/>
          <w:szCs w:val="16"/>
        </w:rPr>
        <w:t>万円増加し、単年度収支においては</w:t>
      </w:r>
      <w:r w:rsidRPr="00F4261B">
        <w:rPr>
          <w:rFonts w:hint="eastAsia"/>
          <w:sz w:val="16"/>
          <w:szCs w:val="16"/>
        </w:rPr>
        <w:t>4</w:t>
      </w:r>
      <w:r w:rsidRPr="00F4261B">
        <w:rPr>
          <w:rFonts w:hint="eastAsia"/>
          <w:sz w:val="16"/>
          <w:szCs w:val="16"/>
        </w:rPr>
        <w:t>億</w:t>
      </w:r>
      <w:r w:rsidRPr="00F4261B">
        <w:rPr>
          <w:rFonts w:hint="eastAsia"/>
          <w:sz w:val="16"/>
          <w:szCs w:val="16"/>
        </w:rPr>
        <w:t>600</w:t>
      </w:r>
      <w:r w:rsidRPr="00F4261B">
        <w:rPr>
          <w:rFonts w:hint="eastAsia"/>
          <w:sz w:val="16"/>
          <w:szCs w:val="16"/>
        </w:rPr>
        <w:t>万円の黒字（前年度</w:t>
      </w:r>
      <w:r w:rsidRPr="00F4261B">
        <w:rPr>
          <w:rFonts w:hint="eastAsia"/>
          <w:sz w:val="16"/>
          <w:szCs w:val="16"/>
        </w:rPr>
        <w:t>2</w:t>
      </w:r>
      <w:r w:rsidRPr="00F4261B">
        <w:rPr>
          <w:rFonts w:hint="eastAsia"/>
          <w:sz w:val="16"/>
          <w:szCs w:val="16"/>
        </w:rPr>
        <w:t>億</w:t>
      </w:r>
      <w:r w:rsidRPr="00F4261B">
        <w:rPr>
          <w:rFonts w:hint="eastAsia"/>
          <w:sz w:val="16"/>
          <w:szCs w:val="16"/>
        </w:rPr>
        <w:t>3221</w:t>
      </w:r>
      <w:r w:rsidRPr="00F4261B">
        <w:rPr>
          <w:rFonts w:hint="eastAsia"/>
          <w:sz w:val="16"/>
          <w:szCs w:val="16"/>
        </w:rPr>
        <w:t>万円の赤字）となっている。歳入については、繰越金、保険料が対前年度それぞれ</w:t>
      </w:r>
      <w:r w:rsidRPr="00F4261B">
        <w:rPr>
          <w:rFonts w:hint="eastAsia"/>
          <w:sz w:val="16"/>
          <w:szCs w:val="16"/>
        </w:rPr>
        <w:t>87.0</w:t>
      </w:r>
      <w:r w:rsidRPr="00F4261B">
        <w:rPr>
          <w:rFonts w:hint="eastAsia"/>
          <w:sz w:val="16"/>
          <w:szCs w:val="16"/>
        </w:rPr>
        <w:t>％、</w:t>
      </w:r>
      <w:r w:rsidRPr="00F4261B">
        <w:rPr>
          <w:rFonts w:hint="eastAsia"/>
          <w:sz w:val="16"/>
          <w:szCs w:val="16"/>
        </w:rPr>
        <w:t>1.7</w:t>
      </w:r>
      <w:r w:rsidRPr="00F4261B">
        <w:rPr>
          <w:rFonts w:hint="eastAsia"/>
          <w:sz w:val="16"/>
          <w:szCs w:val="16"/>
        </w:rPr>
        <w:t>％減少しているが、都支出金、繰入金、国庫支出金が対前年度それぞれ</w:t>
      </w:r>
      <w:r w:rsidRPr="00F4261B">
        <w:rPr>
          <w:rFonts w:hint="eastAsia"/>
          <w:sz w:val="16"/>
          <w:szCs w:val="16"/>
        </w:rPr>
        <w:t>13.9</w:t>
      </w:r>
      <w:r w:rsidRPr="00F4261B">
        <w:rPr>
          <w:rFonts w:hint="eastAsia"/>
          <w:sz w:val="16"/>
          <w:szCs w:val="16"/>
        </w:rPr>
        <w:t>％、</w:t>
      </w:r>
      <w:r w:rsidRPr="00F4261B">
        <w:rPr>
          <w:rFonts w:hint="eastAsia"/>
          <w:sz w:val="16"/>
          <w:szCs w:val="16"/>
        </w:rPr>
        <w:t>3.8</w:t>
      </w:r>
      <w:r w:rsidRPr="00F4261B">
        <w:rPr>
          <w:rFonts w:hint="eastAsia"/>
          <w:sz w:val="16"/>
          <w:szCs w:val="16"/>
        </w:rPr>
        <w:t>％、</w:t>
      </w:r>
      <w:r w:rsidRPr="00F4261B">
        <w:rPr>
          <w:rFonts w:hint="eastAsia"/>
          <w:sz w:val="16"/>
          <w:szCs w:val="16"/>
        </w:rPr>
        <w:t>2.6</w:t>
      </w:r>
      <w:r w:rsidRPr="00F4261B">
        <w:rPr>
          <w:rFonts w:hint="eastAsia"/>
          <w:sz w:val="16"/>
          <w:szCs w:val="16"/>
        </w:rPr>
        <w:t>％増加し、全体として対前年度</w:t>
      </w:r>
      <w:r w:rsidRPr="00F4261B">
        <w:rPr>
          <w:rFonts w:hint="eastAsia"/>
          <w:sz w:val="16"/>
          <w:szCs w:val="16"/>
        </w:rPr>
        <w:t>2.1</w:t>
      </w:r>
      <w:r w:rsidRPr="00F4261B">
        <w:rPr>
          <w:rFonts w:hint="eastAsia"/>
          <w:sz w:val="16"/>
          <w:szCs w:val="16"/>
        </w:rPr>
        <w:t>％の増加となっている。</w:t>
      </w:r>
    </w:p>
    <w:p w:rsidR="00F4261B" w:rsidRPr="00F4261B" w:rsidRDefault="00F4261B" w:rsidP="00F4261B">
      <w:pPr>
        <w:rPr>
          <w:sz w:val="16"/>
          <w:szCs w:val="16"/>
        </w:rPr>
      </w:pPr>
      <w:r w:rsidRPr="00F4261B">
        <w:rPr>
          <w:rFonts w:hint="eastAsia"/>
          <w:sz w:val="16"/>
          <w:szCs w:val="16"/>
        </w:rPr>
        <w:t>一方、歳出については、地域支援事業費が対前年度</w:t>
      </w:r>
      <w:r w:rsidRPr="00F4261B">
        <w:rPr>
          <w:rFonts w:hint="eastAsia"/>
          <w:sz w:val="16"/>
          <w:szCs w:val="16"/>
        </w:rPr>
        <w:t>7.8</w:t>
      </w:r>
      <w:r w:rsidRPr="00F4261B">
        <w:rPr>
          <w:rFonts w:hint="eastAsia"/>
          <w:sz w:val="16"/>
          <w:szCs w:val="16"/>
        </w:rPr>
        <w:t>％減少しているが、支出総額の</w:t>
      </w:r>
      <w:r w:rsidRPr="00F4261B">
        <w:rPr>
          <w:rFonts w:hint="eastAsia"/>
          <w:sz w:val="16"/>
          <w:szCs w:val="16"/>
        </w:rPr>
        <w:t>91.1</w:t>
      </w:r>
      <w:r w:rsidRPr="00F4261B">
        <w:rPr>
          <w:rFonts w:hint="eastAsia"/>
          <w:sz w:val="16"/>
          <w:szCs w:val="16"/>
        </w:rPr>
        <w:t>％を占める保険給付費が対前年度</w:t>
      </w:r>
      <w:r w:rsidRPr="00F4261B">
        <w:rPr>
          <w:rFonts w:hint="eastAsia"/>
          <w:sz w:val="16"/>
          <w:szCs w:val="16"/>
        </w:rPr>
        <w:t>1.0</w:t>
      </w:r>
      <w:r w:rsidRPr="00F4261B">
        <w:rPr>
          <w:rFonts w:hint="eastAsia"/>
          <w:sz w:val="16"/>
          <w:szCs w:val="16"/>
        </w:rPr>
        <w:t>％増加し、全体として</w:t>
      </w:r>
      <w:r w:rsidRPr="00F4261B">
        <w:rPr>
          <w:rFonts w:hint="eastAsia"/>
          <w:sz w:val="16"/>
          <w:szCs w:val="16"/>
        </w:rPr>
        <w:t>0.5</w:t>
      </w:r>
      <w:r w:rsidRPr="00F4261B">
        <w:rPr>
          <w:rFonts w:hint="eastAsia"/>
          <w:sz w:val="16"/>
          <w:szCs w:val="16"/>
        </w:rPr>
        <w:t>％の増加となっている。</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年度の保険料の対調定収入率（還付未済額を除く）は</w:t>
      </w:r>
      <w:r w:rsidRPr="00F4261B">
        <w:rPr>
          <w:rFonts w:hint="eastAsia"/>
          <w:sz w:val="16"/>
          <w:szCs w:val="16"/>
        </w:rPr>
        <w:t>95.90</w:t>
      </w:r>
      <w:r w:rsidRPr="00F4261B">
        <w:rPr>
          <w:rFonts w:hint="eastAsia"/>
          <w:sz w:val="16"/>
          <w:szCs w:val="16"/>
        </w:rPr>
        <w:t>％で前年度（</w:t>
      </w:r>
      <w:r w:rsidRPr="00F4261B">
        <w:rPr>
          <w:rFonts w:hint="eastAsia"/>
          <w:sz w:val="16"/>
          <w:szCs w:val="16"/>
        </w:rPr>
        <w:t>95.42</w:t>
      </w:r>
      <w:r w:rsidRPr="00F4261B">
        <w:rPr>
          <w:rFonts w:hint="eastAsia"/>
          <w:sz w:val="16"/>
          <w:szCs w:val="16"/>
        </w:rPr>
        <w:t>％）に比べ</w:t>
      </w:r>
      <w:r w:rsidRPr="00F4261B">
        <w:rPr>
          <w:rFonts w:hint="eastAsia"/>
          <w:sz w:val="16"/>
          <w:szCs w:val="16"/>
        </w:rPr>
        <w:t>0.48</w:t>
      </w:r>
      <w:r w:rsidRPr="00F4261B">
        <w:rPr>
          <w:rFonts w:hint="eastAsia"/>
          <w:sz w:val="16"/>
          <w:szCs w:val="16"/>
        </w:rPr>
        <w:t>ポイント上昇している。今後も、口座振替の促進等によりさらなる収納率の向上に努められたい。</w:t>
      </w:r>
    </w:p>
    <w:p w:rsidR="00F4261B" w:rsidRPr="00F4261B" w:rsidRDefault="00F4261B" w:rsidP="00F4261B">
      <w:pPr>
        <w:rPr>
          <w:sz w:val="16"/>
          <w:szCs w:val="16"/>
        </w:rPr>
      </w:pPr>
      <w:r w:rsidRPr="00F4261B">
        <w:rPr>
          <w:rFonts w:hint="eastAsia"/>
          <w:sz w:val="16"/>
          <w:szCs w:val="16"/>
        </w:rPr>
        <w:t>以上、令和</w:t>
      </w:r>
      <w:r w:rsidRPr="00F4261B">
        <w:rPr>
          <w:rFonts w:hint="eastAsia"/>
          <w:sz w:val="16"/>
          <w:szCs w:val="16"/>
        </w:rPr>
        <w:t>2</w:t>
      </w:r>
      <w:r w:rsidRPr="00F4261B">
        <w:rPr>
          <w:rFonts w:hint="eastAsia"/>
          <w:sz w:val="16"/>
          <w:szCs w:val="16"/>
        </w:rPr>
        <w:t>年度決算における事業の執行状況についての総括意見を述べた。</w:t>
      </w:r>
      <w:r w:rsidRPr="00F4261B">
        <w:rPr>
          <w:rFonts w:hint="eastAsia"/>
          <w:sz w:val="16"/>
          <w:szCs w:val="16"/>
        </w:rPr>
        <w:t>2</w:t>
      </w:r>
      <w:r w:rsidRPr="00F4261B">
        <w:rPr>
          <w:rFonts w:hint="eastAsia"/>
          <w:sz w:val="16"/>
          <w:szCs w:val="16"/>
        </w:rPr>
        <w:t>年度は、特別区税が前年度の</w:t>
      </w:r>
      <w:r w:rsidRPr="00F4261B">
        <w:rPr>
          <w:rFonts w:hint="eastAsia"/>
          <w:sz w:val="16"/>
          <w:szCs w:val="16"/>
        </w:rPr>
        <w:t>513</w:t>
      </w:r>
      <w:r w:rsidRPr="00F4261B">
        <w:rPr>
          <w:rFonts w:hint="eastAsia"/>
          <w:sz w:val="16"/>
          <w:szCs w:val="16"/>
        </w:rPr>
        <w:t>億円を</w:t>
      </w:r>
      <w:r w:rsidRPr="00F4261B">
        <w:rPr>
          <w:rFonts w:hint="eastAsia"/>
          <w:sz w:val="16"/>
          <w:szCs w:val="16"/>
        </w:rPr>
        <w:t>17</w:t>
      </w:r>
      <w:r w:rsidRPr="00F4261B">
        <w:rPr>
          <w:rFonts w:hint="eastAsia"/>
          <w:sz w:val="16"/>
          <w:szCs w:val="16"/>
        </w:rPr>
        <w:t>億円（</w:t>
      </w:r>
      <w:r w:rsidRPr="00F4261B">
        <w:rPr>
          <w:rFonts w:hint="eastAsia"/>
          <w:sz w:val="16"/>
          <w:szCs w:val="16"/>
        </w:rPr>
        <w:t>3.4</w:t>
      </w:r>
      <w:r w:rsidRPr="00F4261B">
        <w:rPr>
          <w:rFonts w:hint="eastAsia"/>
          <w:sz w:val="16"/>
          <w:szCs w:val="16"/>
        </w:rPr>
        <w:t>％）上回るなど歳入は堅調に推移したが、新型コロナウイルス感染症の影響が長期化する中、日本銀行の金融政策や持続化給付金等による国の財政政策により景気を支えているものの、度重なる緊急事態宣言の発出等により飲食業を中心に地域経済の本格的な回復までには程遠い状況にある。今後も特別区民税や都区財政調整交付金の動向を注視し、より慎重で着実な行財政運営が求められる。</w:t>
      </w:r>
    </w:p>
    <w:p w:rsidR="00F4261B" w:rsidRPr="00F4261B" w:rsidRDefault="00F4261B" w:rsidP="00F4261B">
      <w:pPr>
        <w:rPr>
          <w:sz w:val="16"/>
          <w:szCs w:val="16"/>
        </w:rPr>
      </w:pPr>
      <w:r w:rsidRPr="00F4261B">
        <w:rPr>
          <w:rFonts w:hint="eastAsia"/>
          <w:sz w:val="16"/>
          <w:szCs w:val="16"/>
        </w:rPr>
        <w:t>区は昨年度策定した長期基本計画の実現に向けて、総合実施計画の策定作業を再開した。新型コロナウイルス感染拡大防止に伴い浸透した新しい生活様式の実践をはじめ、それぞれの生き方や社会のあり方の見直しが求められる中、感染症の影響下で得られた様々な知見を十分に生かし、総合実施計画が社会の変化を捉えたものになることを要望する。</w:t>
      </w:r>
    </w:p>
    <w:p w:rsidR="00F4261B" w:rsidRPr="00F4261B" w:rsidRDefault="00F4261B" w:rsidP="00F4261B">
      <w:pPr>
        <w:rPr>
          <w:sz w:val="16"/>
          <w:szCs w:val="16"/>
        </w:rPr>
      </w:pPr>
      <w:r w:rsidRPr="00F4261B">
        <w:rPr>
          <w:rFonts w:hint="eastAsia"/>
          <w:sz w:val="16"/>
          <w:szCs w:val="16"/>
        </w:rPr>
        <w:t>2</w:t>
      </w:r>
      <w:r w:rsidRPr="00F4261B">
        <w:rPr>
          <w:rFonts w:hint="eastAsia"/>
          <w:sz w:val="16"/>
          <w:szCs w:val="16"/>
        </w:rPr>
        <w:t>年目となる新型コロナウイルス感染症への対策として、今年度はワクチン接種が実施されている。保健所職員を中心に現在も感染防止の対応のため並々ならぬ努力と忍耐の毎日を過ごしていること、そして、ワクチン接種等への対応にあたっては各部局の職員も応援従事していることに対し敬意と感謝の意を表するとともに、</w:t>
      </w:r>
      <w:r w:rsidRPr="00F4261B">
        <w:rPr>
          <w:rFonts w:hint="eastAsia"/>
          <w:sz w:val="16"/>
          <w:szCs w:val="16"/>
        </w:rPr>
        <w:t>1</w:t>
      </w:r>
      <w:r w:rsidRPr="00F4261B">
        <w:rPr>
          <w:rFonts w:hint="eastAsia"/>
          <w:sz w:val="16"/>
          <w:szCs w:val="16"/>
        </w:rPr>
        <w:t>日も早く希望者全員が接種できるようにお願いしたい。</w:t>
      </w:r>
    </w:p>
    <w:p w:rsidR="00F4261B" w:rsidRPr="00F4261B" w:rsidRDefault="00F4261B" w:rsidP="00F4261B">
      <w:pPr>
        <w:rPr>
          <w:sz w:val="16"/>
          <w:szCs w:val="16"/>
        </w:rPr>
      </w:pPr>
      <w:r w:rsidRPr="00F4261B">
        <w:rPr>
          <w:rFonts w:hint="eastAsia"/>
          <w:sz w:val="16"/>
          <w:szCs w:val="16"/>
        </w:rPr>
        <w:t>コロナ禍の収束の見通しが立たず、閉塞感が漂う今だからこそ職員はさらに力を合わせて、安全で安心できる区民生活を取り戻すため、品川区職員としての矜持を持って職務に精励されたい。そして、この逆境を越えた先の変化を見据えた新たな課題への対処に備え、職員一人ひとりが倦まず撓まず地道な努力を続けてほしい。</w:t>
      </w:r>
    </w:p>
    <w:p w:rsidR="00F4261B" w:rsidRPr="00F4261B" w:rsidRDefault="00F4261B" w:rsidP="00F4261B">
      <w:pPr>
        <w:rPr>
          <w:sz w:val="16"/>
          <w:szCs w:val="16"/>
        </w:rPr>
      </w:pPr>
      <w:r w:rsidRPr="00F4261B">
        <w:rPr>
          <w:rFonts w:hint="eastAsia"/>
          <w:sz w:val="16"/>
          <w:szCs w:val="16"/>
        </w:rPr>
        <w:t>コロナ禍の影響により千変万化する状況であっても、区は、区民の不安が払拭されるよう常に万全な体制をとることに努め、真に必要な施策がさらに展開されることを期待する。</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２</w:t>
      </w:r>
      <w:r w:rsidRPr="00F4261B">
        <w:rPr>
          <w:rFonts w:hint="eastAsia"/>
          <w:sz w:val="16"/>
          <w:szCs w:val="16"/>
        </w:rPr>
        <w:t xml:space="preserve"> </w:t>
      </w:r>
      <w:r w:rsidRPr="00F4261B">
        <w:rPr>
          <w:rFonts w:hint="eastAsia"/>
          <w:sz w:val="16"/>
          <w:szCs w:val="16"/>
        </w:rPr>
        <w:t>個別意見</w:t>
      </w:r>
    </w:p>
    <w:p w:rsidR="00F4261B" w:rsidRPr="00F4261B" w:rsidRDefault="00F4261B" w:rsidP="00F4261B">
      <w:pPr>
        <w:rPr>
          <w:sz w:val="16"/>
          <w:szCs w:val="16"/>
        </w:rPr>
      </w:pPr>
      <w:r w:rsidRPr="00F4261B">
        <w:rPr>
          <w:rFonts w:hint="eastAsia"/>
          <w:sz w:val="16"/>
          <w:szCs w:val="16"/>
        </w:rPr>
        <w:t>（</w:t>
      </w:r>
      <w:r w:rsidRPr="00F4261B">
        <w:rPr>
          <w:rFonts w:hint="eastAsia"/>
          <w:sz w:val="16"/>
          <w:szCs w:val="16"/>
        </w:rPr>
        <w:t>1</w:t>
      </w:r>
      <w:r w:rsidRPr="00F4261B">
        <w:rPr>
          <w:rFonts w:hint="eastAsia"/>
          <w:sz w:val="16"/>
          <w:szCs w:val="16"/>
        </w:rPr>
        <w:t>）主要決算数値および指標について</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年度普通会計（決算統計）の決算状況について、主な決算数値および指標は次のとおりである｡</w:t>
      </w:r>
    </w:p>
    <w:p w:rsidR="00F4261B" w:rsidRPr="00F4261B" w:rsidRDefault="00F4261B" w:rsidP="00F4261B">
      <w:pPr>
        <w:rPr>
          <w:sz w:val="16"/>
          <w:szCs w:val="16"/>
        </w:rPr>
      </w:pPr>
      <w:r w:rsidRPr="00F4261B">
        <w:rPr>
          <w:rFonts w:hint="eastAsia"/>
          <w:sz w:val="16"/>
          <w:szCs w:val="16"/>
        </w:rPr>
        <w:t>歳入総額</w:t>
      </w:r>
      <w:r w:rsidRPr="00F4261B">
        <w:rPr>
          <w:rFonts w:hint="eastAsia"/>
          <w:sz w:val="16"/>
          <w:szCs w:val="16"/>
        </w:rPr>
        <w:t>2395</w:t>
      </w:r>
      <w:r w:rsidRPr="00F4261B">
        <w:rPr>
          <w:rFonts w:hint="eastAsia"/>
          <w:sz w:val="16"/>
          <w:szCs w:val="16"/>
        </w:rPr>
        <w:t>億</w:t>
      </w:r>
      <w:r w:rsidRPr="00F4261B">
        <w:rPr>
          <w:rFonts w:hint="eastAsia"/>
          <w:sz w:val="16"/>
          <w:szCs w:val="16"/>
        </w:rPr>
        <w:t>6527</w:t>
      </w:r>
      <w:r w:rsidRPr="00F4261B">
        <w:rPr>
          <w:rFonts w:hint="eastAsia"/>
          <w:sz w:val="16"/>
          <w:szCs w:val="16"/>
        </w:rPr>
        <w:t>万円、歳出総額</w:t>
      </w:r>
      <w:r w:rsidRPr="00F4261B">
        <w:rPr>
          <w:rFonts w:hint="eastAsia"/>
          <w:sz w:val="16"/>
          <w:szCs w:val="16"/>
        </w:rPr>
        <w:t>2359</w:t>
      </w:r>
      <w:r w:rsidRPr="00F4261B">
        <w:rPr>
          <w:rFonts w:hint="eastAsia"/>
          <w:sz w:val="16"/>
          <w:szCs w:val="16"/>
        </w:rPr>
        <w:t>億</w:t>
      </w:r>
      <w:r w:rsidRPr="00F4261B">
        <w:rPr>
          <w:rFonts w:hint="eastAsia"/>
          <w:sz w:val="16"/>
          <w:szCs w:val="16"/>
        </w:rPr>
        <w:t>329</w:t>
      </w:r>
      <w:r w:rsidRPr="00F4261B">
        <w:rPr>
          <w:rFonts w:hint="eastAsia"/>
          <w:sz w:val="16"/>
          <w:szCs w:val="16"/>
        </w:rPr>
        <w:t>万円で、形式収支は</w:t>
      </w:r>
      <w:r w:rsidRPr="00F4261B">
        <w:rPr>
          <w:rFonts w:hint="eastAsia"/>
          <w:sz w:val="16"/>
          <w:szCs w:val="16"/>
        </w:rPr>
        <w:t>36</w:t>
      </w:r>
      <w:r w:rsidRPr="00F4261B">
        <w:rPr>
          <w:rFonts w:hint="eastAsia"/>
          <w:sz w:val="16"/>
          <w:szCs w:val="16"/>
        </w:rPr>
        <w:t>億</w:t>
      </w:r>
      <w:r w:rsidRPr="00F4261B">
        <w:rPr>
          <w:rFonts w:hint="eastAsia"/>
          <w:sz w:val="16"/>
          <w:szCs w:val="16"/>
        </w:rPr>
        <w:t>6198</w:t>
      </w:r>
      <w:r w:rsidRPr="00F4261B">
        <w:rPr>
          <w:rFonts w:hint="eastAsia"/>
          <w:sz w:val="16"/>
          <w:szCs w:val="16"/>
        </w:rPr>
        <w:t>万円（対前年度</w:t>
      </w:r>
      <w:r w:rsidRPr="00F4261B">
        <w:rPr>
          <w:rFonts w:hint="eastAsia"/>
          <w:sz w:val="16"/>
          <w:szCs w:val="16"/>
        </w:rPr>
        <w:t>28.4</w:t>
      </w:r>
      <w:r w:rsidRPr="00F4261B">
        <w:rPr>
          <w:rFonts w:hint="eastAsia"/>
          <w:sz w:val="16"/>
          <w:szCs w:val="16"/>
        </w:rPr>
        <w:t>％の減）の黒字となっており、翌年度へ繰り越すべき財源</w:t>
      </w:r>
      <w:r w:rsidRPr="00F4261B">
        <w:rPr>
          <w:rFonts w:hint="eastAsia"/>
          <w:sz w:val="16"/>
          <w:szCs w:val="16"/>
        </w:rPr>
        <w:t>1</w:t>
      </w:r>
      <w:r w:rsidRPr="00F4261B">
        <w:rPr>
          <w:rFonts w:hint="eastAsia"/>
          <w:sz w:val="16"/>
          <w:szCs w:val="16"/>
        </w:rPr>
        <w:t>億</w:t>
      </w:r>
      <w:r w:rsidRPr="00F4261B">
        <w:rPr>
          <w:rFonts w:hint="eastAsia"/>
          <w:sz w:val="16"/>
          <w:szCs w:val="16"/>
        </w:rPr>
        <w:t>5649</w:t>
      </w:r>
      <w:r w:rsidRPr="00F4261B">
        <w:rPr>
          <w:rFonts w:hint="eastAsia"/>
          <w:sz w:val="16"/>
          <w:szCs w:val="16"/>
        </w:rPr>
        <w:t>万円を差し引いた実質収支は</w:t>
      </w:r>
      <w:r w:rsidRPr="00F4261B">
        <w:rPr>
          <w:rFonts w:hint="eastAsia"/>
          <w:sz w:val="16"/>
          <w:szCs w:val="16"/>
        </w:rPr>
        <w:t>35</w:t>
      </w:r>
      <w:r w:rsidRPr="00F4261B">
        <w:rPr>
          <w:rFonts w:hint="eastAsia"/>
          <w:sz w:val="16"/>
          <w:szCs w:val="16"/>
        </w:rPr>
        <w:t>億</w:t>
      </w:r>
      <w:r w:rsidRPr="00F4261B">
        <w:rPr>
          <w:rFonts w:hint="eastAsia"/>
          <w:sz w:val="16"/>
          <w:szCs w:val="16"/>
        </w:rPr>
        <w:t>549</w:t>
      </w:r>
      <w:r w:rsidRPr="00F4261B">
        <w:rPr>
          <w:rFonts w:hint="eastAsia"/>
          <w:sz w:val="16"/>
          <w:szCs w:val="16"/>
        </w:rPr>
        <w:t>万円の黒字（対前年度</w:t>
      </w:r>
      <w:r w:rsidRPr="00F4261B">
        <w:rPr>
          <w:rFonts w:hint="eastAsia"/>
          <w:sz w:val="16"/>
          <w:szCs w:val="16"/>
        </w:rPr>
        <w:t>30.9</w:t>
      </w:r>
      <w:r w:rsidRPr="00F4261B">
        <w:rPr>
          <w:rFonts w:hint="eastAsia"/>
          <w:sz w:val="16"/>
          <w:szCs w:val="16"/>
        </w:rPr>
        <w:t>％の減）となっている。また、当年度実質収支から前年度実質収支を差し引いた単年度収支は</w:t>
      </w:r>
      <w:r w:rsidRPr="00F4261B">
        <w:rPr>
          <w:rFonts w:hint="eastAsia"/>
          <w:sz w:val="16"/>
          <w:szCs w:val="16"/>
        </w:rPr>
        <w:t>15</w:t>
      </w:r>
      <w:r w:rsidRPr="00F4261B">
        <w:rPr>
          <w:rFonts w:hint="eastAsia"/>
          <w:sz w:val="16"/>
          <w:szCs w:val="16"/>
        </w:rPr>
        <w:t>億</w:t>
      </w:r>
      <w:r w:rsidRPr="00F4261B">
        <w:rPr>
          <w:rFonts w:hint="eastAsia"/>
          <w:sz w:val="16"/>
          <w:szCs w:val="16"/>
        </w:rPr>
        <w:t>6960</w:t>
      </w:r>
      <w:r w:rsidRPr="00F4261B">
        <w:rPr>
          <w:rFonts w:hint="eastAsia"/>
          <w:sz w:val="16"/>
          <w:szCs w:val="16"/>
        </w:rPr>
        <w:t>万円の赤字、それに財政調整基金積立金を加え、さらに財政調整基金取崩額を差し引いた実質単年度収支も</w:t>
      </w:r>
      <w:r w:rsidRPr="00F4261B">
        <w:rPr>
          <w:rFonts w:hint="eastAsia"/>
          <w:sz w:val="16"/>
          <w:szCs w:val="16"/>
        </w:rPr>
        <w:t>111</w:t>
      </w:r>
      <w:r w:rsidRPr="00F4261B">
        <w:rPr>
          <w:rFonts w:hint="eastAsia"/>
          <w:sz w:val="16"/>
          <w:szCs w:val="16"/>
        </w:rPr>
        <w:t>億</w:t>
      </w:r>
      <w:r w:rsidRPr="00F4261B">
        <w:rPr>
          <w:rFonts w:hint="eastAsia"/>
          <w:sz w:val="16"/>
          <w:szCs w:val="16"/>
        </w:rPr>
        <w:t>7668</w:t>
      </w:r>
      <w:r w:rsidRPr="00F4261B">
        <w:rPr>
          <w:rFonts w:hint="eastAsia"/>
          <w:sz w:val="16"/>
          <w:szCs w:val="16"/>
        </w:rPr>
        <w:t>万円の赤字となっている｡</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財政運営の状況を判断する指標とされる実質収支比率は</w:t>
      </w:r>
      <w:r w:rsidRPr="00F4261B">
        <w:rPr>
          <w:rFonts w:hint="eastAsia"/>
          <w:sz w:val="16"/>
          <w:szCs w:val="16"/>
        </w:rPr>
        <w:t>3.4</w:t>
      </w:r>
      <w:r w:rsidRPr="00F4261B">
        <w:rPr>
          <w:rFonts w:hint="eastAsia"/>
          <w:sz w:val="16"/>
          <w:szCs w:val="16"/>
        </w:rPr>
        <w:t>％で、前年度（</w:t>
      </w:r>
      <w:r w:rsidRPr="00F4261B">
        <w:rPr>
          <w:rFonts w:hint="eastAsia"/>
          <w:sz w:val="16"/>
          <w:szCs w:val="16"/>
        </w:rPr>
        <w:t>4.9%</w:t>
      </w:r>
      <w:r w:rsidRPr="00F4261B">
        <w:rPr>
          <w:rFonts w:hint="eastAsia"/>
          <w:sz w:val="16"/>
          <w:szCs w:val="16"/>
        </w:rPr>
        <w:t>）に比べ</w:t>
      </w:r>
      <w:r w:rsidRPr="00F4261B">
        <w:rPr>
          <w:rFonts w:hint="eastAsia"/>
          <w:sz w:val="16"/>
          <w:szCs w:val="16"/>
        </w:rPr>
        <w:t>1.5</w:t>
      </w:r>
      <w:r w:rsidRPr="00F4261B">
        <w:rPr>
          <w:rFonts w:hint="eastAsia"/>
          <w:sz w:val="16"/>
          <w:szCs w:val="16"/>
        </w:rPr>
        <w:t>ポイント低下している。</w:t>
      </w:r>
    </w:p>
    <w:p w:rsidR="00F4261B" w:rsidRPr="00F4261B" w:rsidRDefault="00F4261B" w:rsidP="00F4261B">
      <w:pPr>
        <w:rPr>
          <w:sz w:val="16"/>
          <w:szCs w:val="16"/>
        </w:rPr>
      </w:pPr>
      <w:r w:rsidRPr="00F4261B">
        <w:rPr>
          <w:rFonts w:hint="eastAsia"/>
          <w:sz w:val="16"/>
          <w:szCs w:val="16"/>
        </w:rPr>
        <w:t>23</w:t>
      </w:r>
      <w:r w:rsidRPr="00F4261B">
        <w:rPr>
          <w:rFonts w:hint="eastAsia"/>
          <w:sz w:val="16"/>
          <w:szCs w:val="16"/>
        </w:rPr>
        <w:t>区の平均値（</w:t>
      </w:r>
      <w:r w:rsidRPr="00F4261B">
        <w:rPr>
          <w:rFonts w:hint="eastAsia"/>
          <w:sz w:val="16"/>
          <w:szCs w:val="16"/>
        </w:rPr>
        <w:t>7.0</w:t>
      </w:r>
      <w:r w:rsidRPr="00F4261B">
        <w:rPr>
          <w:rFonts w:hint="eastAsia"/>
          <w:sz w:val="16"/>
          <w:szCs w:val="16"/>
        </w:rPr>
        <w:t>％、速報値）と比べると</w:t>
      </w:r>
      <w:r w:rsidRPr="00F4261B">
        <w:rPr>
          <w:rFonts w:hint="eastAsia"/>
          <w:sz w:val="16"/>
          <w:szCs w:val="16"/>
        </w:rPr>
        <w:t>3.6</w:t>
      </w:r>
      <w:r w:rsidRPr="00F4261B">
        <w:rPr>
          <w:rFonts w:hint="eastAsia"/>
          <w:sz w:val="16"/>
          <w:szCs w:val="16"/>
        </w:rPr>
        <w:t>ポイント下回っているが、一般的に</w:t>
      </w:r>
      <w:r w:rsidRPr="00F4261B">
        <w:rPr>
          <w:rFonts w:hint="eastAsia"/>
          <w:sz w:val="16"/>
          <w:szCs w:val="16"/>
        </w:rPr>
        <w:t>3</w:t>
      </w:r>
      <w:r w:rsidRPr="00F4261B">
        <w:rPr>
          <w:rFonts w:hint="eastAsia"/>
          <w:sz w:val="16"/>
          <w:szCs w:val="16"/>
        </w:rPr>
        <w:t>から</w:t>
      </w:r>
      <w:r w:rsidRPr="00F4261B">
        <w:rPr>
          <w:rFonts w:hint="eastAsia"/>
          <w:sz w:val="16"/>
          <w:szCs w:val="16"/>
        </w:rPr>
        <w:t>5</w:t>
      </w:r>
      <w:r w:rsidRPr="00F4261B">
        <w:rPr>
          <w:rFonts w:hint="eastAsia"/>
          <w:sz w:val="16"/>
          <w:szCs w:val="16"/>
        </w:rPr>
        <w:t>％が望ましい水準とされている。</w:t>
      </w:r>
    </w:p>
    <w:p w:rsidR="00F4261B" w:rsidRPr="00F4261B" w:rsidRDefault="00F4261B" w:rsidP="00F4261B">
      <w:pPr>
        <w:rPr>
          <w:sz w:val="16"/>
          <w:szCs w:val="16"/>
        </w:rPr>
      </w:pPr>
      <w:r w:rsidRPr="00F4261B">
        <w:rPr>
          <w:rFonts w:hint="eastAsia"/>
          <w:sz w:val="16"/>
          <w:szCs w:val="16"/>
        </w:rPr>
        <w:t xml:space="preserve">　</w:t>
      </w:r>
    </w:p>
    <w:p w:rsidR="00F4261B" w:rsidRPr="00F4261B" w:rsidRDefault="00F4261B" w:rsidP="00F4261B">
      <w:pPr>
        <w:rPr>
          <w:sz w:val="16"/>
          <w:szCs w:val="16"/>
        </w:rPr>
      </w:pPr>
      <w:r w:rsidRPr="00F4261B">
        <w:rPr>
          <w:rFonts w:hint="eastAsia"/>
          <w:sz w:val="16"/>
          <w:szCs w:val="16"/>
        </w:rPr>
        <w:t>財政構造の弾力性を判断する指標とされる経常収支比率は</w:t>
      </w:r>
      <w:r w:rsidRPr="00F4261B">
        <w:rPr>
          <w:rFonts w:hint="eastAsia"/>
          <w:sz w:val="16"/>
          <w:szCs w:val="16"/>
        </w:rPr>
        <w:t>77.8</w:t>
      </w:r>
      <w:r w:rsidRPr="00F4261B">
        <w:rPr>
          <w:rFonts w:hint="eastAsia"/>
          <w:sz w:val="16"/>
          <w:szCs w:val="16"/>
        </w:rPr>
        <w:t>％で、前年度（</w:t>
      </w:r>
      <w:r w:rsidRPr="00F4261B">
        <w:rPr>
          <w:rFonts w:hint="eastAsia"/>
          <w:sz w:val="16"/>
          <w:szCs w:val="16"/>
        </w:rPr>
        <w:t>75.7</w:t>
      </w:r>
      <w:r w:rsidRPr="00F4261B">
        <w:rPr>
          <w:rFonts w:hint="eastAsia"/>
          <w:sz w:val="16"/>
          <w:szCs w:val="16"/>
        </w:rPr>
        <w:t>％）に比べ</w:t>
      </w:r>
      <w:r w:rsidRPr="00F4261B">
        <w:rPr>
          <w:rFonts w:hint="eastAsia"/>
          <w:sz w:val="16"/>
          <w:szCs w:val="16"/>
        </w:rPr>
        <w:t>2.1</w:t>
      </w:r>
      <w:r w:rsidRPr="00F4261B">
        <w:rPr>
          <w:rFonts w:hint="eastAsia"/>
          <w:sz w:val="16"/>
          <w:szCs w:val="16"/>
        </w:rPr>
        <w:t>ポイント上昇している。</w:t>
      </w:r>
    </w:p>
    <w:p w:rsidR="00F4261B" w:rsidRPr="00F4261B" w:rsidRDefault="00F4261B" w:rsidP="00F4261B">
      <w:pPr>
        <w:rPr>
          <w:sz w:val="16"/>
          <w:szCs w:val="16"/>
        </w:rPr>
      </w:pPr>
      <w:r w:rsidRPr="00F4261B">
        <w:rPr>
          <w:rFonts w:hint="eastAsia"/>
          <w:sz w:val="16"/>
          <w:szCs w:val="16"/>
        </w:rPr>
        <w:t>23</w:t>
      </w:r>
      <w:r w:rsidRPr="00F4261B">
        <w:rPr>
          <w:rFonts w:hint="eastAsia"/>
          <w:sz w:val="16"/>
          <w:szCs w:val="16"/>
        </w:rPr>
        <w:t>区の平均値（</w:t>
      </w:r>
      <w:r w:rsidRPr="00F4261B">
        <w:rPr>
          <w:rFonts w:hint="eastAsia"/>
          <w:sz w:val="16"/>
          <w:szCs w:val="16"/>
        </w:rPr>
        <w:t>81.9</w:t>
      </w:r>
      <w:r w:rsidRPr="00F4261B">
        <w:rPr>
          <w:rFonts w:hint="eastAsia"/>
          <w:sz w:val="16"/>
          <w:szCs w:val="16"/>
        </w:rPr>
        <w:t>％、速報値）と比べると</w:t>
      </w:r>
      <w:r w:rsidRPr="00F4261B">
        <w:rPr>
          <w:rFonts w:hint="eastAsia"/>
          <w:sz w:val="16"/>
          <w:szCs w:val="16"/>
        </w:rPr>
        <w:t>4.1</w:t>
      </w:r>
      <w:r w:rsidRPr="00F4261B">
        <w:rPr>
          <w:rFonts w:hint="eastAsia"/>
          <w:sz w:val="16"/>
          <w:szCs w:val="16"/>
        </w:rPr>
        <w:t xml:space="preserve">ポイント下回っている｡　</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経常収支比率と同様に、財政構造の弾力性を判断する指標とされる公債費負担比率は</w:t>
      </w:r>
      <w:r w:rsidRPr="00F4261B">
        <w:rPr>
          <w:rFonts w:hint="eastAsia"/>
          <w:sz w:val="16"/>
          <w:szCs w:val="16"/>
        </w:rPr>
        <w:t>0.9</w:t>
      </w:r>
      <w:r w:rsidRPr="00F4261B">
        <w:rPr>
          <w:rFonts w:hint="eastAsia"/>
          <w:sz w:val="16"/>
          <w:szCs w:val="16"/>
        </w:rPr>
        <w:t>％で、前年度（</w:t>
      </w:r>
      <w:r w:rsidRPr="00F4261B">
        <w:rPr>
          <w:rFonts w:hint="eastAsia"/>
          <w:sz w:val="16"/>
          <w:szCs w:val="16"/>
        </w:rPr>
        <w:t>1.1</w:t>
      </w:r>
      <w:r w:rsidRPr="00F4261B">
        <w:rPr>
          <w:rFonts w:hint="eastAsia"/>
          <w:sz w:val="16"/>
          <w:szCs w:val="16"/>
        </w:rPr>
        <w:t>％）に比べ</w:t>
      </w:r>
      <w:r w:rsidRPr="00F4261B">
        <w:rPr>
          <w:rFonts w:hint="eastAsia"/>
          <w:sz w:val="16"/>
          <w:szCs w:val="16"/>
        </w:rPr>
        <w:t>0.2</w:t>
      </w:r>
      <w:r w:rsidRPr="00F4261B">
        <w:rPr>
          <w:rFonts w:hint="eastAsia"/>
          <w:sz w:val="16"/>
          <w:szCs w:val="16"/>
        </w:rPr>
        <w:t>ポイント低下している。</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歳出総額に占める人件費の割合を示す人件費比率は</w:t>
      </w:r>
      <w:r w:rsidRPr="00F4261B">
        <w:rPr>
          <w:rFonts w:hint="eastAsia"/>
          <w:sz w:val="16"/>
          <w:szCs w:val="16"/>
        </w:rPr>
        <w:t>10.6</w:t>
      </w:r>
      <w:r w:rsidRPr="00F4261B">
        <w:rPr>
          <w:rFonts w:hint="eastAsia"/>
          <w:sz w:val="16"/>
          <w:szCs w:val="16"/>
        </w:rPr>
        <w:t>％で、前年度（</w:t>
      </w:r>
      <w:r w:rsidRPr="00F4261B">
        <w:rPr>
          <w:rFonts w:hint="eastAsia"/>
          <w:sz w:val="16"/>
          <w:szCs w:val="16"/>
        </w:rPr>
        <w:t>13.6</w:t>
      </w:r>
      <w:r w:rsidRPr="00F4261B">
        <w:rPr>
          <w:rFonts w:hint="eastAsia"/>
          <w:sz w:val="16"/>
          <w:szCs w:val="16"/>
        </w:rPr>
        <w:t>％）に比べ</w:t>
      </w:r>
      <w:r w:rsidRPr="00F4261B">
        <w:rPr>
          <w:rFonts w:hint="eastAsia"/>
          <w:sz w:val="16"/>
          <w:szCs w:val="16"/>
        </w:rPr>
        <w:t>3.0</w:t>
      </w:r>
      <w:r w:rsidRPr="00F4261B">
        <w:rPr>
          <w:rFonts w:hint="eastAsia"/>
          <w:sz w:val="16"/>
          <w:szCs w:val="16"/>
        </w:rPr>
        <w:t>ポイント低下している。これは、</w:t>
      </w:r>
      <w:r w:rsidRPr="00F4261B">
        <w:rPr>
          <w:rFonts w:hint="eastAsia"/>
          <w:sz w:val="16"/>
          <w:szCs w:val="16"/>
        </w:rPr>
        <w:t>23</w:t>
      </w:r>
      <w:r w:rsidRPr="00F4261B">
        <w:rPr>
          <w:rFonts w:hint="eastAsia"/>
          <w:sz w:val="16"/>
          <w:szCs w:val="16"/>
        </w:rPr>
        <w:t>区の平均値（</w:t>
      </w:r>
      <w:r w:rsidRPr="00F4261B">
        <w:rPr>
          <w:rFonts w:hint="eastAsia"/>
          <w:sz w:val="16"/>
          <w:szCs w:val="16"/>
        </w:rPr>
        <w:t>12.6</w:t>
      </w:r>
      <w:r w:rsidRPr="00F4261B">
        <w:rPr>
          <w:rFonts w:hint="eastAsia"/>
          <w:sz w:val="16"/>
          <w:szCs w:val="16"/>
        </w:rPr>
        <w:t>％、速報値）と比べると</w:t>
      </w:r>
      <w:r w:rsidRPr="00F4261B">
        <w:rPr>
          <w:rFonts w:hint="eastAsia"/>
          <w:sz w:val="16"/>
          <w:szCs w:val="16"/>
        </w:rPr>
        <w:t>2.0</w:t>
      </w:r>
      <w:r w:rsidRPr="00F4261B">
        <w:rPr>
          <w:rFonts w:hint="eastAsia"/>
          <w:sz w:val="16"/>
          <w:szCs w:val="16"/>
        </w:rPr>
        <w:t>ポイント下回っている。</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また、人件費の経常収支比率は</w:t>
      </w:r>
      <w:r w:rsidRPr="00F4261B">
        <w:rPr>
          <w:rFonts w:hint="eastAsia"/>
          <w:sz w:val="16"/>
          <w:szCs w:val="16"/>
        </w:rPr>
        <w:t>21.3</w:t>
      </w:r>
      <w:r w:rsidRPr="00F4261B">
        <w:rPr>
          <w:rFonts w:hint="eastAsia"/>
          <w:sz w:val="16"/>
          <w:szCs w:val="16"/>
        </w:rPr>
        <w:t>％で、前年度（</w:t>
      </w:r>
      <w:r w:rsidRPr="00F4261B">
        <w:rPr>
          <w:rFonts w:hint="eastAsia"/>
          <w:sz w:val="16"/>
          <w:szCs w:val="16"/>
        </w:rPr>
        <w:t>20.2</w:t>
      </w:r>
      <w:r w:rsidRPr="00F4261B">
        <w:rPr>
          <w:rFonts w:hint="eastAsia"/>
          <w:sz w:val="16"/>
          <w:szCs w:val="16"/>
        </w:rPr>
        <w:t>％）に比べ</w:t>
      </w:r>
      <w:r w:rsidRPr="00F4261B">
        <w:rPr>
          <w:rFonts w:hint="eastAsia"/>
          <w:sz w:val="16"/>
          <w:szCs w:val="16"/>
        </w:rPr>
        <w:t>1.1</w:t>
      </w:r>
      <w:r w:rsidRPr="00F4261B">
        <w:rPr>
          <w:rFonts w:hint="eastAsia"/>
          <w:sz w:val="16"/>
          <w:szCs w:val="16"/>
        </w:rPr>
        <w:t>ポイント上昇している｡</w:t>
      </w:r>
    </w:p>
    <w:p w:rsidR="00F4261B" w:rsidRPr="00F4261B" w:rsidRDefault="00F4261B" w:rsidP="00F4261B">
      <w:pPr>
        <w:rPr>
          <w:sz w:val="16"/>
          <w:szCs w:val="16"/>
        </w:rPr>
      </w:pPr>
      <w:r w:rsidRPr="00F4261B">
        <w:rPr>
          <w:rFonts w:hint="eastAsia"/>
          <w:sz w:val="16"/>
          <w:szCs w:val="16"/>
        </w:rPr>
        <w:t>平成</w:t>
      </w:r>
      <w:r w:rsidRPr="00F4261B">
        <w:rPr>
          <w:rFonts w:hint="eastAsia"/>
          <w:sz w:val="16"/>
          <w:szCs w:val="16"/>
        </w:rPr>
        <w:t>14</w:t>
      </w:r>
      <w:r w:rsidRPr="00F4261B">
        <w:rPr>
          <w:rFonts w:hint="eastAsia"/>
          <w:sz w:val="16"/>
          <w:szCs w:val="16"/>
        </w:rPr>
        <w:t>年度以降マイナスであった自主財源人員（いわゆる、ざいちょうかいん）は、平成</w:t>
      </w:r>
      <w:r w:rsidRPr="00F4261B">
        <w:rPr>
          <w:rFonts w:hint="eastAsia"/>
          <w:sz w:val="16"/>
          <w:szCs w:val="16"/>
        </w:rPr>
        <w:t>22</w:t>
      </w:r>
      <w:r w:rsidRPr="00F4261B">
        <w:rPr>
          <w:rFonts w:hint="eastAsia"/>
          <w:sz w:val="16"/>
          <w:szCs w:val="16"/>
        </w:rPr>
        <w:t>年度はプラスになったが、平成</w:t>
      </w:r>
      <w:r w:rsidRPr="00F4261B">
        <w:rPr>
          <w:rFonts w:hint="eastAsia"/>
          <w:sz w:val="16"/>
          <w:szCs w:val="16"/>
        </w:rPr>
        <w:t>23</w:t>
      </w:r>
      <w:r w:rsidRPr="00F4261B">
        <w:rPr>
          <w:rFonts w:hint="eastAsia"/>
          <w:sz w:val="16"/>
          <w:szCs w:val="16"/>
        </w:rPr>
        <w:t xml:space="preserve">年度からはふたたびマイナスとなっている。　</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以上、令和</w:t>
      </w:r>
      <w:r w:rsidRPr="00F4261B">
        <w:rPr>
          <w:rFonts w:hint="eastAsia"/>
          <w:sz w:val="16"/>
          <w:szCs w:val="16"/>
        </w:rPr>
        <w:t>2</w:t>
      </w:r>
      <w:r w:rsidRPr="00F4261B">
        <w:rPr>
          <w:rFonts w:hint="eastAsia"/>
          <w:sz w:val="16"/>
          <w:szCs w:val="16"/>
        </w:rPr>
        <w:t>年度普通会計の決算に見られる主な決算数値および指標は、いずれも適正な水準を維持していると言える。</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年度品川区基金運用状況審査意見書</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地方自治法第</w:t>
      </w:r>
      <w:r w:rsidRPr="00F4261B">
        <w:rPr>
          <w:rFonts w:hint="eastAsia"/>
          <w:sz w:val="16"/>
          <w:szCs w:val="16"/>
        </w:rPr>
        <w:t>241</w:t>
      </w:r>
      <w:r w:rsidRPr="00F4261B">
        <w:rPr>
          <w:rFonts w:hint="eastAsia"/>
          <w:sz w:val="16"/>
          <w:szCs w:val="16"/>
        </w:rPr>
        <w:t>条第</w:t>
      </w:r>
      <w:r w:rsidRPr="00F4261B">
        <w:rPr>
          <w:rFonts w:hint="eastAsia"/>
          <w:sz w:val="16"/>
          <w:szCs w:val="16"/>
        </w:rPr>
        <w:t>5</w:t>
      </w:r>
      <w:r w:rsidRPr="00F4261B">
        <w:rPr>
          <w:rFonts w:hint="eastAsia"/>
          <w:sz w:val="16"/>
          <w:szCs w:val="16"/>
        </w:rPr>
        <w:t>項の規定に基づき、令和</w:t>
      </w:r>
      <w:r w:rsidRPr="00F4261B">
        <w:rPr>
          <w:rFonts w:hint="eastAsia"/>
          <w:sz w:val="16"/>
          <w:szCs w:val="16"/>
        </w:rPr>
        <w:t>2</w:t>
      </w:r>
      <w:r w:rsidRPr="00F4261B">
        <w:rPr>
          <w:rFonts w:hint="eastAsia"/>
          <w:sz w:val="16"/>
          <w:szCs w:val="16"/>
        </w:rPr>
        <w:t>年度品川区基金の運用状況を審査した結果について次のとおり意見を述べる。</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3</w:t>
      </w:r>
      <w:r w:rsidRPr="00F4261B">
        <w:rPr>
          <w:rFonts w:hint="eastAsia"/>
          <w:sz w:val="16"/>
          <w:szCs w:val="16"/>
        </w:rPr>
        <w:t>年</w:t>
      </w:r>
      <w:r w:rsidRPr="00F4261B">
        <w:rPr>
          <w:rFonts w:hint="eastAsia"/>
          <w:sz w:val="16"/>
          <w:szCs w:val="16"/>
        </w:rPr>
        <w:t>9</w:t>
      </w:r>
      <w:r w:rsidRPr="00F4261B">
        <w:rPr>
          <w:rFonts w:hint="eastAsia"/>
          <w:sz w:val="16"/>
          <w:szCs w:val="16"/>
        </w:rPr>
        <w:t>月</w:t>
      </w:r>
      <w:r w:rsidRPr="00F4261B">
        <w:rPr>
          <w:rFonts w:hint="eastAsia"/>
          <w:sz w:val="16"/>
          <w:szCs w:val="16"/>
        </w:rPr>
        <w:t>3</w:t>
      </w:r>
      <w:r w:rsidRPr="00F4261B">
        <w:rPr>
          <w:rFonts w:hint="eastAsia"/>
          <w:sz w:val="16"/>
          <w:szCs w:val="16"/>
        </w:rPr>
        <w:t>日</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品川区監査委員</w:t>
      </w:r>
      <w:r w:rsidRPr="00F4261B">
        <w:rPr>
          <w:rFonts w:hint="eastAsia"/>
          <w:sz w:val="16"/>
          <w:szCs w:val="16"/>
        </w:rPr>
        <w:t xml:space="preserve"> </w:t>
      </w:r>
      <w:r w:rsidRPr="00F4261B">
        <w:rPr>
          <w:rFonts w:hint="eastAsia"/>
          <w:sz w:val="16"/>
          <w:szCs w:val="16"/>
        </w:rPr>
        <w:t>島田コウタロウ</w:t>
      </w:r>
    </w:p>
    <w:p w:rsidR="00F4261B" w:rsidRPr="00F4261B" w:rsidRDefault="00F4261B" w:rsidP="00F4261B">
      <w:pPr>
        <w:rPr>
          <w:sz w:val="16"/>
          <w:szCs w:val="16"/>
        </w:rPr>
      </w:pPr>
      <w:r w:rsidRPr="00F4261B">
        <w:rPr>
          <w:rFonts w:hint="eastAsia"/>
          <w:sz w:val="16"/>
          <w:szCs w:val="16"/>
        </w:rPr>
        <w:t xml:space="preserve">同　</w:t>
      </w:r>
      <w:r w:rsidRPr="00F4261B">
        <w:rPr>
          <w:rFonts w:hint="eastAsia"/>
          <w:sz w:val="16"/>
          <w:szCs w:val="16"/>
        </w:rPr>
        <w:t xml:space="preserve">      </w:t>
      </w:r>
      <w:r w:rsidRPr="00F4261B">
        <w:rPr>
          <w:rFonts w:hint="eastAsia"/>
          <w:sz w:val="16"/>
          <w:szCs w:val="16"/>
        </w:rPr>
        <w:t xml:space="preserve">　　</w:t>
      </w:r>
      <w:r w:rsidRPr="00F4261B">
        <w:rPr>
          <w:rFonts w:hint="eastAsia"/>
          <w:sz w:val="16"/>
          <w:szCs w:val="16"/>
        </w:rPr>
        <w:t xml:space="preserve"> </w:t>
      </w:r>
      <w:r w:rsidRPr="00F4261B">
        <w:rPr>
          <w:rFonts w:hint="eastAsia"/>
          <w:sz w:val="16"/>
          <w:szCs w:val="16"/>
        </w:rPr>
        <w:t>森井じゅん</w:t>
      </w:r>
    </w:p>
    <w:p w:rsidR="00F4261B" w:rsidRPr="00F4261B" w:rsidRDefault="00F4261B" w:rsidP="00F4261B">
      <w:pPr>
        <w:rPr>
          <w:sz w:val="16"/>
          <w:szCs w:val="16"/>
        </w:rPr>
      </w:pPr>
      <w:r w:rsidRPr="00F4261B">
        <w:rPr>
          <w:rFonts w:hint="eastAsia"/>
          <w:sz w:val="16"/>
          <w:szCs w:val="16"/>
        </w:rPr>
        <w:t xml:space="preserve">同　　　　</w:t>
      </w:r>
      <w:r w:rsidRPr="00F4261B">
        <w:rPr>
          <w:rFonts w:hint="eastAsia"/>
          <w:sz w:val="16"/>
          <w:szCs w:val="16"/>
        </w:rPr>
        <w:t xml:space="preserve">  </w:t>
      </w:r>
      <w:r w:rsidRPr="00F4261B">
        <w:rPr>
          <w:rFonts w:hint="eastAsia"/>
          <w:sz w:val="16"/>
          <w:szCs w:val="16"/>
        </w:rPr>
        <w:t xml:space="preserve">　</w:t>
      </w:r>
      <w:r w:rsidRPr="00F4261B">
        <w:rPr>
          <w:rFonts w:hint="eastAsia"/>
          <w:sz w:val="16"/>
          <w:szCs w:val="16"/>
        </w:rPr>
        <w:t xml:space="preserve"> </w:t>
      </w:r>
      <w:r w:rsidRPr="00F4261B">
        <w:rPr>
          <w:rFonts w:hint="eastAsia"/>
          <w:sz w:val="16"/>
          <w:szCs w:val="16"/>
        </w:rPr>
        <w:t>鈴木マスミ</w:t>
      </w:r>
    </w:p>
    <w:p w:rsidR="00F4261B" w:rsidRPr="00F4261B" w:rsidRDefault="00F4261B" w:rsidP="00F4261B">
      <w:pPr>
        <w:rPr>
          <w:sz w:val="16"/>
          <w:szCs w:val="16"/>
        </w:rPr>
      </w:pPr>
      <w:r w:rsidRPr="00F4261B">
        <w:rPr>
          <w:rFonts w:hint="eastAsia"/>
          <w:sz w:val="16"/>
          <w:szCs w:val="16"/>
        </w:rPr>
        <w:t xml:space="preserve">同　　　　　　</w:t>
      </w:r>
      <w:r w:rsidRPr="00F4261B">
        <w:rPr>
          <w:rFonts w:hint="eastAsia"/>
          <w:sz w:val="16"/>
          <w:szCs w:val="16"/>
        </w:rPr>
        <w:t xml:space="preserve"> </w:t>
      </w:r>
      <w:r w:rsidRPr="00F4261B">
        <w:rPr>
          <w:rFonts w:hint="eastAsia"/>
          <w:sz w:val="16"/>
          <w:szCs w:val="16"/>
        </w:rPr>
        <w:t>横山ユカリ</w:t>
      </w:r>
    </w:p>
    <w:p w:rsidR="00F4261B" w:rsidRPr="00F4261B" w:rsidRDefault="00F4261B" w:rsidP="00F4261B">
      <w:pPr>
        <w:rPr>
          <w:sz w:val="16"/>
          <w:szCs w:val="16"/>
        </w:rPr>
      </w:pP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第１</w:t>
      </w:r>
      <w:r w:rsidRPr="00F4261B">
        <w:rPr>
          <w:rFonts w:hint="eastAsia"/>
          <w:sz w:val="16"/>
          <w:szCs w:val="16"/>
        </w:rPr>
        <w:t xml:space="preserve"> </w:t>
      </w:r>
      <w:r w:rsidRPr="00F4261B">
        <w:rPr>
          <w:rFonts w:hint="eastAsia"/>
          <w:sz w:val="16"/>
          <w:szCs w:val="16"/>
        </w:rPr>
        <w:t>審査対象</w:t>
      </w:r>
    </w:p>
    <w:p w:rsidR="00F4261B" w:rsidRPr="00F4261B" w:rsidRDefault="00F4261B" w:rsidP="00F4261B">
      <w:pPr>
        <w:rPr>
          <w:sz w:val="16"/>
          <w:szCs w:val="16"/>
        </w:rPr>
      </w:pPr>
      <w:r w:rsidRPr="00F4261B">
        <w:rPr>
          <w:rFonts w:hint="eastAsia"/>
          <w:sz w:val="16"/>
          <w:szCs w:val="16"/>
        </w:rPr>
        <w:t>１</w:t>
      </w:r>
      <w:r w:rsidRPr="00F4261B">
        <w:rPr>
          <w:rFonts w:hint="eastAsia"/>
          <w:sz w:val="16"/>
          <w:szCs w:val="16"/>
        </w:rPr>
        <w:t xml:space="preserve"> </w:t>
      </w:r>
      <w:r w:rsidRPr="00F4261B">
        <w:rPr>
          <w:rFonts w:hint="eastAsia"/>
          <w:sz w:val="16"/>
          <w:szCs w:val="16"/>
        </w:rPr>
        <w:t>用品基金</w:t>
      </w:r>
    </w:p>
    <w:p w:rsidR="00F4261B" w:rsidRPr="00F4261B" w:rsidRDefault="00F4261B" w:rsidP="00F4261B">
      <w:pPr>
        <w:rPr>
          <w:sz w:val="16"/>
          <w:szCs w:val="16"/>
        </w:rPr>
      </w:pPr>
      <w:r w:rsidRPr="00F4261B">
        <w:rPr>
          <w:rFonts w:hint="eastAsia"/>
          <w:sz w:val="16"/>
          <w:szCs w:val="16"/>
        </w:rPr>
        <w:t>２</w:t>
      </w:r>
      <w:r w:rsidRPr="00F4261B">
        <w:rPr>
          <w:rFonts w:hint="eastAsia"/>
          <w:sz w:val="16"/>
          <w:szCs w:val="16"/>
        </w:rPr>
        <w:t xml:space="preserve"> </w:t>
      </w:r>
      <w:r w:rsidRPr="00F4261B">
        <w:rPr>
          <w:rFonts w:hint="eastAsia"/>
          <w:sz w:val="16"/>
          <w:szCs w:val="16"/>
        </w:rPr>
        <w:t>公共料金支払基金</w:t>
      </w:r>
    </w:p>
    <w:p w:rsidR="00F4261B" w:rsidRPr="00F4261B" w:rsidRDefault="00F4261B" w:rsidP="00F4261B">
      <w:pPr>
        <w:rPr>
          <w:sz w:val="16"/>
          <w:szCs w:val="16"/>
        </w:rPr>
      </w:pPr>
      <w:r w:rsidRPr="00F4261B">
        <w:rPr>
          <w:rFonts w:hint="eastAsia"/>
          <w:sz w:val="16"/>
          <w:szCs w:val="16"/>
        </w:rPr>
        <w:t>（参考）</w:t>
      </w:r>
    </w:p>
    <w:p w:rsidR="00F4261B" w:rsidRPr="00F4261B" w:rsidRDefault="00F4261B" w:rsidP="00F4261B">
      <w:pPr>
        <w:rPr>
          <w:sz w:val="16"/>
          <w:szCs w:val="16"/>
        </w:rPr>
      </w:pPr>
      <w:r w:rsidRPr="00F4261B">
        <w:rPr>
          <w:rFonts w:hint="eastAsia"/>
          <w:sz w:val="16"/>
          <w:szCs w:val="16"/>
        </w:rPr>
        <w:t>１</w:t>
      </w:r>
      <w:r w:rsidRPr="00F4261B">
        <w:rPr>
          <w:rFonts w:hint="eastAsia"/>
          <w:sz w:val="16"/>
          <w:szCs w:val="16"/>
        </w:rPr>
        <w:t xml:space="preserve"> </w:t>
      </w:r>
      <w:r w:rsidRPr="00F4261B">
        <w:rPr>
          <w:rFonts w:hint="eastAsia"/>
          <w:sz w:val="16"/>
          <w:szCs w:val="16"/>
        </w:rPr>
        <w:t>奨学金貸付基金</w:t>
      </w:r>
    </w:p>
    <w:p w:rsidR="00F4261B" w:rsidRPr="00F4261B" w:rsidRDefault="00F4261B" w:rsidP="00F4261B">
      <w:pPr>
        <w:rPr>
          <w:sz w:val="16"/>
          <w:szCs w:val="16"/>
        </w:rPr>
      </w:pPr>
      <w:r w:rsidRPr="00F4261B">
        <w:rPr>
          <w:rFonts w:hint="eastAsia"/>
          <w:sz w:val="16"/>
          <w:szCs w:val="16"/>
        </w:rPr>
        <w:t>２</w:t>
      </w:r>
      <w:r w:rsidRPr="00F4261B">
        <w:rPr>
          <w:rFonts w:hint="eastAsia"/>
          <w:sz w:val="16"/>
          <w:szCs w:val="16"/>
        </w:rPr>
        <w:t xml:space="preserve"> </w:t>
      </w:r>
      <w:r w:rsidRPr="00F4261B">
        <w:rPr>
          <w:rFonts w:hint="eastAsia"/>
          <w:sz w:val="16"/>
          <w:szCs w:val="16"/>
        </w:rPr>
        <w:t>社会福祉基金</w:t>
      </w:r>
    </w:p>
    <w:p w:rsidR="00F4261B" w:rsidRPr="00F4261B" w:rsidRDefault="00F4261B" w:rsidP="00F4261B">
      <w:pPr>
        <w:rPr>
          <w:sz w:val="16"/>
          <w:szCs w:val="16"/>
        </w:rPr>
      </w:pPr>
      <w:r w:rsidRPr="00F4261B">
        <w:rPr>
          <w:rFonts w:hint="eastAsia"/>
          <w:sz w:val="16"/>
          <w:szCs w:val="16"/>
        </w:rPr>
        <w:t>３</w:t>
      </w:r>
      <w:r w:rsidRPr="00F4261B">
        <w:rPr>
          <w:rFonts w:hint="eastAsia"/>
          <w:sz w:val="16"/>
          <w:szCs w:val="16"/>
        </w:rPr>
        <w:t xml:space="preserve"> </w:t>
      </w:r>
      <w:r w:rsidRPr="00F4261B">
        <w:rPr>
          <w:rFonts w:hint="eastAsia"/>
          <w:sz w:val="16"/>
          <w:szCs w:val="16"/>
        </w:rPr>
        <w:t>平和基金</w:t>
      </w:r>
    </w:p>
    <w:p w:rsidR="00F4261B" w:rsidRPr="00F4261B" w:rsidRDefault="00F4261B" w:rsidP="00F4261B">
      <w:pPr>
        <w:rPr>
          <w:sz w:val="16"/>
          <w:szCs w:val="16"/>
        </w:rPr>
      </w:pPr>
      <w:r w:rsidRPr="00F4261B">
        <w:rPr>
          <w:rFonts w:hint="eastAsia"/>
          <w:sz w:val="16"/>
          <w:szCs w:val="16"/>
        </w:rPr>
        <w:t>４</w:t>
      </w:r>
      <w:r w:rsidRPr="00F4261B">
        <w:rPr>
          <w:rFonts w:hint="eastAsia"/>
          <w:sz w:val="16"/>
          <w:szCs w:val="16"/>
        </w:rPr>
        <w:t xml:space="preserve"> </w:t>
      </w:r>
      <w:r w:rsidRPr="00F4261B">
        <w:rPr>
          <w:rFonts w:hint="eastAsia"/>
          <w:sz w:val="16"/>
          <w:szCs w:val="16"/>
        </w:rPr>
        <w:t>地球環境基金</w:t>
      </w:r>
    </w:p>
    <w:p w:rsidR="00F4261B" w:rsidRPr="00F4261B" w:rsidRDefault="00F4261B" w:rsidP="00F4261B">
      <w:pPr>
        <w:rPr>
          <w:sz w:val="16"/>
          <w:szCs w:val="16"/>
        </w:rPr>
      </w:pPr>
      <w:r w:rsidRPr="00F4261B">
        <w:rPr>
          <w:rFonts w:hint="eastAsia"/>
          <w:sz w:val="16"/>
          <w:szCs w:val="16"/>
        </w:rPr>
        <w:t>５</w:t>
      </w:r>
      <w:r w:rsidRPr="00F4261B">
        <w:rPr>
          <w:rFonts w:hint="eastAsia"/>
          <w:sz w:val="16"/>
          <w:szCs w:val="16"/>
        </w:rPr>
        <w:t xml:space="preserve"> </w:t>
      </w:r>
      <w:r w:rsidRPr="00F4261B">
        <w:rPr>
          <w:rFonts w:hint="eastAsia"/>
          <w:sz w:val="16"/>
          <w:szCs w:val="16"/>
        </w:rPr>
        <w:t>地域振興基金</w:t>
      </w:r>
    </w:p>
    <w:p w:rsidR="00F4261B" w:rsidRPr="00F4261B" w:rsidRDefault="00F4261B" w:rsidP="00F4261B">
      <w:pPr>
        <w:rPr>
          <w:sz w:val="16"/>
          <w:szCs w:val="16"/>
        </w:rPr>
      </w:pPr>
      <w:r w:rsidRPr="00F4261B">
        <w:rPr>
          <w:rFonts w:hint="eastAsia"/>
          <w:sz w:val="16"/>
          <w:szCs w:val="16"/>
        </w:rPr>
        <w:t>６</w:t>
      </w:r>
      <w:r w:rsidRPr="00F4261B">
        <w:rPr>
          <w:rFonts w:hint="eastAsia"/>
          <w:sz w:val="16"/>
          <w:szCs w:val="16"/>
        </w:rPr>
        <w:t xml:space="preserve"> </w:t>
      </w:r>
      <w:r w:rsidRPr="00F4261B">
        <w:rPr>
          <w:rFonts w:hint="eastAsia"/>
          <w:sz w:val="16"/>
          <w:szCs w:val="16"/>
        </w:rPr>
        <w:t>公共施設整備基金</w:t>
      </w:r>
    </w:p>
    <w:p w:rsidR="00F4261B" w:rsidRPr="00F4261B" w:rsidRDefault="00F4261B" w:rsidP="00F4261B">
      <w:pPr>
        <w:rPr>
          <w:sz w:val="16"/>
          <w:szCs w:val="16"/>
        </w:rPr>
      </w:pPr>
      <w:r w:rsidRPr="00F4261B">
        <w:rPr>
          <w:rFonts w:hint="eastAsia"/>
          <w:sz w:val="16"/>
          <w:szCs w:val="16"/>
        </w:rPr>
        <w:t>７</w:t>
      </w:r>
      <w:r w:rsidRPr="00F4261B">
        <w:rPr>
          <w:rFonts w:hint="eastAsia"/>
          <w:sz w:val="16"/>
          <w:szCs w:val="16"/>
        </w:rPr>
        <w:t xml:space="preserve"> </w:t>
      </w:r>
      <w:r w:rsidRPr="00F4261B">
        <w:rPr>
          <w:rFonts w:hint="eastAsia"/>
          <w:sz w:val="16"/>
          <w:szCs w:val="16"/>
        </w:rPr>
        <w:t>財政調整基金</w:t>
      </w:r>
    </w:p>
    <w:p w:rsidR="00F4261B" w:rsidRPr="00F4261B" w:rsidRDefault="00F4261B" w:rsidP="00F4261B">
      <w:pPr>
        <w:rPr>
          <w:sz w:val="16"/>
          <w:szCs w:val="16"/>
        </w:rPr>
      </w:pPr>
      <w:r w:rsidRPr="00F4261B">
        <w:rPr>
          <w:rFonts w:hint="eastAsia"/>
          <w:sz w:val="16"/>
          <w:szCs w:val="16"/>
        </w:rPr>
        <w:t>８</w:t>
      </w:r>
      <w:r w:rsidRPr="00F4261B">
        <w:rPr>
          <w:rFonts w:hint="eastAsia"/>
          <w:sz w:val="16"/>
          <w:szCs w:val="16"/>
        </w:rPr>
        <w:t xml:space="preserve"> </w:t>
      </w:r>
      <w:r w:rsidRPr="00F4261B">
        <w:rPr>
          <w:rFonts w:hint="eastAsia"/>
          <w:sz w:val="16"/>
          <w:szCs w:val="16"/>
        </w:rPr>
        <w:t>減債基金</w:t>
      </w:r>
    </w:p>
    <w:p w:rsidR="00F4261B" w:rsidRPr="00F4261B" w:rsidRDefault="00F4261B" w:rsidP="00F4261B">
      <w:pPr>
        <w:rPr>
          <w:sz w:val="16"/>
          <w:szCs w:val="16"/>
        </w:rPr>
      </w:pPr>
      <w:r w:rsidRPr="00F4261B">
        <w:rPr>
          <w:rFonts w:hint="eastAsia"/>
          <w:sz w:val="16"/>
          <w:szCs w:val="16"/>
        </w:rPr>
        <w:t>９</w:t>
      </w:r>
      <w:r w:rsidRPr="00F4261B">
        <w:rPr>
          <w:rFonts w:hint="eastAsia"/>
          <w:sz w:val="16"/>
          <w:szCs w:val="16"/>
        </w:rPr>
        <w:t xml:space="preserve"> </w:t>
      </w:r>
      <w:r w:rsidRPr="00F4261B">
        <w:rPr>
          <w:rFonts w:hint="eastAsia"/>
          <w:sz w:val="16"/>
          <w:szCs w:val="16"/>
        </w:rPr>
        <w:t>義務教育施設整備基金</w:t>
      </w:r>
    </w:p>
    <w:p w:rsidR="00F4261B" w:rsidRPr="00F4261B" w:rsidRDefault="00F4261B" w:rsidP="00F4261B">
      <w:pPr>
        <w:rPr>
          <w:sz w:val="16"/>
          <w:szCs w:val="16"/>
        </w:rPr>
      </w:pPr>
      <w:r w:rsidRPr="00F4261B">
        <w:rPr>
          <w:rFonts w:hint="eastAsia"/>
          <w:sz w:val="16"/>
          <w:szCs w:val="16"/>
        </w:rPr>
        <w:t xml:space="preserve">10 </w:t>
      </w:r>
      <w:r w:rsidRPr="00F4261B">
        <w:rPr>
          <w:rFonts w:hint="eastAsia"/>
          <w:sz w:val="16"/>
          <w:szCs w:val="16"/>
        </w:rPr>
        <w:t>介護給付費等準備基金</w:t>
      </w:r>
    </w:p>
    <w:p w:rsidR="00F4261B" w:rsidRPr="00F4261B" w:rsidRDefault="00F4261B" w:rsidP="00F4261B">
      <w:pPr>
        <w:rPr>
          <w:sz w:val="16"/>
          <w:szCs w:val="16"/>
        </w:rPr>
      </w:pPr>
      <w:r w:rsidRPr="00F4261B">
        <w:rPr>
          <w:rFonts w:hint="eastAsia"/>
          <w:sz w:val="16"/>
          <w:szCs w:val="16"/>
        </w:rPr>
        <w:t xml:space="preserve">11 </w:t>
      </w:r>
      <w:r w:rsidRPr="00F4261B">
        <w:rPr>
          <w:rFonts w:hint="eastAsia"/>
          <w:sz w:val="16"/>
          <w:szCs w:val="16"/>
        </w:rPr>
        <w:t>文化スポーツ振興基金</w:t>
      </w:r>
    </w:p>
    <w:p w:rsidR="00F4261B" w:rsidRPr="00F4261B" w:rsidRDefault="00F4261B" w:rsidP="00F4261B">
      <w:pPr>
        <w:rPr>
          <w:sz w:val="16"/>
          <w:szCs w:val="16"/>
        </w:rPr>
      </w:pPr>
      <w:r w:rsidRPr="00F4261B">
        <w:rPr>
          <w:rFonts w:hint="eastAsia"/>
          <w:sz w:val="16"/>
          <w:szCs w:val="16"/>
        </w:rPr>
        <w:t xml:space="preserve">12 </w:t>
      </w:r>
      <w:r w:rsidRPr="00F4261B">
        <w:rPr>
          <w:rFonts w:hint="eastAsia"/>
          <w:sz w:val="16"/>
          <w:szCs w:val="16"/>
        </w:rPr>
        <w:t>災害復旧基金</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第２</w:t>
      </w:r>
      <w:r w:rsidRPr="00F4261B">
        <w:rPr>
          <w:rFonts w:hint="eastAsia"/>
          <w:sz w:val="16"/>
          <w:szCs w:val="16"/>
        </w:rPr>
        <w:t xml:space="preserve"> </w:t>
      </w:r>
      <w:r w:rsidRPr="00F4261B">
        <w:rPr>
          <w:rFonts w:hint="eastAsia"/>
          <w:sz w:val="16"/>
          <w:szCs w:val="16"/>
        </w:rPr>
        <w:t>審査実施の時期</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3</w:t>
      </w:r>
      <w:r w:rsidRPr="00F4261B">
        <w:rPr>
          <w:rFonts w:hint="eastAsia"/>
          <w:sz w:val="16"/>
          <w:szCs w:val="16"/>
        </w:rPr>
        <w:t>年</w:t>
      </w:r>
      <w:r w:rsidRPr="00F4261B">
        <w:rPr>
          <w:rFonts w:hint="eastAsia"/>
          <w:sz w:val="16"/>
          <w:szCs w:val="16"/>
        </w:rPr>
        <w:t>7</w:t>
      </w:r>
      <w:r w:rsidRPr="00F4261B">
        <w:rPr>
          <w:rFonts w:hint="eastAsia"/>
          <w:sz w:val="16"/>
          <w:szCs w:val="16"/>
        </w:rPr>
        <w:t>月</w:t>
      </w:r>
      <w:r w:rsidRPr="00F4261B">
        <w:rPr>
          <w:rFonts w:hint="eastAsia"/>
          <w:sz w:val="16"/>
          <w:szCs w:val="16"/>
        </w:rPr>
        <w:t>1</w:t>
      </w:r>
      <w:r w:rsidRPr="00F4261B">
        <w:rPr>
          <w:rFonts w:hint="eastAsia"/>
          <w:sz w:val="16"/>
          <w:szCs w:val="16"/>
        </w:rPr>
        <w:t>日から令和</w:t>
      </w:r>
      <w:r w:rsidRPr="00F4261B">
        <w:rPr>
          <w:rFonts w:hint="eastAsia"/>
          <w:sz w:val="16"/>
          <w:szCs w:val="16"/>
        </w:rPr>
        <w:t>3</w:t>
      </w:r>
      <w:r w:rsidRPr="00F4261B">
        <w:rPr>
          <w:rFonts w:hint="eastAsia"/>
          <w:sz w:val="16"/>
          <w:szCs w:val="16"/>
        </w:rPr>
        <w:t>年</w:t>
      </w:r>
      <w:r w:rsidRPr="00F4261B">
        <w:rPr>
          <w:rFonts w:hint="eastAsia"/>
          <w:sz w:val="16"/>
          <w:szCs w:val="16"/>
        </w:rPr>
        <w:t>8</w:t>
      </w:r>
      <w:r w:rsidRPr="00F4261B">
        <w:rPr>
          <w:rFonts w:hint="eastAsia"/>
          <w:sz w:val="16"/>
          <w:szCs w:val="16"/>
        </w:rPr>
        <w:t>月</w:t>
      </w:r>
      <w:r w:rsidRPr="00F4261B">
        <w:rPr>
          <w:rFonts w:hint="eastAsia"/>
          <w:sz w:val="16"/>
          <w:szCs w:val="16"/>
        </w:rPr>
        <w:t>20</w:t>
      </w:r>
      <w:r w:rsidRPr="00F4261B">
        <w:rPr>
          <w:rFonts w:hint="eastAsia"/>
          <w:sz w:val="16"/>
          <w:szCs w:val="16"/>
        </w:rPr>
        <w:t>日まで</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第３</w:t>
      </w:r>
      <w:r w:rsidRPr="00F4261B">
        <w:rPr>
          <w:rFonts w:hint="eastAsia"/>
          <w:sz w:val="16"/>
          <w:szCs w:val="16"/>
        </w:rPr>
        <w:t xml:space="preserve"> </w:t>
      </w:r>
      <w:r w:rsidRPr="00F4261B">
        <w:rPr>
          <w:rFonts w:hint="eastAsia"/>
          <w:sz w:val="16"/>
          <w:szCs w:val="16"/>
        </w:rPr>
        <w:t>審査の方法</w:t>
      </w:r>
    </w:p>
    <w:p w:rsidR="00F4261B" w:rsidRPr="00F4261B" w:rsidRDefault="00F4261B" w:rsidP="00F4261B">
      <w:pPr>
        <w:rPr>
          <w:sz w:val="16"/>
          <w:szCs w:val="16"/>
        </w:rPr>
      </w:pPr>
      <w:r w:rsidRPr="00F4261B">
        <w:rPr>
          <w:rFonts w:hint="eastAsia"/>
          <w:sz w:val="16"/>
          <w:szCs w:val="16"/>
        </w:rPr>
        <w:t>各基金が確実かつ効率的に運用されているかなどに主眼をおき実施した。</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第４</w:t>
      </w:r>
      <w:r w:rsidRPr="00F4261B">
        <w:rPr>
          <w:rFonts w:hint="eastAsia"/>
          <w:sz w:val="16"/>
          <w:szCs w:val="16"/>
        </w:rPr>
        <w:t xml:space="preserve"> </w:t>
      </w:r>
      <w:r w:rsidRPr="00F4261B">
        <w:rPr>
          <w:rFonts w:hint="eastAsia"/>
          <w:sz w:val="16"/>
          <w:szCs w:val="16"/>
        </w:rPr>
        <w:t>審査の結果</w:t>
      </w:r>
    </w:p>
    <w:p w:rsidR="00F4261B" w:rsidRPr="00F4261B" w:rsidRDefault="00F4261B" w:rsidP="00F4261B">
      <w:pPr>
        <w:rPr>
          <w:sz w:val="16"/>
          <w:szCs w:val="16"/>
        </w:rPr>
      </w:pPr>
      <w:r w:rsidRPr="00F4261B">
        <w:rPr>
          <w:rFonts w:hint="eastAsia"/>
          <w:sz w:val="16"/>
          <w:szCs w:val="16"/>
        </w:rPr>
        <w:t>関係帳簿を審査した結果、別表のとおり適正に運用され計数に誤りのないことを確認した。</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別表１</w:t>
      </w:r>
    </w:p>
    <w:p w:rsidR="00F4261B" w:rsidRPr="00F4261B" w:rsidRDefault="00F4261B" w:rsidP="00F4261B">
      <w:pPr>
        <w:rPr>
          <w:sz w:val="16"/>
          <w:szCs w:val="16"/>
        </w:rPr>
      </w:pPr>
      <w:r w:rsidRPr="00F4261B">
        <w:rPr>
          <w:rFonts w:hint="eastAsia"/>
          <w:sz w:val="16"/>
          <w:szCs w:val="16"/>
        </w:rPr>
        <w:t>用品基金</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年度末保有状況</w:t>
      </w:r>
    </w:p>
    <w:p w:rsidR="00F4261B" w:rsidRPr="00F4261B" w:rsidRDefault="00F4261B" w:rsidP="00F4261B">
      <w:pPr>
        <w:rPr>
          <w:sz w:val="16"/>
          <w:szCs w:val="16"/>
        </w:rPr>
      </w:pPr>
      <w:r w:rsidRPr="00F4261B">
        <w:rPr>
          <w:rFonts w:hint="eastAsia"/>
          <w:sz w:val="16"/>
          <w:szCs w:val="16"/>
        </w:rPr>
        <w:t>15,000,000</w:t>
      </w:r>
      <w:r w:rsidRPr="00F4261B">
        <w:rPr>
          <w:rFonts w:hint="eastAsia"/>
          <w:sz w:val="16"/>
          <w:szCs w:val="16"/>
        </w:rPr>
        <w:t>円</w:t>
      </w:r>
    </w:p>
    <w:p w:rsidR="00F4261B" w:rsidRPr="00F4261B" w:rsidRDefault="00F4261B" w:rsidP="00F4261B">
      <w:pPr>
        <w:rPr>
          <w:sz w:val="16"/>
          <w:szCs w:val="16"/>
        </w:rPr>
      </w:pPr>
      <w:r w:rsidRPr="00F4261B">
        <w:rPr>
          <w:rFonts w:hint="eastAsia"/>
          <w:sz w:val="16"/>
          <w:szCs w:val="16"/>
        </w:rPr>
        <w:lastRenderedPageBreak/>
        <w:t>令和</w:t>
      </w:r>
      <w:r w:rsidRPr="00F4261B">
        <w:rPr>
          <w:rFonts w:hint="eastAsia"/>
          <w:sz w:val="16"/>
          <w:szCs w:val="16"/>
        </w:rPr>
        <w:t>2</w:t>
      </w:r>
      <w:r w:rsidRPr="00F4261B">
        <w:rPr>
          <w:rFonts w:hint="eastAsia"/>
          <w:sz w:val="16"/>
          <w:szCs w:val="16"/>
        </w:rPr>
        <w:t>年度中運用状況</w:t>
      </w:r>
    </w:p>
    <w:p w:rsidR="00F4261B" w:rsidRPr="00F4261B" w:rsidRDefault="00F4261B" w:rsidP="00F4261B">
      <w:pPr>
        <w:rPr>
          <w:sz w:val="16"/>
          <w:szCs w:val="16"/>
        </w:rPr>
      </w:pPr>
      <w:r w:rsidRPr="00F4261B">
        <w:rPr>
          <w:rFonts w:hint="eastAsia"/>
          <w:sz w:val="16"/>
          <w:szCs w:val="16"/>
        </w:rPr>
        <w:t>用品調達額</w:t>
      </w:r>
      <w:r w:rsidRPr="00F4261B">
        <w:rPr>
          <w:rFonts w:hint="eastAsia"/>
          <w:sz w:val="16"/>
          <w:szCs w:val="16"/>
        </w:rPr>
        <w:t xml:space="preserve"> 240,775,141</w:t>
      </w:r>
      <w:r w:rsidRPr="00F4261B">
        <w:rPr>
          <w:rFonts w:hint="eastAsia"/>
          <w:sz w:val="16"/>
          <w:szCs w:val="16"/>
        </w:rPr>
        <w:t xml:space="preserve">円　</w:t>
      </w:r>
    </w:p>
    <w:p w:rsidR="00F4261B" w:rsidRPr="00F4261B" w:rsidRDefault="00F4261B" w:rsidP="00F4261B">
      <w:pPr>
        <w:rPr>
          <w:sz w:val="16"/>
          <w:szCs w:val="16"/>
        </w:rPr>
      </w:pPr>
      <w:r w:rsidRPr="00F4261B">
        <w:rPr>
          <w:rFonts w:hint="eastAsia"/>
          <w:sz w:val="16"/>
          <w:szCs w:val="16"/>
        </w:rPr>
        <w:t>用品払出額</w:t>
      </w:r>
      <w:r w:rsidRPr="00F4261B">
        <w:rPr>
          <w:rFonts w:hint="eastAsia"/>
          <w:sz w:val="16"/>
          <w:szCs w:val="16"/>
        </w:rPr>
        <w:t xml:space="preserve"> 240,936,773</w:t>
      </w:r>
      <w:r w:rsidRPr="00F4261B">
        <w:rPr>
          <w:rFonts w:hint="eastAsia"/>
          <w:sz w:val="16"/>
          <w:szCs w:val="16"/>
        </w:rPr>
        <w:t>円</w:t>
      </w:r>
    </w:p>
    <w:p w:rsidR="00F4261B" w:rsidRPr="00F4261B" w:rsidRDefault="00F4261B" w:rsidP="00F4261B">
      <w:pPr>
        <w:rPr>
          <w:sz w:val="16"/>
          <w:szCs w:val="16"/>
        </w:rPr>
      </w:pPr>
      <w:r w:rsidRPr="00F4261B">
        <w:rPr>
          <w:rFonts w:hint="eastAsia"/>
          <w:sz w:val="16"/>
          <w:szCs w:val="16"/>
        </w:rPr>
        <w:t>基金回転数</w:t>
      </w:r>
      <w:r w:rsidRPr="00F4261B">
        <w:rPr>
          <w:rFonts w:hint="eastAsia"/>
          <w:sz w:val="16"/>
          <w:szCs w:val="16"/>
        </w:rPr>
        <w:t xml:space="preserve"> 16.05</w:t>
      </w:r>
      <w:r w:rsidRPr="00F4261B">
        <w:rPr>
          <w:rFonts w:hint="eastAsia"/>
          <w:sz w:val="16"/>
          <w:szCs w:val="16"/>
        </w:rPr>
        <w:t>回</w:t>
      </w:r>
    </w:p>
    <w:p w:rsidR="00F4261B" w:rsidRPr="00F4261B" w:rsidRDefault="00F4261B" w:rsidP="00F4261B">
      <w:pPr>
        <w:rPr>
          <w:sz w:val="16"/>
          <w:szCs w:val="16"/>
        </w:rPr>
      </w:pPr>
      <w:r w:rsidRPr="00F4261B">
        <w:rPr>
          <w:rFonts w:hint="eastAsia"/>
          <w:sz w:val="16"/>
          <w:szCs w:val="16"/>
        </w:rPr>
        <w:t>運用益金</w:t>
      </w:r>
      <w:r w:rsidRPr="00F4261B">
        <w:rPr>
          <w:rFonts w:hint="eastAsia"/>
          <w:sz w:val="16"/>
          <w:szCs w:val="16"/>
        </w:rPr>
        <w:t xml:space="preserve"> 161,632</w:t>
      </w:r>
      <w:r w:rsidRPr="00F4261B">
        <w:rPr>
          <w:rFonts w:hint="eastAsia"/>
          <w:sz w:val="16"/>
          <w:szCs w:val="16"/>
        </w:rPr>
        <w:t xml:space="preserve">円　</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公共料金支払基金</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年度末保有状況</w:t>
      </w:r>
    </w:p>
    <w:p w:rsidR="00F4261B" w:rsidRPr="00F4261B" w:rsidRDefault="00F4261B" w:rsidP="00F4261B">
      <w:pPr>
        <w:rPr>
          <w:sz w:val="16"/>
          <w:szCs w:val="16"/>
        </w:rPr>
      </w:pPr>
      <w:r w:rsidRPr="00F4261B">
        <w:rPr>
          <w:rFonts w:hint="eastAsia"/>
          <w:sz w:val="16"/>
          <w:szCs w:val="16"/>
        </w:rPr>
        <w:t>270,000,000</w:t>
      </w:r>
      <w:r w:rsidRPr="00F4261B">
        <w:rPr>
          <w:rFonts w:hint="eastAsia"/>
          <w:sz w:val="16"/>
          <w:szCs w:val="16"/>
        </w:rPr>
        <w:t>円</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年度中運用状況</w:t>
      </w:r>
    </w:p>
    <w:p w:rsidR="00F4261B" w:rsidRPr="00F4261B" w:rsidRDefault="00F4261B" w:rsidP="00F4261B">
      <w:pPr>
        <w:rPr>
          <w:sz w:val="16"/>
          <w:szCs w:val="16"/>
        </w:rPr>
      </w:pPr>
      <w:r w:rsidRPr="00F4261B">
        <w:rPr>
          <w:rFonts w:hint="eastAsia"/>
          <w:sz w:val="16"/>
          <w:szCs w:val="16"/>
        </w:rPr>
        <w:t>公共料金支払額</w:t>
      </w:r>
      <w:r w:rsidRPr="00F4261B">
        <w:rPr>
          <w:rFonts w:hint="eastAsia"/>
          <w:sz w:val="16"/>
          <w:szCs w:val="16"/>
        </w:rPr>
        <w:t xml:space="preserve"> 1,323,129,986</w:t>
      </w:r>
      <w:r w:rsidRPr="00F4261B">
        <w:rPr>
          <w:rFonts w:hint="eastAsia"/>
          <w:sz w:val="16"/>
          <w:szCs w:val="16"/>
        </w:rPr>
        <w:t xml:space="preserve">円　</w:t>
      </w:r>
    </w:p>
    <w:p w:rsidR="00F4261B" w:rsidRPr="00F4261B" w:rsidRDefault="00F4261B" w:rsidP="00F4261B">
      <w:pPr>
        <w:rPr>
          <w:sz w:val="16"/>
          <w:szCs w:val="16"/>
        </w:rPr>
      </w:pPr>
      <w:r w:rsidRPr="00F4261B">
        <w:rPr>
          <w:rFonts w:hint="eastAsia"/>
          <w:sz w:val="16"/>
          <w:szCs w:val="16"/>
        </w:rPr>
        <w:t>収入額</w:t>
      </w:r>
      <w:r w:rsidRPr="00F4261B">
        <w:rPr>
          <w:rFonts w:hint="eastAsia"/>
          <w:sz w:val="16"/>
          <w:szCs w:val="16"/>
        </w:rPr>
        <w:t xml:space="preserve"> 1,322,646,972</w:t>
      </w:r>
      <w:r w:rsidRPr="00F4261B">
        <w:rPr>
          <w:rFonts w:hint="eastAsia"/>
          <w:sz w:val="16"/>
          <w:szCs w:val="16"/>
        </w:rPr>
        <w:t>円</w:t>
      </w:r>
    </w:p>
    <w:p w:rsidR="00F4261B" w:rsidRPr="00F4261B" w:rsidRDefault="00F4261B" w:rsidP="00F4261B">
      <w:pPr>
        <w:rPr>
          <w:sz w:val="16"/>
          <w:szCs w:val="16"/>
        </w:rPr>
      </w:pPr>
      <w:r w:rsidRPr="00F4261B">
        <w:rPr>
          <w:rFonts w:hint="eastAsia"/>
          <w:sz w:val="16"/>
          <w:szCs w:val="16"/>
        </w:rPr>
        <w:t>基金回転数</w:t>
      </w:r>
      <w:r w:rsidRPr="00F4261B">
        <w:rPr>
          <w:rFonts w:hint="eastAsia"/>
          <w:sz w:val="16"/>
          <w:szCs w:val="16"/>
        </w:rPr>
        <w:t xml:space="preserve"> 4.90</w:t>
      </w:r>
      <w:r w:rsidRPr="00F4261B">
        <w:rPr>
          <w:rFonts w:hint="eastAsia"/>
          <w:sz w:val="16"/>
          <w:szCs w:val="16"/>
        </w:rPr>
        <w:t>回</w:t>
      </w:r>
    </w:p>
    <w:p w:rsidR="00F4261B" w:rsidRPr="00F4261B" w:rsidRDefault="00F4261B" w:rsidP="00F4261B">
      <w:pPr>
        <w:rPr>
          <w:sz w:val="16"/>
          <w:szCs w:val="16"/>
        </w:rPr>
      </w:pPr>
      <w:r w:rsidRPr="00F4261B">
        <w:rPr>
          <w:rFonts w:hint="eastAsia"/>
          <w:sz w:val="16"/>
          <w:szCs w:val="16"/>
        </w:rPr>
        <w:t>運用益金</w:t>
      </w:r>
      <w:r w:rsidRPr="00F4261B">
        <w:rPr>
          <w:rFonts w:hint="eastAsia"/>
          <w:sz w:val="16"/>
          <w:szCs w:val="16"/>
        </w:rPr>
        <w:t xml:space="preserve"> 0</w:t>
      </w:r>
      <w:r w:rsidRPr="00F4261B">
        <w:rPr>
          <w:rFonts w:hint="eastAsia"/>
          <w:sz w:val="16"/>
          <w:szCs w:val="16"/>
        </w:rPr>
        <w:t xml:space="preserve">円　</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別表２</w:t>
      </w:r>
    </w:p>
    <w:p w:rsidR="00F4261B" w:rsidRPr="00F4261B" w:rsidRDefault="00F4261B" w:rsidP="00F4261B">
      <w:pPr>
        <w:rPr>
          <w:sz w:val="16"/>
          <w:szCs w:val="16"/>
        </w:rPr>
      </w:pPr>
      <w:r w:rsidRPr="00F4261B">
        <w:rPr>
          <w:rFonts w:hint="eastAsia"/>
          <w:sz w:val="16"/>
          <w:szCs w:val="16"/>
        </w:rPr>
        <w:t>用品基金</w:t>
      </w:r>
    </w:p>
    <w:p w:rsidR="00F4261B" w:rsidRPr="00F4261B" w:rsidRDefault="00F4261B" w:rsidP="00F4261B">
      <w:pPr>
        <w:rPr>
          <w:sz w:val="16"/>
          <w:szCs w:val="16"/>
        </w:rPr>
      </w:pPr>
      <w:r w:rsidRPr="00F4261B">
        <w:rPr>
          <w:rFonts w:hint="eastAsia"/>
          <w:sz w:val="16"/>
          <w:szCs w:val="16"/>
        </w:rPr>
        <w:t>令和元年度末現在高</w:t>
      </w:r>
    </w:p>
    <w:p w:rsidR="00F4261B" w:rsidRPr="00F4261B" w:rsidRDefault="00F4261B" w:rsidP="00F4261B">
      <w:pPr>
        <w:rPr>
          <w:sz w:val="16"/>
          <w:szCs w:val="16"/>
        </w:rPr>
      </w:pPr>
      <w:r w:rsidRPr="00F4261B">
        <w:rPr>
          <w:rFonts w:hint="eastAsia"/>
          <w:sz w:val="16"/>
          <w:szCs w:val="16"/>
        </w:rPr>
        <w:t>15,000,000</w:t>
      </w:r>
      <w:r w:rsidRPr="00F4261B">
        <w:rPr>
          <w:rFonts w:hint="eastAsia"/>
          <w:sz w:val="16"/>
          <w:szCs w:val="16"/>
        </w:rPr>
        <w:t>円</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年度中増減</w:t>
      </w:r>
    </w:p>
    <w:p w:rsidR="00F4261B" w:rsidRPr="00F4261B" w:rsidRDefault="00F4261B" w:rsidP="00F4261B">
      <w:pPr>
        <w:rPr>
          <w:sz w:val="16"/>
          <w:szCs w:val="16"/>
        </w:rPr>
      </w:pPr>
      <w:r w:rsidRPr="00F4261B">
        <w:rPr>
          <w:rFonts w:hint="eastAsia"/>
          <w:sz w:val="16"/>
          <w:szCs w:val="16"/>
        </w:rPr>
        <w:t>増分</w:t>
      </w:r>
      <w:r w:rsidRPr="00F4261B">
        <w:rPr>
          <w:rFonts w:hint="eastAsia"/>
          <w:sz w:val="16"/>
          <w:szCs w:val="16"/>
        </w:rPr>
        <w:t>0</w:t>
      </w:r>
      <w:r w:rsidRPr="00F4261B">
        <w:rPr>
          <w:rFonts w:hint="eastAsia"/>
          <w:sz w:val="16"/>
          <w:szCs w:val="16"/>
        </w:rPr>
        <w:t>円　減分</w:t>
      </w:r>
      <w:r w:rsidRPr="00F4261B">
        <w:rPr>
          <w:rFonts w:hint="eastAsia"/>
          <w:sz w:val="16"/>
          <w:szCs w:val="16"/>
        </w:rPr>
        <w:t>0</w:t>
      </w:r>
      <w:r w:rsidRPr="00F4261B">
        <w:rPr>
          <w:rFonts w:hint="eastAsia"/>
          <w:sz w:val="16"/>
          <w:szCs w:val="16"/>
        </w:rPr>
        <w:t>円</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年度末現在高</w:t>
      </w:r>
    </w:p>
    <w:p w:rsidR="00F4261B" w:rsidRPr="00F4261B" w:rsidRDefault="00F4261B" w:rsidP="00F4261B">
      <w:pPr>
        <w:rPr>
          <w:sz w:val="16"/>
          <w:szCs w:val="16"/>
        </w:rPr>
      </w:pPr>
      <w:r w:rsidRPr="00F4261B">
        <w:rPr>
          <w:rFonts w:hint="eastAsia"/>
          <w:sz w:val="16"/>
          <w:szCs w:val="16"/>
        </w:rPr>
        <w:t>15,000,000</w:t>
      </w:r>
      <w:r w:rsidRPr="00F4261B">
        <w:rPr>
          <w:rFonts w:hint="eastAsia"/>
          <w:sz w:val="16"/>
          <w:szCs w:val="16"/>
        </w:rPr>
        <w:t>円</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公共料金支払基金</w:t>
      </w:r>
    </w:p>
    <w:p w:rsidR="00F4261B" w:rsidRPr="00F4261B" w:rsidRDefault="00F4261B" w:rsidP="00F4261B">
      <w:pPr>
        <w:rPr>
          <w:sz w:val="16"/>
          <w:szCs w:val="16"/>
        </w:rPr>
      </w:pPr>
      <w:r w:rsidRPr="00F4261B">
        <w:rPr>
          <w:rFonts w:hint="eastAsia"/>
          <w:sz w:val="16"/>
          <w:szCs w:val="16"/>
        </w:rPr>
        <w:t>令和元年度末現在高</w:t>
      </w:r>
    </w:p>
    <w:p w:rsidR="00F4261B" w:rsidRPr="00F4261B" w:rsidRDefault="00F4261B" w:rsidP="00F4261B">
      <w:pPr>
        <w:rPr>
          <w:sz w:val="16"/>
          <w:szCs w:val="16"/>
        </w:rPr>
      </w:pPr>
      <w:r w:rsidRPr="00F4261B">
        <w:rPr>
          <w:rFonts w:hint="eastAsia"/>
          <w:sz w:val="16"/>
          <w:szCs w:val="16"/>
        </w:rPr>
        <w:t>270,000,000</w:t>
      </w:r>
      <w:r w:rsidRPr="00F4261B">
        <w:rPr>
          <w:rFonts w:hint="eastAsia"/>
          <w:sz w:val="16"/>
          <w:szCs w:val="16"/>
        </w:rPr>
        <w:t>円</w:t>
      </w:r>
    </w:p>
    <w:p w:rsidR="00F4261B" w:rsidRPr="00F4261B" w:rsidRDefault="00F4261B" w:rsidP="00F4261B">
      <w:pPr>
        <w:rPr>
          <w:sz w:val="16"/>
          <w:szCs w:val="16"/>
        </w:rPr>
      </w:pPr>
      <w:r w:rsidRPr="00F4261B">
        <w:rPr>
          <w:rFonts w:hint="eastAsia"/>
          <w:sz w:val="16"/>
          <w:szCs w:val="16"/>
        </w:rPr>
        <w:t>令和２年度中増減</w:t>
      </w:r>
    </w:p>
    <w:p w:rsidR="00F4261B" w:rsidRPr="00F4261B" w:rsidRDefault="00F4261B" w:rsidP="00F4261B">
      <w:pPr>
        <w:rPr>
          <w:sz w:val="16"/>
          <w:szCs w:val="16"/>
        </w:rPr>
      </w:pPr>
      <w:r w:rsidRPr="00F4261B">
        <w:rPr>
          <w:rFonts w:hint="eastAsia"/>
          <w:sz w:val="16"/>
          <w:szCs w:val="16"/>
        </w:rPr>
        <w:t>増分</w:t>
      </w:r>
      <w:r w:rsidRPr="00F4261B">
        <w:rPr>
          <w:rFonts w:hint="eastAsia"/>
          <w:sz w:val="16"/>
          <w:szCs w:val="16"/>
        </w:rPr>
        <w:t>0</w:t>
      </w:r>
      <w:r w:rsidRPr="00F4261B">
        <w:rPr>
          <w:rFonts w:hint="eastAsia"/>
          <w:sz w:val="16"/>
          <w:szCs w:val="16"/>
        </w:rPr>
        <w:t>円　減分</w:t>
      </w:r>
      <w:r w:rsidRPr="00F4261B">
        <w:rPr>
          <w:rFonts w:hint="eastAsia"/>
          <w:sz w:val="16"/>
          <w:szCs w:val="16"/>
        </w:rPr>
        <w:t>0</w:t>
      </w:r>
      <w:r w:rsidRPr="00F4261B">
        <w:rPr>
          <w:rFonts w:hint="eastAsia"/>
          <w:sz w:val="16"/>
          <w:szCs w:val="16"/>
        </w:rPr>
        <w:t>円</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年度末現在高</w:t>
      </w:r>
    </w:p>
    <w:p w:rsidR="00F4261B" w:rsidRPr="00F4261B" w:rsidRDefault="00F4261B" w:rsidP="00F4261B">
      <w:pPr>
        <w:rPr>
          <w:sz w:val="16"/>
          <w:szCs w:val="16"/>
        </w:rPr>
      </w:pPr>
      <w:r w:rsidRPr="00F4261B">
        <w:rPr>
          <w:rFonts w:hint="eastAsia"/>
          <w:sz w:val="16"/>
          <w:szCs w:val="16"/>
        </w:rPr>
        <w:t>270,000,000</w:t>
      </w:r>
      <w:r w:rsidRPr="00F4261B">
        <w:rPr>
          <w:rFonts w:hint="eastAsia"/>
          <w:sz w:val="16"/>
          <w:szCs w:val="16"/>
        </w:rPr>
        <w:t>円</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合計</w:t>
      </w:r>
    </w:p>
    <w:p w:rsidR="00F4261B" w:rsidRPr="00F4261B" w:rsidRDefault="00F4261B" w:rsidP="00F4261B">
      <w:pPr>
        <w:rPr>
          <w:sz w:val="16"/>
          <w:szCs w:val="16"/>
        </w:rPr>
      </w:pPr>
      <w:r w:rsidRPr="00F4261B">
        <w:rPr>
          <w:rFonts w:hint="eastAsia"/>
          <w:sz w:val="16"/>
          <w:szCs w:val="16"/>
        </w:rPr>
        <w:t>令和元年度末現在高</w:t>
      </w:r>
    </w:p>
    <w:p w:rsidR="00F4261B" w:rsidRPr="00F4261B" w:rsidRDefault="00F4261B" w:rsidP="00F4261B">
      <w:pPr>
        <w:rPr>
          <w:sz w:val="16"/>
          <w:szCs w:val="16"/>
        </w:rPr>
      </w:pPr>
      <w:r w:rsidRPr="00F4261B">
        <w:rPr>
          <w:rFonts w:hint="eastAsia"/>
          <w:sz w:val="16"/>
          <w:szCs w:val="16"/>
        </w:rPr>
        <w:t>285,000,000</w:t>
      </w:r>
      <w:r w:rsidRPr="00F4261B">
        <w:rPr>
          <w:rFonts w:hint="eastAsia"/>
          <w:sz w:val="16"/>
          <w:szCs w:val="16"/>
        </w:rPr>
        <w:t>円</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年度中増減</w:t>
      </w:r>
    </w:p>
    <w:p w:rsidR="00F4261B" w:rsidRPr="00F4261B" w:rsidRDefault="00F4261B" w:rsidP="00F4261B">
      <w:pPr>
        <w:rPr>
          <w:sz w:val="16"/>
          <w:szCs w:val="16"/>
        </w:rPr>
      </w:pPr>
      <w:r w:rsidRPr="00F4261B">
        <w:rPr>
          <w:rFonts w:hint="eastAsia"/>
          <w:sz w:val="16"/>
          <w:szCs w:val="16"/>
        </w:rPr>
        <w:t>増分</w:t>
      </w:r>
      <w:r w:rsidRPr="00F4261B">
        <w:rPr>
          <w:rFonts w:hint="eastAsia"/>
          <w:sz w:val="16"/>
          <w:szCs w:val="16"/>
        </w:rPr>
        <w:t>0</w:t>
      </w:r>
      <w:r w:rsidRPr="00F4261B">
        <w:rPr>
          <w:rFonts w:hint="eastAsia"/>
          <w:sz w:val="16"/>
          <w:szCs w:val="16"/>
        </w:rPr>
        <w:t>円　減分</w:t>
      </w:r>
      <w:r w:rsidRPr="00F4261B">
        <w:rPr>
          <w:rFonts w:hint="eastAsia"/>
          <w:sz w:val="16"/>
          <w:szCs w:val="16"/>
        </w:rPr>
        <w:t>0</w:t>
      </w:r>
      <w:r w:rsidRPr="00F4261B">
        <w:rPr>
          <w:rFonts w:hint="eastAsia"/>
          <w:sz w:val="16"/>
          <w:szCs w:val="16"/>
        </w:rPr>
        <w:t>円</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年度末現在高</w:t>
      </w:r>
    </w:p>
    <w:p w:rsidR="00F4261B" w:rsidRPr="00F4261B" w:rsidRDefault="00F4261B" w:rsidP="00F4261B">
      <w:pPr>
        <w:rPr>
          <w:sz w:val="16"/>
          <w:szCs w:val="16"/>
        </w:rPr>
      </w:pPr>
      <w:r w:rsidRPr="00F4261B">
        <w:rPr>
          <w:rFonts w:hint="eastAsia"/>
          <w:sz w:val="16"/>
          <w:szCs w:val="16"/>
        </w:rPr>
        <w:t>285,000,000</w:t>
      </w:r>
      <w:r w:rsidRPr="00F4261B">
        <w:rPr>
          <w:rFonts w:hint="eastAsia"/>
          <w:sz w:val="16"/>
          <w:szCs w:val="16"/>
        </w:rPr>
        <w:t>円</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 xml:space="preserve">年度品川区財政健全化審査意見書　</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地方公共団体の財政の健全化に関する法律第</w:t>
      </w:r>
      <w:r w:rsidRPr="00F4261B">
        <w:rPr>
          <w:rFonts w:hint="eastAsia"/>
          <w:sz w:val="16"/>
          <w:szCs w:val="16"/>
        </w:rPr>
        <w:t>3</w:t>
      </w:r>
      <w:r w:rsidRPr="00F4261B">
        <w:rPr>
          <w:rFonts w:hint="eastAsia"/>
          <w:sz w:val="16"/>
          <w:szCs w:val="16"/>
        </w:rPr>
        <w:t>条第</w:t>
      </w:r>
      <w:r w:rsidRPr="00F4261B">
        <w:rPr>
          <w:rFonts w:hint="eastAsia"/>
          <w:sz w:val="16"/>
          <w:szCs w:val="16"/>
        </w:rPr>
        <w:t>1</w:t>
      </w:r>
      <w:r w:rsidRPr="00F4261B">
        <w:rPr>
          <w:rFonts w:hint="eastAsia"/>
          <w:sz w:val="16"/>
          <w:szCs w:val="16"/>
        </w:rPr>
        <w:t>項の規定に基づき、令和</w:t>
      </w:r>
      <w:r w:rsidRPr="00F4261B">
        <w:rPr>
          <w:rFonts w:hint="eastAsia"/>
          <w:sz w:val="16"/>
          <w:szCs w:val="16"/>
        </w:rPr>
        <w:t>2</w:t>
      </w:r>
      <w:r w:rsidRPr="00F4261B">
        <w:rPr>
          <w:rFonts w:hint="eastAsia"/>
          <w:sz w:val="16"/>
          <w:szCs w:val="16"/>
        </w:rPr>
        <w:t>年度決算に係る健全化判断比率およびその算定の基礎となる事項を記載した書類を審査した結果について次のとおり意見を述べる。</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3</w:t>
      </w:r>
      <w:r w:rsidRPr="00F4261B">
        <w:rPr>
          <w:rFonts w:hint="eastAsia"/>
          <w:sz w:val="16"/>
          <w:szCs w:val="16"/>
        </w:rPr>
        <w:t>年</w:t>
      </w:r>
      <w:r w:rsidRPr="00F4261B">
        <w:rPr>
          <w:rFonts w:hint="eastAsia"/>
          <w:sz w:val="16"/>
          <w:szCs w:val="16"/>
        </w:rPr>
        <w:t>9</w:t>
      </w:r>
      <w:r w:rsidRPr="00F4261B">
        <w:rPr>
          <w:rFonts w:hint="eastAsia"/>
          <w:sz w:val="16"/>
          <w:szCs w:val="16"/>
        </w:rPr>
        <w:t>月</w:t>
      </w:r>
      <w:r w:rsidRPr="00F4261B">
        <w:rPr>
          <w:rFonts w:hint="eastAsia"/>
          <w:sz w:val="16"/>
          <w:szCs w:val="16"/>
        </w:rPr>
        <w:t>3</w:t>
      </w:r>
      <w:r w:rsidRPr="00F4261B">
        <w:rPr>
          <w:rFonts w:hint="eastAsia"/>
          <w:sz w:val="16"/>
          <w:szCs w:val="16"/>
        </w:rPr>
        <w:t>日</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品川区監査委員　島田コウタロウ</w:t>
      </w:r>
    </w:p>
    <w:p w:rsidR="00F4261B" w:rsidRPr="00F4261B" w:rsidRDefault="00F4261B" w:rsidP="00F4261B">
      <w:pPr>
        <w:rPr>
          <w:sz w:val="16"/>
          <w:szCs w:val="16"/>
        </w:rPr>
      </w:pPr>
      <w:r w:rsidRPr="00F4261B">
        <w:rPr>
          <w:rFonts w:hint="eastAsia"/>
          <w:sz w:val="16"/>
          <w:szCs w:val="16"/>
        </w:rPr>
        <w:t xml:space="preserve">同　</w:t>
      </w:r>
      <w:r w:rsidRPr="00F4261B">
        <w:rPr>
          <w:rFonts w:hint="eastAsia"/>
          <w:sz w:val="16"/>
          <w:szCs w:val="16"/>
        </w:rPr>
        <w:t xml:space="preserve">      </w:t>
      </w:r>
      <w:r w:rsidRPr="00F4261B">
        <w:rPr>
          <w:rFonts w:hint="eastAsia"/>
          <w:sz w:val="16"/>
          <w:szCs w:val="16"/>
        </w:rPr>
        <w:t xml:space="preserve">　　　森井じゅん</w:t>
      </w:r>
    </w:p>
    <w:p w:rsidR="00F4261B" w:rsidRPr="00F4261B" w:rsidRDefault="00F4261B" w:rsidP="00F4261B">
      <w:pPr>
        <w:rPr>
          <w:sz w:val="16"/>
          <w:szCs w:val="16"/>
        </w:rPr>
      </w:pPr>
      <w:r w:rsidRPr="00F4261B">
        <w:rPr>
          <w:rFonts w:hint="eastAsia"/>
          <w:sz w:val="16"/>
          <w:szCs w:val="16"/>
        </w:rPr>
        <w:t xml:space="preserve">同　　　　</w:t>
      </w:r>
      <w:r w:rsidRPr="00F4261B">
        <w:rPr>
          <w:rFonts w:hint="eastAsia"/>
          <w:sz w:val="16"/>
          <w:szCs w:val="16"/>
        </w:rPr>
        <w:t xml:space="preserve">  </w:t>
      </w:r>
      <w:r w:rsidRPr="00F4261B">
        <w:rPr>
          <w:rFonts w:hint="eastAsia"/>
          <w:sz w:val="16"/>
          <w:szCs w:val="16"/>
        </w:rPr>
        <w:t xml:space="preserve">　　鈴木マスミ</w:t>
      </w:r>
    </w:p>
    <w:p w:rsidR="00F4261B" w:rsidRPr="00F4261B" w:rsidRDefault="00F4261B" w:rsidP="00F4261B">
      <w:pPr>
        <w:rPr>
          <w:sz w:val="16"/>
          <w:szCs w:val="16"/>
        </w:rPr>
      </w:pPr>
      <w:r w:rsidRPr="00F4261B">
        <w:rPr>
          <w:rFonts w:hint="eastAsia"/>
          <w:sz w:val="16"/>
          <w:szCs w:val="16"/>
        </w:rPr>
        <w:t>同　　　　　　　横山ユカリ</w:t>
      </w: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第１</w:t>
      </w:r>
      <w:r w:rsidRPr="00F4261B">
        <w:rPr>
          <w:rFonts w:hint="eastAsia"/>
          <w:sz w:val="16"/>
          <w:szCs w:val="16"/>
        </w:rPr>
        <w:t xml:space="preserve"> </w:t>
      </w:r>
      <w:r w:rsidRPr="00F4261B">
        <w:rPr>
          <w:rFonts w:hint="eastAsia"/>
          <w:sz w:val="16"/>
          <w:szCs w:val="16"/>
        </w:rPr>
        <w:t>審査対象</w:t>
      </w:r>
    </w:p>
    <w:p w:rsidR="00F4261B" w:rsidRPr="00F4261B" w:rsidRDefault="00F4261B" w:rsidP="00F4261B">
      <w:pPr>
        <w:rPr>
          <w:sz w:val="16"/>
          <w:szCs w:val="16"/>
        </w:rPr>
      </w:pPr>
      <w:r w:rsidRPr="00F4261B">
        <w:rPr>
          <w:rFonts w:hint="eastAsia"/>
          <w:sz w:val="16"/>
          <w:szCs w:val="16"/>
        </w:rPr>
        <w:t>実質赤字比率、連結実質赤字比率、実質公債費比率および将来負担比率（以下健全化判断比率という。）ならびにその算定の基礎となる事項を記載した書類</w:t>
      </w:r>
    </w:p>
    <w:p w:rsidR="00611C99" w:rsidRDefault="00611C99" w:rsidP="00F4261B">
      <w:pPr>
        <w:rPr>
          <w:sz w:val="16"/>
          <w:szCs w:val="16"/>
        </w:rPr>
      </w:pPr>
    </w:p>
    <w:p w:rsidR="00F4261B" w:rsidRPr="00F4261B" w:rsidRDefault="00F4261B" w:rsidP="00F4261B">
      <w:pPr>
        <w:rPr>
          <w:sz w:val="16"/>
          <w:szCs w:val="16"/>
        </w:rPr>
      </w:pPr>
      <w:r w:rsidRPr="00F4261B">
        <w:rPr>
          <w:rFonts w:hint="eastAsia"/>
          <w:sz w:val="16"/>
          <w:szCs w:val="16"/>
        </w:rPr>
        <w:t>第２</w:t>
      </w:r>
      <w:r w:rsidRPr="00F4261B">
        <w:rPr>
          <w:rFonts w:hint="eastAsia"/>
          <w:sz w:val="16"/>
          <w:szCs w:val="16"/>
        </w:rPr>
        <w:t xml:space="preserve"> </w:t>
      </w:r>
      <w:r w:rsidRPr="00F4261B">
        <w:rPr>
          <w:rFonts w:hint="eastAsia"/>
          <w:sz w:val="16"/>
          <w:szCs w:val="16"/>
        </w:rPr>
        <w:t>審査実施の時期</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3</w:t>
      </w:r>
      <w:r w:rsidRPr="00F4261B">
        <w:rPr>
          <w:rFonts w:hint="eastAsia"/>
          <w:sz w:val="16"/>
          <w:szCs w:val="16"/>
        </w:rPr>
        <w:t>年</w:t>
      </w:r>
      <w:r w:rsidRPr="00F4261B">
        <w:rPr>
          <w:rFonts w:hint="eastAsia"/>
          <w:sz w:val="16"/>
          <w:szCs w:val="16"/>
        </w:rPr>
        <w:t>7</w:t>
      </w:r>
      <w:r w:rsidRPr="00F4261B">
        <w:rPr>
          <w:rFonts w:hint="eastAsia"/>
          <w:sz w:val="16"/>
          <w:szCs w:val="16"/>
        </w:rPr>
        <w:t>月</w:t>
      </w:r>
      <w:r w:rsidRPr="00F4261B">
        <w:rPr>
          <w:rFonts w:hint="eastAsia"/>
          <w:sz w:val="16"/>
          <w:szCs w:val="16"/>
        </w:rPr>
        <w:t>1</w:t>
      </w:r>
      <w:r w:rsidRPr="00F4261B">
        <w:rPr>
          <w:rFonts w:hint="eastAsia"/>
          <w:sz w:val="16"/>
          <w:szCs w:val="16"/>
        </w:rPr>
        <w:t>日から令和</w:t>
      </w:r>
      <w:r w:rsidRPr="00F4261B">
        <w:rPr>
          <w:rFonts w:hint="eastAsia"/>
          <w:sz w:val="16"/>
          <w:szCs w:val="16"/>
        </w:rPr>
        <w:t>3</w:t>
      </w:r>
      <w:r w:rsidRPr="00F4261B">
        <w:rPr>
          <w:rFonts w:hint="eastAsia"/>
          <w:sz w:val="16"/>
          <w:szCs w:val="16"/>
        </w:rPr>
        <w:t>年</w:t>
      </w:r>
      <w:r w:rsidRPr="00F4261B">
        <w:rPr>
          <w:rFonts w:hint="eastAsia"/>
          <w:sz w:val="16"/>
          <w:szCs w:val="16"/>
        </w:rPr>
        <w:t>8</w:t>
      </w:r>
      <w:r w:rsidRPr="00F4261B">
        <w:rPr>
          <w:rFonts w:hint="eastAsia"/>
          <w:sz w:val="16"/>
          <w:szCs w:val="16"/>
        </w:rPr>
        <w:t>月</w:t>
      </w:r>
      <w:r w:rsidRPr="00F4261B">
        <w:rPr>
          <w:rFonts w:hint="eastAsia"/>
          <w:sz w:val="16"/>
          <w:szCs w:val="16"/>
        </w:rPr>
        <w:t>20</w:t>
      </w:r>
      <w:r w:rsidRPr="00F4261B">
        <w:rPr>
          <w:rFonts w:hint="eastAsia"/>
          <w:sz w:val="16"/>
          <w:szCs w:val="16"/>
        </w:rPr>
        <w:t>日まで</w:t>
      </w:r>
    </w:p>
    <w:p w:rsidR="00611C99" w:rsidRDefault="00611C99" w:rsidP="00F4261B">
      <w:pPr>
        <w:rPr>
          <w:sz w:val="16"/>
          <w:szCs w:val="16"/>
        </w:rPr>
      </w:pPr>
    </w:p>
    <w:p w:rsidR="00F4261B" w:rsidRPr="00F4261B" w:rsidRDefault="00F4261B" w:rsidP="00F4261B">
      <w:pPr>
        <w:rPr>
          <w:sz w:val="16"/>
          <w:szCs w:val="16"/>
        </w:rPr>
      </w:pPr>
      <w:r w:rsidRPr="00F4261B">
        <w:rPr>
          <w:rFonts w:hint="eastAsia"/>
          <w:sz w:val="16"/>
          <w:szCs w:val="16"/>
        </w:rPr>
        <w:t>第３</w:t>
      </w:r>
      <w:r w:rsidRPr="00F4261B">
        <w:rPr>
          <w:rFonts w:hint="eastAsia"/>
          <w:sz w:val="16"/>
          <w:szCs w:val="16"/>
        </w:rPr>
        <w:t xml:space="preserve"> </w:t>
      </w:r>
      <w:r w:rsidRPr="00F4261B">
        <w:rPr>
          <w:rFonts w:hint="eastAsia"/>
          <w:sz w:val="16"/>
          <w:szCs w:val="16"/>
        </w:rPr>
        <w:t>審査の方法</w:t>
      </w:r>
    </w:p>
    <w:p w:rsidR="00F4261B" w:rsidRPr="00F4261B" w:rsidRDefault="00F4261B" w:rsidP="00F4261B">
      <w:pPr>
        <w:rPr>
          <w:sz w:val="16"/>
          <w:szCs w:val="16"/>
        </w:rPr>
      </w:pPr>
      <w:r w:rsidRPr="00F4261B">
        <w:rPr>
          <w:rFonts w:hint="eastAsia"/>
          <w:sz w:val="16"/>
          <w:szCs w:val="16"/>
        </w:rPr>
        <w:t>令和</w:t>
      </w:r>
      <w:r w:rsidRPr="00F4261B">
        <w:rPr>
          <w:rFonts w:hint="eastAsia"/>
          <w:sz w:val="16"/>
          <w:szCs w:val="16"/>
        </w:rPr>
        <w:t>2</w:t>
      </w:r>
      <w:r w:rsidRPr="00F4261B">
        <w:rPr>
          <w:rFonts w:hint="eastAsia"/>
          <w:sz w:val="16"/>
          <w:szCs w:val="16"/>
        </w:rPr>
        <w:t>年度決算に基づく健全化判断比率が地方公共団体の財政の健全化に関する法律（以下法という。）その他関連法令に基づいて算出され、かつ、その算定の基礎となる事項を記載した書類が適正に作成されているかに主眼をおき実施した。</w:t>
      </w:r>
    </w:p>
    <w:p w:rsidR="00611C99" w:rsidRDefault="00611C99" w:rsidP="00F4261B">
      <w:pPr>
        <w:rPr>
          <w:sz w:val="16"/>
          <w:szCs w:val="16"/>
        </w:rPr>
      </w:pPr>
    </w:p>
    <w:p w:rsidR="00F4261B" w:rsidRPr="00F4261B" w:rsidRDefault="00F4261B" w:rsidP="00F4261B">
      <w:pPr>
        <w:rPr>
          <w:sz w:val="16"/>
          <w:szCs w:val="16"/>
        </w:rPr>
      </w:pPr>
      <w:r w:rsidRPr="00F4261B">
        <w:rPr>
          <w:rFonts w:hint="eastAsia"/>
          <w:sz w:val="16"/>
          <w:szCs w:val="16"/>
        </w:rPr>
        <w:lastRenderedPageBreak/>
        <w:t>第４</w:t>
      </w:r>
      <w:r w:rsidRPr="00F4261B">
        <w:rPr>
          <w:rFonts w:hint="eastAsia"/>
          <w:sz w:val="16"/>
          <w:szCs w:val="16"/>
        </w:rPr>
        <w:t xml:space="preserve"> </w:t>
      </w:r>
      <w:r w:rsidRPr="00F4261B">
        <w:rPr>
          <w:rFonts w:hint="eastAsia"/>
          <w:sz w:val="16"/>
          <w:szCs w:val="16"/>
        </w:rPr>
        <w:t>審査の結果</w:t>
      </w:r>
    </w:p>
    <w:p w:rsidR="00F4261B" w:rsidRPr="00F4261B" w:rsidRDefault="00F4261B" w:rsidP="00F4261B">
      <w:pPr>
        <w:rPr>
          <w:sz w:val="16"/>
          <w:szCs w:val="16"/>
        </w:rPr>
      </w:pPr>
      <w:r w:rsidRPr="00F4261B">
        <w:rPr>
          <w:rFonts w:hint="eastAsia"/>
          <w:sz w:val="16"/>
          <w:szCs w:val="16"/>
        </w:rPr>
        <w:t>審査に付された健全化判断比率の算定の基礎となる事項を記載した書類は適正に作成されているものと認められた。また、いずれの比率も早期健全化基準を下回っており特に指摘すべき事項はない。</w:t>
      </w:r>
    </w:p>
    <w:p w:rsidR="00F4261B" w:rsidRPr="00F4261B" w:rsidRDefault="00F4261B" w:rsidP="00F4261B">
      <w:pPr>
        <w:rPr>
          <w:sz w:val="16"/>
          <w:szCs w:val="16"/>
        </w:rPr>
      </w:pPr>
      <w:r w:rsidRPr="00F4261B">
        <w:rPr>
          <w:rFonts w:hint="eastAsia"/>
          <w:sz w:val="16"/>
          <w:szCs w:val="16"/>
        </w:rPr>
        <w:t>以下、順を追って審査の概要を述べる。</w:t>
      </w:r>
    </w:p>
    <w:p w:rsidR="00611C99" w:rsidRDefault="00611C99" w:rsidP="00F4261B">
      <w:pPr>
        <w:rPr>
          <w:sz w:val="16"/>
          <w:szCs w:val="16"/>
        </w:rPr>
      </w:pPr>
    </w:p>
    <w:p w:rsidR="00F4261B" w:rsidRPr="00F4261B" w:rsidRDefault="00F4261B" w:rsidP="00F4261B">
      <w:pPr>
        <w:rPr>
          <w:sz w:val="16"/>
          <w:szCs w:val="16"/>
        </w:rPr>
      </w:pPr>
      <w:r w:rsidRPr="00F4261B">
        <w:rPr>
          <w:rFonts w:hint="eastAsia"/>
          <w:sz w:val="16"/>
          <w:szCs w:val="16"/>
        </w:rPr>
        <w:t xml:space="preserve">1 </w:t>
      </w:r>
      <w:r w:rsidRPr="00F4261B">
        <w:rPr>
          <w:rFonts w:hint="eastAsia"/>
          <w:sz w:val="16"/>
          <w:szCs w:val="16"/>
        </w:rPr>
        <w:t>健全化判断比率の状況</w:t>
      </w:r>
    </w:p>
    <w:p w:rsidR="00F4261B" w:rsidRPr="00F4261B" w:rsidRDefault="00F4261B" w:rsidP="00F4261B">
      <w:pPr>
        <w:rPr>
          <w:sz w:val="16"/>
          <w:szCs w:val="16"/>
        </w:rPr>
      </w:pPr>
      <w:r w:rsidRPr="00F4261B">
        <w:rPr>
          <w:rFonts w:hint="eastAsia"/>
          <w:sz w:val="16"/>
          <w:szCs w:val="16"/>
        </w:rPr>
        <w:t>法は、自治体の財政状況により、財政が比較的健全な自治体、早期の財政健全化が必要な自治体（早期健全化団体）、財政の再生が必要な自治体（財政再生団体）に区分する。</w:t>
      </w:r>
    </w:p>
    <w:p w:rsidR="00F4261B" w:rsidRPr="00F4261B" w:rsidRDefault="00F4261B" w:rsidP="00F4261B">
      <w:pPr>
        <w:rPr>
          <w:sz w:val="16"/>
          <w:szCs w:val="16"/>
        </w:rPr>
      </w:pPr>
      <w:r w:rsidRPr="00F4261B">
        <w:rPr>
          <w:rFonts w:hint="eastAsia"/>
          <w:sz w:val="16"/>
          <w:szCs w:val="16"/>
        </w:rPr>
        <w:t>この区分は、（</w:t>
      </w:r>
      <w:r w:rsidRPr="00F4261B">
        <w:rPr>
          <w:rFonts w:hint="eastAsia"/>
          <w:sz w:val="16"/>
          <w:szCs w:val="16"/>
        </w:rPr>
        <w:t xml:space="preserve"> 1 </w:t>
      </w:r>
      <w:r w:rsidRPr="00F4261B">
        <w:rPr>
          <w:rFonts w:hint="eastAsia"/>
          <w:sz w:val="16"/>
          <w:szCs w:val="16"/>
        </w:rPr>
        <w:t>）実質赤字比率、（</w:t>
      </w:r>
      <w:r w:rsidRPr="00F4261B">
        <w:rPr>
          <w:rFonts w:hint="eastAsia"/>
          <w:sz w:val="16"/>
          <w:szCs w:val="16"/>
        </w:rPr>
        <w:t xml:space="preserve"> 2 </w:t>
      </w:r>
      <w:r w:rsidRPr="00F4261B">
        <w:rPr>
          <w:rFonts w:hint="eastAsia"/>
          <w:sz w:val="16"/>
          <w:szCs w:val="16"/>
        </w:rPr>
        <w:t>）連結実質赤字比率、（</w:t>
      </w:r>
      <w:r w:rsidRPr="00F4261B">
        <w:rPr>
          <w:rFonts w:hint="eastAsia"/>
          <w:sz w:val="16"/>
          <w:szCs w:val="16"/>
        </w:rPr>
        <w:t xml:space="preserve"> 3 </w:t>
      </w:r>
      <w:r w:rsidRPr="00F4261B">
        <w:rPr>
          <w:rFonts w:hint="eastAsia"/>
          <w:sz w:val="16"/>
          <w:szCs w:val="16"/>
        </w:rPr>
        <w:t>）実質公債費比率、（</w:t>
      </w:r>
      <w:r w:rsidRPr="00F4261B">
        <w:rPr>
          <w:rFonts w:hint="eastAsia"/>
          <w:sz w:val="16"/>
          <w:szCs w:val="16"/>
        </w:rPr>
        <w:t xml:space="preserve"> 4 </w:t>
      </w:r>
      <w:r w:rsidRPr="00F4261B">
        <w:rPr>
          <w:rFonts w:hint="eastAsia"/>
          <w:sz w:val="16"/>
          <w:szCs w:val="16"/>
        </w:rPr>
        <w:t>）将来負担比率の各健全化判断比率に応じて決定され、このうち、（</w:t>
      </w:r>
      <w:r w:rsidRPr="00F4261B">
        <w:rPr>
          <w:rFonts w:hint="eastAsia"/>
          <w:sz w:val="16"/>
          <w:szCs w:val="16"/>
        </w:rPr>
        <w:t xml:space="preserve"> 1 </w:t>
      </w:r>
      <w:r w:rsidRPr="00F4261B">
        <w:rPr>
          <w:rFonts w:hint="eastAsia"/>
          <w:sz w:val="16"/>
          <w:szCs w:val="16"/>
        </w:rPr>
        <w:t>）から（</w:t>
      </w:r>
      <w:r w:rsidRPr="00F4261B">
        <w:rPr>
          <w:rFonts w:hint="eastAsia"/>
          <w:sz w:val="16"/>
          <w:szCs w:val="16"/>
        </w:rPr>
        <w:t xml:space="preserve"> 4 </w:t>
      </w:r>
      <w:r w:rsidRPr="00F4261B">
        <w:rPr>
          <w:rFonts w:hint="eastAsia"/>
          <w:sz w:val="16"/>
          <w:szCs w:val="16"/>
        </w:rPr>
        <w:t>）の比率のいずれかが早期健全化基準以上になると早期健全化団体となり、（</w:t>
      </w:r>
      <w:r w:rsidRPr="00F4261B">
        <w:rPr>
          <w:rFonts w:hint="eastAsia"/>
          <w:sz w:val="16"/>
          <w:szCs w:val="16"/>
        </w:rPr>
        <w:t xml:space="preserve"> 1 </w:t>
      </w:r>
      <w:r w:rsidRPr="00F4261B">
        <w:rPr>
          <w:rFonts w:hint="eastAsia"/>
          <w:sz w:val="16"/>
          <w:szCs w:val="16"/>
        </w:rPr>
        <w:t>）から（</w:t>
      </w:r>
      <w:r w:rsidRPr="00F4261B">
        <w:rPr>
          <w:rFonts w:hint="eastAsia"/>
          <w:sz w:val="16"/>
          <w:szCs w:val="16"/>
        </w:rPr>
        <w:t xml:space="preserve"> 3 </w:t>
      </w:r>
      <w:r w:rsidRPr="00F4261B">
        <w:rPr>
          <w:rFonts w:hint="eastAsia"/>
          <w:sz w:val="16"/>
          <w:szCs w:val="16"/>
        </w:rPr>
        <w:t>）の比率のいずれかが財政再生基準以上になると財政再生団体となる。</w:t>
      </w:r>
    </w:p>
    <w:p w:rsidR="00611C99" w:rsidRDefault="00611C99" w:rsidP="00F4261B">
      <w:pPr>
        <w:rPr>
          <w:sz w:val="16"/>
          <w:szCs w:val="16"/>
        </w:rPr>
      </w:pPr>
    </w:p>
    <w:p w:rsidR="00F4261B" w:rsidRPr="00F4261B" w:rsidRDefault="00F4261B" w:rsidP="00F4261B">
      <w:pPr>
        <w:rPr>
          <w:sz w:val="16"/>
          <w:szCs w:val="16"/>
        </w:rPr>
      </w:pPr>
      <w:r w:rsidRPr="00F4261B">
        <w:rPr>
          <w:rFonts w:hint="eastAsia"/>
          <w:sz w:val="16"/>
          <w:szCs w:val="16"/>
        </w:rPr>
        <w:t xml:space="preserve">2 </w:t>
      </w:r>
      <w:r w:rsidRPr="00F4261B">
        <w:rPr>
          <w:rFonts w:hint="eastAsia"/>
          <w:sz w:val="16"/>
          <w:szCs w:val="16"/>
        </w:rPr>
        <w:t>各比率の状況</w:t>
      </w:r>
    </w:p>
    <w:p w:rsidR="00F4261B" w:rsidRPr="00F4261B" w:rsidRDefault="00F4261B" w:rsidP="00F4261B">
      <w:pPr>
        <w:rPr>
          <w:sz w:val="16"/>
          <w:szCs w:val="16"/>
        </w:rPr>
      </w:pPr>
      <w:r w:rsidRPr="00F4261B">
        <w:rPr>
          <w:rFonts w:hint="eastAsia"/>
          <w:sz w:val="16"/>
          <w:szCs w:val="16"/>
        </w:rPr>
        <w:t>（</w:t>
      </w:r>
      <w:r w:rsidRPr="00F4261B">
        <w:rPr>
          <w:rFonts w:hint="eastAsia"/>
          <w:sz w:val="16"/>
          <w:szCs w:val="16"/>
        </w:rPr>
        <w:t>1</w:t>
      </w:r>
      <w:r w:rsidRPr="00F4261B">
        <w:rPr>
          <w:rFonts w:hint="eastAsia"/>
          <w:sz w:val="16"/>
          <w:szCs w:val="16"/>
        </w:rPr>
        <w:t>）実質赤字比率</w:t>
      </w:r>
    </w:p>
    <w:p w:rsidR="00F4261B" w:rsidRPr="00F4261B" w:rsidRDefault="00F4261B" w:rsidP="00F4261B">
      <w:pPr>
        <w:rPr>
          <w:sz w:val="16"/>
          <w:szCs w:val="16"/>
        </w:rPr>
      </w:pPr>
      <w:r w:rsidRPr="00F4261B">
        <w:rPr>
          <w:rFonts w:hint="eastAsia"/>
          <w:sz w:val="16"/>
          <w:szCs w:val="16"/>
        </w:rPr>
        <w:t>一般会計および災害復旧特別会計を対象とした実質赤字額の標準財政規模に対する比率である実質赤字比率は、実質収支額が黒字であるため算定されない。算出比率はマイナス</w:t>
      </w:r>
      <w:r w:rsidRPr="00F4261B">
        <w:rPr>
          <w:rFonts w:hint="eastAsia"/>
          <w:sz w:val="16"/>
          <w:szCs w:val="16"/>
        </w:rPr>
        <w:t>3.43</w:t>
      </w:r>
      <w:r w:rsidRPr="00F4261B">
        <w:rPr>
          <w:rFonts w:hint="eastAsia"/>
          <w:sz w:val="16"/>
          <w:szCs w:val="16"/>
        </w:rPr>
        <w:t>％で、早期健全化基準の</w:t>
      </w:r>
      <w:r w:rsidRPr="00F4261B">
        <w:rPr>
          <w:rFonts w:hint="eastAsia"/>
          <w:sz w:val="16"/>
          <w:szCs w:val="16"/>
        </w:rPr>
        <w:t>11.25</w:t>
      </w:r>
      <w:r w:rsidRPr="00F4261B">
        <w:rPr>
          <w:rFonts w:hint="eastAsia"/>
          <w:sz w:val="16"/>
          <w:szCs w:val="16"/>
        </w:rPr>
        <w:t>％を下回っている。</w:t>
      </w:r>
    </w:p>
    <w:p w:rsidR="00F4261B" w:rsidRPr="00F4261B" w:rsidRDefault="00F4261B" w:rsidP="00F4261B">
      <w:pPr>
        <w:rPr>
          <w:sz w:val="16"/>
          <w:szCs w:val="16"/>
        </w:rPr>
      </w:pPr>
      <w:r w:rsidRPr="00F4261B">
        <w:rPr>
          <w:rFonts w:hint="eastAsia"/>
          <w:sz w:val="16"/>
          <w:szCs w:val="16"/>
        </w:rPr>
        <w:t>（</w:t>
      </w:r>
      <w:r w:rsidRPr="00F4261B">
        <w:rPr>
          <w:rFonts w:hint="eastAsia"/>
          <w:sz w:val="16"/>
          <w:szCs w:val="16"/>
        </w:rPr>
        <w:t>2</w:t>
      </w:r>
      <w:r w:rsidRPr="00F4261B">
        <w:rPr>
          <w:rFonts w:hint="eastAsia"/>
          <w:sz w:val="16"/>
          <w:szCs w:val="16"/>
        </w:rPr>
        <w:t>）連結実質赤字比率</w:t>
      </w:r>
    </w:p>
    <w:p w:rsidR="00F4261B" w:rsidRPr="00F4261B" w:rsidRDefault="00F4261B" w:rsidP="00F4261B">
      <w:pPr>
        <w:rPr>
          <w:sz w:val="16"/>
          <w:szCs w:val="16"/>
        </w:rPr>
      </w:pPr>
      <w:r w:rsidRPr="00F4261B">
        <w:rPr>
          <w:rFonts w:hint="eastAsia"/>
          <w:sz w:val="16"/>
          <w:szCs w:val="16"/>
        </w:rPr>
        <w:t>全会計を対象とした連結実質赤字額の標準財政規模に対する比率である連結実質赤字比率は、連結実質収支額が黒字であるため算定されない。算出比率はマイナス</w:t>
      </w:r>
      <w:r w:rsidRPr="00F4261B">
        <w:rPr>
          <w:rFonts w:hint="eastAsia"/>
          <w:sz w:val="16"/>
          <w:szCs w:val="16"/>
        </w:rPr>
        <w:t>4.85</w:t>
      </w:r>
      <w:r w:rsidRPr="00F4261B">
        <w:rPr>
          <w:rFonts w:hint="eastAsia"/>
          <w:sz w:val="16"/>
          <w:szCs w:val="16"/>
        </w:rPr>
        <w:t>％で、早期健全化基準の</w:t>
      </w:r>
      <w:r w:rsidRPr="00F4261B">
        <w:rPr>
          <w:rFonts w:hint="eastAsia"/>
          <w:sz w:val="16"/>
          <w:szCs w:val="16"/>
        </w:rPr>
        <w:t>16.25</w:t>
      </w:r>
      <w:r w:rsidRPr="00F4261B">
        <w:rPr>
          <w:rFonts w:hint="eastAsia"/>
          <w:sz w:val="16"/>
          <w:szCs w:val="16"/>
        </w:rPr>
        <w:t>％を下回っている。</w:t>
      </w:r>
    </w:p>
    <w:p w:rsidR="00F4261B" w:rsidRPr="00F4261B" w:rsidRDefault="00F4261B" w:rsidP="00F4261B">
      <w:pPr>
        <w:rPr>
          <w:sz w:val="16"/>
          <w:szCs w:val="16"/>
        </w:rPr>
      </w:pPr>
      <w:r w:rsidRPr="00F4261B">
        <w:rPr>
          <w:rFonts w:hint="eastAsia"/>
          <w:sz w:val="16"/>
          <w:szCs w:val="16"/>
        </w:rPr>
        <w:t>（</w:t>
      </w:r>
      <w:r w:rsidRPr="00F4261B">
        <w:rPr>
          <w:rFonts w:hint="eastAsia"/>
          <w:sz w:val="16"/>
          <w:szCs w:val="16"/>
        </w:rPr>
        <w:t>3</w:t>
      </w:r>
      <w:r w:rsidRPr="00F4261B">
        <w:rPr>
          <w:rFonts w:hint="eastAsia"/>
          <w:sz w:val="16"/>
          <w:szCs w:val="16"/>
        </w:rPr>
        <w:t>）実質公債費比率</w:t>
      </w:r>
    </w:p>
    <w:p w:rsidR="00F4261B" w:rsidRPr="00F4261B" w:rsidRDefault="00F4261B" w:rsidP="00F4261B">
      <w:pPr>
        <w:rPr>
          <w:sz w:val="16"/>
          <w:szCs w:val="16"/>
        </w:rPr>
      </w:pPr>
      <w:r w:rsidRPr="00F4261B">
        <w:rPr>
          <w:rFonts w:hint="eastAsia"/>
          <w:sz w:val="16"/>
          <w:szCs w:val="16"/>
        </w:rPr>
        <w:t>地方債に係る元利償還金および準元利償還金の標準財政規模に対する比率である実質公債費比率はマイナス</w:t>
      </w:r>
      <w:r w:rsidRPr="00F4261B">
        <w:rPr>
          <w:rFonts w:hint="eastAsia"/>
          <w:sz w:val="16"/>
          <w:szCs w:val="16"/>
        </w:rPr>
        <w:t>4.5</w:t>
      </w:r>
      <w:r w:rsidRPr="00F4261B">
        <w:rPr>
          <w:rFonts w:hint="eastAsia"/>
          <w:sz w:val="16"/>
          <w:szCs w:val="16"/>
        </w:rPr>
        <w:t>％で、早期健全化基準の</w:t>
      </w:r>
      <w:r w:rsidRPr="00F4261B">
        <w:rPr>
          <w:rFonts w:hint="eastAsia"/>
          <w:sz w:val="16"/>
          <w:szCs w:val="16"/>
        </w:rPr>
        <w:t>25.0</w:t>
      </w:r>
      <w:r w:rsidRPr="00F4261B">
        <w:rPr>
          <w:rFonts w:hint="eastAsia"/>
          <w:sz w:val="16"/>
          <w:szCs w:val="16"/>
        </w:rPr>
        <w:t>％を下回っている。</w:t>
      </w:r>
    </w:p>
    <w:p w:rsidR="00F4261B" w:rsidRPr="00F4261B" w:rsidRDefault="00F4261B" w:rsidP="00F4261B">
      <w:pPr>
        <w:rPr>
          <w:sz w:val="16"/>
          <w:szCs w:val="16"/>
        </w:rPr>
      </w:pPr>
      <w:r w:rsidRPr="00F4261B">
        <w:rPr>
          <w:rFonts w:hint="eastAsia"/>
          <w:sz w:val="16"/>
          <w:szCs w:val="16"/>
        </w:rPr>
        <w:t>（</w:t>
      </w:r>
      <w:r w:rsidRPr="00F4261B">
        <w:rPr>
          <w:rFonts w:hint="eastAsia"/>
          <w:sz w:val="16"/>
          <w:szCs w:val="16"/>
        </w:rPr>
        <w:t>4</w:t>
      </w:r>
      <w:r w:rsidRPr="00F4261B">
        <w:rPr>
          <w:rFonts w:hint="eastAsia"/>
          <w:sz w:val="16"/>
          <w:szCs w:val="16"/>
        </w:rPr>
        <w:t>）将来負担比率</w:t>
      </w:r>
    </w:p>
    <w:p w:rsidR="00F4261B" w:rsidRPr="00F4261B" w:rsidRDefault="00F4261B" w:rsidP="00F4261B">
      <w:pPr>
        <w:rPr>
          <w:sz w:val="16"/>
          <w:szCs w:val="16"/>
        </w:rPr>
      </w:pPr>
      <w:r w:rsidRPr="00F4261B">
        <w:rPr>
          <w:rFonts w:hint="eastAsia"/>
          <w:sz w:val="16"/>
          <w:szCs w:val="16"/>
        </w:rPr>
        <w:t>将来負担すべき実質的な負債の標準財政規模に対する比率である将来負担比率は、充当可能財源等の額が将来負担額を上回るため算定されない。算出比率はマイナス</w:t>
      </w:r>
      <w:r w:rsidRPr="00F4261B">
        <w:rPr>
          <w:rFonts w:hint="eastAsia"/>
          <w:sz w:val="16"/>
          <w:szCs w:val="16"/>
        </w:rPr>
        <w:t>105.3</w:t>
      </w:r>
      <w:r w:rsidRPr="00F4261B">
        <w:rPr>
          <w:rFonts w:hint="eastAsia"/>
          <w:sz w:val="16"/>
          <w:szCs w:val="16"/>
        </w:rPr>
        <w:t>％で、早期健全化基準の</w:t>
      </w:r>
      <w:r w:rsidRPr="00F4261B">
        <w:rPr>
          <w:rFonts w:hint="eastAsia"/>
          <w:sz w:val="16"/>
          <w:szCs w:val="16"/>
        </w:rPr>
        <w:t>350.0</w:t>
      </w:r>
      <w:r w:rsidRPr="00F4261B">
        <w:rPr>
          <w:rFonts w:hint="eastAsia"/>
          <w:sz w:val="16"/>
          <w:szCs w:val="16"/>
        </w:rPr>
        <w:t>％を下回っている。</w:t>
      </w:r>
    </w:p>
    <w:p w:rsidR="00F4261B" w:rsidRPr="00F4261B" w:rsidRDefault="00F4261B" w:rsidP="00F4261B">
      <w:pPr>
        <w:rPr>
          <w:sz w:val="16"/>
          <w:szCs w:val="16"/>
        </w:rPr>
      </w:pPr>
    </w:p>
    <w:p w:rsidR="00F4261B" w:rsidRPr="00F4261B" w:rsidRDefault="00F4261B" w:rsidP="00F4261B">
      <w:pPr>
        <w:rPr>
          <w:sz w:val="16"/>
          <w:szCs w:val="16"/>
        </w:rPr>
      </w:pPr>
    </w:p>
    <w:p w:rsidR="00F4261B" w:rsidRPr="00F4261B" w:rsidRDefault="00F4261B" w:rsidP="00F4261B">
      <w:pPr>
        <w:rPr>
          <w:sz w:val="16"/>
          <w:szCs w:val="16"/>
        </w:rPr>
      </w:pPr>
      <w:r w:rsidRPr="00F4261B">
        <w:rPr>
          <w:rFonts w:hint="eastAsia"/>
          <w:sz w:val="16"/>
          <w:szCs w:val="16"/>
        </w:rPr>
        <w:t>さらに詳細な内容については、次の担当部署へご連絡ください。</w:t>
      </w:r>
    </w:p>
    <w:p w:rsidR="00F4261B" w:rsidRPr="00F4261B" w:rsidRDefault="00F4261B" w:rsidP="00F4261B">
      <w:pPr>
        <w:rPr>
          <w:sz w:val="16"/>
          <w:szCs w:val="16"/>
        </w:rPr>
      </w:pPr>
      <w:r w:rsidRPr="00F4261B">
        <w:rPr>
          <w:rFonts w:hint="eastAsia"/>
          <w:sz w:val="16"/>
          <w:szCs w:val="16"/>
        </w:rPr>
        <w:t>監査委員事務局</w:t>
      </w:r>
    </w:p>
    <w:p w:rsidR="00F4261B" w:rsidRPr="00F4261B" w:rsidRDefault="00F4261B" w:rsidP="00F4261B">
      <w:pPr>
        <w:rPr>
          <w:sz w:val="16"/>
          <w:szCs w:val="16"/>
        </w:rPr>
      </w:pPr>
      <w:r w:rsidRPr="00F4261B">
        <w:rPr>
          <w:rFonts w:hint="eastAsia"/>
          <w:sz w:val="16"/>
          <w:szCs w:val="16"/>
        </w:rPr>
        <w:t xml:space="preserve">電話　</w:t>
      </w:r>
      <w:r w:rsidRPr="00F4261B">
        <w:rPr>
          <w:rFonts w:hint="eastAsia"/>
          <w:sz w:val="16"/>
          <w:szCs w:val="16"/>
        </w:rPr>
        <w:t>0 3 5 7 4 2 6 8 5 0</w:t>
      </w:r>
    </w:p>
    <w:p w:rsidR="00F4261B" w:rsidRPr="00F4261B" w:rsidRDefault="00F4261B" w:rsidP="00F4261B">
      <w:pPr>
        <w:rPr>
          <w:sz w:val="16"/>
          <w:szCs w:val="16"/>
        </w:rPr>
      </w:pPr>
      <w:r w:rsidRPr="00F4261B">
        <w:rPr>
          <w:rFonts w:hint="eastAsia"/>
          <w:sz w:val="16"/>
          <w:szCs w:val="16"/>
        </w:rPr>
        <w:t xml:space="preserve">ファクシミリ　</w:t>
      </w:r>
      <w:r w:rsidRPr="00F4261B">
        <w:rPr>
          <w:rFonts w:hint="eastAsia"/>
          <w:sz w:val="16"/>
          <w:szCs w:val="16"/>
        </w:rPr>
        <w:t>0 3 5 7 4 2 6 8 9 9</w:t>
      </w:r>
    </w:p>
    <w:p w:rsidR="00F4261B" w:rsidRPr="00F4261B" w:rsidRDefault="00F4261B" w:rsidP="00F4261B">
      <w:pPr>
        <w:rPr>
          <w:sz w:val="16"/>
          <w:szCs w:val="16"/>
        </w:rPr>
      </w:pPr>
    </w:p>
    <w:p w:rsidR="00F4261B" w:rsidRPr="00F4261B" w:rsidRDefault="00F4261B" w:rsidP="00F4261B">
      <w:pPr>
        <w:rPr>
          <w:sz w:val="16"/>
          <w:szCs w:val="16"/>
        </w:rPr>
      </w:pPr>
    </w:p>
    <w:p w:rsidR="00F4261B" w:rsidRPr="00F4261B" w:rsidRDefault="00F4261B" w:rsidP="00F4261B">
      <w:pPr>
        <w:rPr>
          <w:sz w:val="16"/>
          <w:szCs w:val="16"/>
        </w:rPr>
      </w:pPr>
    </w:p>
    <w:p w:rsidR="00F4261B" w:rsidRPr="00864533" w:rsidRDefault="00F4261B" w:rsidP="00F4261B">
      <w:pPr>
        <w:rPr>
          <w:sz w:val="16"/>
          <w:szCs w:val="16"/>
        </w:rPr>
      </w:pPr>
    </w:p>
    <w:sectPr w:rsidR="00F4261B" w:rsidRPr="00864533" w:rsidSect="0090530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5C" w:rsidRDefault="00B82F5C" w:rsidP="00B82F5C">
      <w:r>
        <w:separator/>
      </w:r>
    </w:p>
  </w:endnote>
  <w:endnote w:type="continuationSeparator" w:id="0">
    <w:p w:rsidR="00B82F5C" w:rsidRDefault="00B82F5C" w:rsidP="00B8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5C" w:rsidRDefault="00B82F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5C" w:rsidRDefault="00B82F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5C" w:rsidRDefault="00B82F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5C" w:rsidRDefault="00B82F5C" w:rsidP="00B82F5C">
      <w:r>
        <w:separator/>
      </w:r>
    </w:p>
  </w:footnote>
  <w:footnote w:type="continuationSeparator" w:id="0">
    <w:p w:rsidR="00B82F5C" w:rsidRDefault="00B82F5C" w:rsidP="00B8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5C" w:rsidRDefault="00B82F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5C" w:rsidRDefault="00B82F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5C" w:rsidRDefault="00B82F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TfiGirc69WlQ4qzsGPlBYNCyFptqjIOXSQnD2/frPfV9fhSidAXiQ/2GxuJBBjHvBg0ie39V83YpHGK59IKoKg==" w:salt="UIcLFTk0S/UyBLEBUQlAQ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95"/>
    <w:rsid w:val="00143E49"/>
    <w:rsid w:val="004252C1"/>
    <w:rsid w:val="005535EB"/>
    <w:rsid w:val="00611C99"/>
    <w:rsid w:val="00864533"/>
    <w:rsid w:val="0090530C"/>
    <w:rsid w:val="00B14BE4"/>
    <w:rsid w:val="00B82F5C"/>
    <w:rsid w:val="00C41195"/>
    <w:rsid w:val="00F42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F5C"/>
    <w:pPr>
      <w:tabs>
        <w:tab w:val="center" w:pos="4252"/>
        <w:tab w:val="right" w:pos="8504"/>
      </w:tabs>
      <w:snapToGrid w:val="0"/>
    </w:pPr>
  </w:style>
  <w:style w:type="character" w:customStyle="1" w:styleId="a4">
    <w:name w:val="ヘッダー (文字)"/>
    <w:basedOn w:val="a0"/>
    <w:link w:val="a3"/>
    <w:uiPriority w:val="99"/>
    <w:rsid w:val="00B82F5C"/>
  </w:style>
  <w:style w:type="paragraph" w:styleId="a5">
    <w:name w:val="footer"/>
    <w:basedOn w:val="a"/>
    <w:link w:val="a6"/>
    <w:uiPriority w:val="99"/>
    <w:unhideWhenUsed/>
    <w:rsid w:val="00B82F5C"/>
    <w:pPr>
      <w:tabs>
        <w:tab w:val="center" w:pos="4252"/>
        <w:tab w:val="right" w:pos="8504"/>
      </w:tabs>
      <w:snapToGrid w:val="0"/>
    </w:pPr>
  </w:style>
  <w:style w:type="character" w:customStyle="1" w:styleId="a6">
    <w:name w:val="フッター (文字)"/>
    <w:basedOn w:val="a0"/>
    <w:link w:val="a5"/>
    <w:uiPriority w:val="99"/>
    <w:rsid w:val="00B8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2228</Words>
  <Characters>12700</Characters>
  <Application>Microsoft Office Word</Application>
  <DocSecurity>8</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2021-09-09T01:03:00Z</dcterms:created>
  <dcterms:modified xsi:type="dcterms:W3CDTF">2021-09-09T01:03:00Z</dcterms:modified>
</cp:coreProperties>
</file>