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0E212" w14:textId="2088D064" w:rsidR="00AD744E" w:rsidRPr="00AD744E" w:rsidRDefault="00B75055" w:rsidP="00AD744E">
      <w:pPr>
        <w:jc w:val="center"/>
        <w:rPr>
          <w:rFonts w:ascii="ＭＳ ゴシック" w:eastAsia="ＭＳ ゴシック" w:hAnsi="ＭＳ ゴシック"/>
          <w:sz w:val="28"/>
          <w:szCs w:val="28"/>
        </w:rPr>
      </w:pPr>
      <w:r w:rsidRPr="00C83B1D">
        <w:rPr>
          <w:rFonts w:asciiTheme="majorEastAsia" w:eastAsiaTheme="majorEastAsia" w:hAnsiTheme="majorEastAsia" w:hint="eastAsia"/>
          <w:b/>
          <w:noProof/>
          <w:sz w:val="24"/>
        </w:rPr>
        <mc:AlternateContent>
          <mc:Choice Requires="wps">
            <w:drawing>
              <wp:anchor distT="0" distB="0" distL="114300" distR="114300" simplePos="0" relativeHeight="251668480" behindDoc="0" locked="0" layoutInCell="1" allowOverlap="1" wp14:anchorId="71988CEE" wp14:editId="057AF76F">
                <wp:simplePos x="0" y="0"/>
                <wp:positionH relativeFrom="margin">
                  <wp:posOffset>11782425</wp:posOffset>
                </wp:positionH>
                <wp:positionV relativeFrom="paragraph">
                  <wp:posOffset>-224790</wp:posOffset>
                </wp:positionV>
                <wp:extent cx="1885950" cy="685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885950" cy="685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9C59A5" w14:textId="77777777" w:rsidR="00B75055" w:rsidRPr="00DC550E" w:rsidRDefault="00B75055" w:rsidP="00B75055">
                            <w:pPr>
                              <w:spacing w:after="0" w:line="240" w:lineRule="exact"/>
                              <w:jc w:val="distribute"/>
                              <w:rPr>
                                <w:color w:val="000000" w:themeColor="text1"/>
                                <w:sz w:val="24"/>
                              </w:rPr>
                            </w:pPr>
                            <w:r w:rsidRPr="00DC550E">
                              <w:rPr>
                                <w:rFonts w:hint="eastAsia"/>
                                <w:color w:val="000000" w:themeColor="text1"/>
                                <w:sz w:val="24"/>
                              </w:rPr>
                              <w:t>厚生委員会</w:t>
                            </w:r>
                            <w:r w:rsidRPr="00DC550E">
                              <w:rPr>
                                <w:color w:val="000000" w:themeColor="text1"/>
                                <w:sz w:val="24"/>
                              </w:rPr>
                              <w:t>資料</w:t>
                            </w:r>
                          </w:p>
                          <w:p w14:paraId="3027E962" w14:textId="6C474607" w:rsidR="00B75055" w:rsidRPr="00DC550E" w:rsidRDefault="00B75055" w:rsidP="00B75055">
                            <w:pPr>
                              <w:spacing w:after="0" w:line="240" w:lineRule="exact"/>
                              <w:jc w:val="distribute"/>
                              <w:rPr>
                                <w:color w:val="000000" w:themeColor="text1"/>
                                <w:sz w:val="24"/>
                              </w:rPr>
                            </w:pPr>
                            <w:r w:rsidRPr="00DC550E">
                              <w:rPr>
                                <w:rFonts w:hint="eastAsia"/>
                                <w:color w:val="000000" w:themeColor="text1"/>
                                <w:sz w:val="24"/>
                              </w:rPr>
                              <w:t>令和</w:t>
                            </w:r>
                            <w:r>
                              <w:rPr>
                                <w:rFonts w:hint="eastAsia"/>
                                <w:color w:val="000000" w:themeColor="text1"/>
                                <w:sz w:val="24"/>
                              </w:rPr>
                              <w:t>８</w:t>
                            </w:r>
                            <w:r w:rsidRPr="00DC550E">
                              <w:rPr>
                                <w:color w:val="000000" w:themeColor="text1"/>
                                <w:sz w:val="24"/>
                              </w:rPr>
                              <w:t>年</w:t>
                            </w:r>
                            <w:r>
                              <w:rPr>
                                <w:rFonts w:hint="eastAsia"/>
                                <w:color w:val="000000" w:themeColor="text1"/>
                                <w:sz w:val="24"/>
                              </w:rPr>
                              <w:t>１</w:t>
                            </w:r>
                            <w:r w:rsidRPr="00DC550E">
                              <w:rPr>
                                <w:rFonts w:hint="eastAsia"/>
                                <w:color w:val="000000" w:themeColor="text1"/>
                                <w:sz w:val="24"/>
                              </w:rPr>
                              <w:t>月</w:t>
                            </w:r>
                            <w:r>
                              <w:rPr>
                                <w:rFonts w:hint="eastAsia"/>
                                <w:color w:val="000000" w:themeColor="text1"/>
                                <w:sz w:val="24"/>
                              </w:rPr>
                              <w:t>１９</w:t>
                            </w:r>
                            <w:r w:rsidRPr="00DC550E">
                              <w:rPr>
                                <w:color w:val="000000" w:themeColor="text1"/>
                                <w:sz w:val="24"/>
                              </w:rPr>
                              <w:t>日</w:t>
                            </w:r>
                          </w:p>
                          <w:p w14:paraId="0631114C" w14:textId="77777777" w:rsidR="00B75055" w:rsidRPr="00DC550E" w:rsidRDefault="00B75055" w:rsidP="00B75055">
                            <w:pPr>
                              <w:spacing w:after="0" w:line="240" w:lineRule="exact"/>
                              <w:jc w:val="distribute"/>
                              <w:rPr>
                                <w:color w:val="000000" w:themeColor="text1"/>
                                <w:sz w:val="24"/>
                              </w:rPr>
                            </w:pPr>
                            <w:r w:rsidRPr="00DC550E">
                              <w:rPr>
                                <w:rFonts w:hint="eastAsia"/>
                                <w:color w:val="000000" w:themeColor="text1"/>
                                <w:sz w:val="24"/>
                              </w:rPr>
                              <w:t>福祉部障害者</w:t>
                            </w:r>
                            <w:r w:rsidRPr="00DC550E">
                              <w:rPr>
                                <w:color w:val="000000" w:themeColor="text1"/>
                                <w:sz w:val="24"/>
                              </w:rPr>
                              <w:t>施策推進課</w:t>
                            </w:r>
                          </w:p>
                          <w:p w14:paraId="23714908" w14:textId="77777777" w:rsidR="00B75055" w:rsidRPr="00DC550E" w:rsidRDefault="00B75055" w:rsidP="00B75055">
                            <w:pPr>
                              <w:spacing w:after="0" w:line="240" w:lineRule="exact"/>
                              <w:jc w:val="distribute"/>
                              <w:rPr>
                                <w:color w:val="000000" w:themeColor="text1"/>
                                <w:sz w:val="24"/>
                              </w:rPr>
                            </w:pPr>
                            <w:r w:rsidRPr="00DC550E">
                              <w:rPr>
                                <w:rFonts w:hint="eastAsia"/>
                                <w:color w:val="000000" w:themeColor="text1"/>
                                <w:sz w:val="24"/>
                              </w:rPr>
                              <w:t>福祉部</w:t>
                            </w:r>
                            <w:r w:rsidRPr="00DC550E">
                              <w:rPr>
                                <w:color w:val="000000" w:themeColor="text1"/>
                                <w:sz w:val="24"/>
                              </w:rPr>
                              <w:t>障害者</w:t>
                            </w:r>
                            <w:r w:rsidRPr="00DC550E">
                              <w:rPr>
                                <w:rFonts w:hint="eastAsia"/>
                                <w:color w:val="000000" w:themeColor="text1"/>
                                <w:sz w:val="24"/>
                              </w:rPr>
                              <w:t>支援</w:t>
                            </w:r>
                            <w:r w:rsidRPr="00DC550E">
                              <w:rPr>
                                <w:color w:val="000000" w:themeColor="text1"/>
                                <w:sz w:val="24"/>
                              </w:rPr>
                              <w:t>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88CEE" id="正方形/長方形 1" o:spid="_x0000_s1026" style="position:absolute;left:0;text-align:left;margin-left:927.75pt;margin-top:-17.7pt;width:148.5pt;height:5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" filled="f" strokecolor="black [3213]" strokeweight="1pt">
                <v:textbox>
                  <w:txbxContent>
                    <w:p w14:paraId="539C59A5" w14:textId="77777777" w:rsidR="00B75055" w:rsidRPr="00DC550E" w:rsidRDefault="00B75055" w:rsidP="00B75055">
                      <w:pPr>
                        <w:spacing w:after="0" w:line="240" w:lineRule="exact"/>
                        <w:jc w:val="distribute"/>
                        <w:rPr>
                          <w:color w:val="000000" w:themeColor="text1"/>
                          <w:sz w:val="24"/>
                        </w:rPr>
                      </w:pPr>
                      <w:r w:rsidRPr="00DC550E">
                        <w:rPr>
                          <w:rFonts w:hint="eastAsia"/>
                          <w:color w:val="000000" w:themeColor="text1"/>
                          <w:sz w:val="24"/>
                        </w:rPr>
                        <w:t>厚生委員会</w:t>
                      </w:r>
                      <w:r w:rsidRPr="00DC550E">
                        <w:rPr>
                          <w:color w:val="000000" w:themeColor="text1"/>
                          <w:sz w:val="24"/>
                        </w:rPr>
                        <w:t>資料</w:t>
                      </w:r>
                    </w:p>
                    <w:p w14:paraId="3027E962" w14:textId="6C474607" w:rsidR="00B75055" w:rsidRPr="00DC550E" w:rsidRDefault="00B75055" w:rsidP="00B75055">
                      <w:pPr>
                        <w:spacing w:after="0" w:line="240" w:lineRule="exact"/>
                        <w:jc w:val="distribute"/>
                        <w:rPr>
                          <w:color w:val="000000" w:themeColor="text1"/>
                          <w:sz w:val="24"/>
                        </w:rPr>
                      </w:pPr>
                      <w:r w:rsidRPr="00DC550E">
                        <w:rPr>
                          <w:rFonts w:hint="eastAsia"/>
                          <w:color w:val="000000" w:themeColor="text1"/>
                          <w:sz w:val="24"/>
                        </w:rPr>
                        <w:t>令和</w:t>
                      </w:r>
                      <w:r>
                        <w:rPr>
                          <w:rFonts w:hint="eastAsia"/>
                          <w:color w:val="000000" w:themeColor="text1"/>
                          <w:sz w:val="24"/>
                        </w:rPr>
                        <w:t>８</w:t>
                      </w:r>
                      <w:r w:rsidRPr="00DC550E">
                        <w:rPr>
                          <w:color w:val="000000" w:themeColor="text1"/>
                          <w:sz w:val="24"/>
                        </w:rPr>
                        <w:t>年</w:t>
                      </w:r>
                      <w:r>
                        <w:rPr>
                          <w:rFonts w:hint="eastAsia"/>
                          <w:color w:val="000000" w:themeColor="text1"/>
                          <w:sz w:val="24"/>
                        </w:rPr>
                        <w:t>１</w:t>
                      </w:r>
                      <w:r w:rsidRPr="00DC550E">
                        <w:rPr>
                          <w:rFonts w:hint="eastAsia"/>
                          <w:color w:val="000000" w:themeColor="text1"/>
                          <w:sz w:val="24"/>
                        </w:rPr>
                        <w:t>月</w:t>
                      </w:r>
                      <w:r>
                        <w:rPr>
                          <w:rFonts w:hint="eastAsia"/>
                          <w:color w:val="000000" w:themeColor="text1"/>
                          <w:sz w:val="24"/>
                        </w:rPr>
                        <w:t>１９</w:t>
                      </w:r>
                      <w:r w:rsidRPr="00DC550E">
                        <w:rPr>
                          <w:color w:val="000000" w:themeColor="text1"/>
                          <w:sz w:val="24"/>
                        </w:rPr>
                        <w:t>日</w:t>
                      </w:r>
                    </w:p>
                    <w:p w14:paraId="0631114C" w14:textId="77777777" w:rsidR="00B75055" w:rsidRPr="00DC550E" w:rsidRDefault="00B75055" w:rsidP="00B75055">
                      <w:pPr>
                        <w:spacing w:after="0" w:line="240" w:lineRule="exact"/>
                        <w:jc w:val="distribute"/>
                        <w:rPr>
                          <w:color w:val="000000" w:themeColor="text1"/>
                          <w:sz w:val="24"/>
                        </w:rPr>
                      </w:pPr>
                      <w:r w:rsidRPr="00DC550E">
                        <w:rPr>
                          <w:rFonts w:hint="eastAsia"/>
                          <w:color w:val="000000" w:themeColor="text1"/>
                          <w:sz w:val="24"/>
                        </w:rPr>
                        <w:t>福祉部障害者</w:t>
                      </w:r>
                      <w:r w:rsidRPr="00DC550E">
                        <w:rPr>
                          <w:color w:val="000000" w:themeColor="text1"/>
                          <w:sz w:val="24"/>
                        </w:rPr>
                        <w:t>施策推進課</w:t>
                      </w:r>
                    </w:p>
                    <w:p w14:paraId="23714908" w14:textId="77777777" w:rsidR="00B75055" w:rsidRPr="00DC550E" w:rsidRDefault="00B75055" w:rsidP="00B75055">
                      <w:pPr>
                        <w:spacing w:after="0" w:line="240" w:lineRule="exact"/>
                        <w:jc w:val="distribute"/>
                        <w:rPr>
                          <w:color w:val="000000" w:themeColor="text1"/>
                          <w:sz w:val="24"/>
                        </w:rPr>
                      </w:pPr>
                      <w:r w:rsidRPr="00DC550E">
                        <w:rPr>
                          <w:rFonts w:hint="eastAsia"/>
                          <w:color w:val="000000" w:themeColor="text1"/>
                          <w:sz w:val="24"/>
                        </w:rPr>
                        <w:t>福祉部</w:t>
                      </w:r>
                      <w:r w:rsidRPr="00DC550E">
                        <w:rPr>
                          <w:color w:val="000000" w:themeColor="text1"/>
                          <w:sz w:val="24"/>
                        </w:rPr>
                        <w:t>障害者</w:t>
                      </w:r>
                      <w:r w:rsidRPr="00DC550E">
                        <w:rPr>
                          <w:rFonts w:hint="eastAsia"/>
                          <w:color w:val="000000" w:themeColor="text1"/>
                          <w:sz w:val="24"/>
                        </w:rPr>
                        <w:t>支援</w:t>
                      </w:r>
                      <w:r w:rsidRPr="00DC550E">
                        <w:rPr>
                          <w:color w:val="000000" w:themeColor="text1"/>
                          <w:sz w:val="24"/>
                        </w:rPr>
                        <w:t>課</w:t>
                      </w:r>
                    </w:p>
                  </w:txbxContent>
                </v:textbox>
                <w10:wrap anchorx="margin"/>
              </v:rect>
            </w:pict>
          </mc:Fallback>
        </mc:AlternateContent>
      </w:r>
      <w:r>
        <w:rPr>
          <w:rFonts w:ascii="ＭＳ ゴシック" w:eastAsia="ＭＳ ゴシック" w:hAnsi="ＭＳ ゴシック" w:hint="eastAsia"/>
          <w:noProof/>
          <w:sz w:val="24"/>
          <w:lang w:val="ja-JP"/>
        </w:rPr>
        <mc:AlternateContent>
          <mc:Choice Requires="wps">
            <w:drawing>
              <wp:anchor distT="0" distB="0" distL="114300" distR="114300" simplePos="0" relativeHeight="251664384" behindDoc="0" locked="0" layoutInCell="1" allowOverlap="1" wp14:anchorId="028BFB17" wp14:editId="3AAEA62B">
                <wp:simplePos x="0" y="0"/>
                <wp:positionH relativeFrom="column">
                  <wp:posOffset>5715</wp:posOffset>
                </wp:positionH>
                <wp:positionV relativeFrom="paragraph">
                  <wp:posOffset>4839970</wp:posOffset>
                </wp:positionV>
                <wp:extent cx="6762750" cy="247650"/>
                <wp:effectExtent l="0" t="0" r="0" b="0"/>
                <wp:wrapNone/>
                <wp:docPr id="937816722" name="フローチャート: 代替処理 2"/>
                <wp:cNvGraphicFramePr/>
                <a:graphic xmlns:a="http://schemas.openxmlformats.org/drawingml/2006/main">
                  <a:graphicData uri="http://schemas.microsoft.com/office/word/2010/wordprocessingShape">
                    <wps:wsp>
                      <wps:cNvSpPr/>
                      <wps:spPr>
                        <a:xfrm>
                          <a:off x="0" y="0"/>
                          <a:ext cx="6762750" cy="247650"/>
                        </a:xfrm>
                        <a:prstGeom prst="flowChartAlternateProcess">
                          <a:avLst/>
                        </a:prstGeom>
                        <a:solidFill>
                          <a:srgbClr val="00B0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7373C1" w14:textId="007F5733" w:rsidR="000C4FA2" w:rsidRDefault="000C4FA2" w:rsidP="000C4FA2">
                            <w:r w:rsidRPr="00B439BA">
                              <w:rPr>
                                <w:rFonts w:ascii="ＭＳ ゴシック" w:eastAsia="ＭＳ ゴシック" w:hAnsi="ＭＳ ゴシック" w:hint="eastAsia"/>
                                <w:sz w:val="24"/>
                              </w:rPr>
                              <w:t>２．施設入所に関わる障害者福祉サービス</w:t>
                            </w:r>
                            <w:r>
                              <w:rPr>
                                <w:rFonts w:ascii="ＭＳ ゴシック" w:eastAsia="ＭＳ ゴシック" w:hAnsi="ＭＳ ゴシック" w:hint="eastAsia"/>
                                <w:sz w:val="24"/>
                              </w:rPr>
                              <w:t>の現状</w:t>
                            </w:r>
                            <w:r w:rsidRPr="00B439BA">
                              <w:rPr>
                                <w:rFonts w:ascii="ＭＳ ゴシック" w:eastAsia="ＭＳ ゴシック" w:hAnsi="ＭＳ ゴシック" w:hint="eastAsia"/>
                                <w:sz w:val="24"/>
                              </w:rPr>
                              <w:t>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BFB1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 o:spid="_x0000_s1027" type="#_x0000_t176" style="position:absolute;left:0;text-align:left;margin-left:.45pt;margin-top:381.1pt;width:532.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" fillcolor="#00b0f0" stroked="f" strokeweight="1.5pt">
                <v:textbox inset="0,0,0,0">
                  <w:txbxContent>
                    <w:p w14:paraId="6C7373C1" w14:textId="007F5733" w:rsidR="000C4FA2" w:rsidRDefault="000C4FA2" w:rsidP="000C4FA2">
                      <w:r w:rsidRPr="00B439BA">
                        <w:rPr>
                          <w:rFonts w:ascii="ＭＳ ゴシック" w:eastAsia="ＭＳ ゴシック" w:hAnsi="ＭＳ ゴシック" w:hint="eastAsia"/>
                          <w:sz w:val="24"/>
                        </w:rPr>
                        <w:t>２．施設入所に関わる障害者福祉サービス</w:t>
                      </w:r>
                      <w:r>
                        <w:rPr>
                          <w:rFonts w:ascii="ＭＳ ゴシック" w:eastAsia="ＭＳ ゴシック" w:hAnsi="ＭＳ ゴシック" w:hint="eastAsia"/>
                          <w:sz w:val="24"/>
                        </w:rPr>
                        <w:t>の現状</w:t>
                      </w:r>
                      <w:r w:rsidRPr="00B439BA">
                        <w:rPr>
                          <w:rFonts w:ascii="ＭＳ ゴシック" w:eastAsia="ＭＳ ゴシック" w:hAnsi="ＭＳ ゴシック" w:hint="eastAsia"/>
                          <w:sz w:val="24"/>
                        </w:rPr>
                        <w:t>について</w:t>
                      </w:r>
                    </w:p>
                  </w:txbxContent>
                </v:textbox>
              </v:shape>
            </w:pict>
          </mc:Fallback>
        </mc:AlternateContent>
      </w:r>
      <w:r w:rsidR="000C4FA2">
        <w:rPr>
          <w:rFonts w:ascii="ＭＳ ゴシック" w:eastAsia="ＭＳ ゴシック" w:hAnsi="ＭＳ ゴシック" w:hint="eastAsia"/>
          <w:noProof/>
          <w:sz w:val="24"/>
          <w:lang w:val="ja-JP"/>
        </w:rPr>
        <mc:AlternateContent>
          <mc:Choice Requires="wps">
            <w:drawing>
              <wp:anchor distT="0" distB="0" distL="114300" distR="114300" simplePos="0" relativeHeight="251662336" behindDoc="0" locked="0" layoutInCell="1" allowOverlap="1" wp14:anchorId="4340E556" wp14:editId="7B161EF3">
                <wp:simplePos x="0" y="0"/>
                <wp:positionH relativeFrom="column">
                  <wp:posOffset>5715</wp:posOffset>
                </wp:positionH>
                <wp:positionV relativeFrom="paragraph">
                  <wp:posOffset>506095</wp:posOffset>
                </wp:positionV>
                <wp:extent cx="6762750" cy="247650"/>
                <wp:effectExtent l="0" t="0" r="0" b="0"/>
                <wp:wrapNone/>
                <wp:docPr id="989969725" name="フローチャート: 代替処理 2"/>
                <wp:cNvGraphicFramePr/>
                <a:graphic xmlns:a="http://schemas.openxmlformats.org/drawingml/2006/main">
                  <a:graphicData uri="http://schemas.microsoft.com/office/word/2010/wordprocessingShape">
                    <wps:wsp>
                      <wps:cNvSpPr/>
                      <wps:spPr>
                        <a:xfrm>
                          <a:off x="0" y="0"/>
                          <a:ext cx="6762750" cy="247650"/>
                        </a:xfrm>
                        <a:prstGeom prst="flowChartAlternateProcess">
                          <a:avLst/>
                        </a:prstGeom>
                        <a:solidFill>
                          <a:srgbClr val="00B0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E8EE0A" w14:textId="77777777" w:rsidR="000C4FA2" w:rsidRDefault="000C4FA2" w:rsidP="000C4FA2">
                            <w:r w:rsidRPr="00B439BA">
                              <w:rPr>
                                <w:rFonts w:ascii="ＭＳ ゴシック" w:eastAsia="ＭＳ ゴシック" w:hAnsi="ＭＳ ゴシック" w:hint="eastAsia"/>
                                <w:sz w:val="24"/>
                              </w:rPr>
                              <w:t>１．区の支援策の方向性について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0E556" id="_x0000_s1028" type="#_x0000_t176" style="position:absolute;left:0;text-align:left;margin-left:.45pt;margin-top:39.85pt;width:532.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" fillcolor="#00b0f0" stroked="f" strokeweight="1.5pt">
                <v:textbox inset="0,0,0,0">
                  <w:txbxContent>
                    <w:p w14:paraId="62E8EE0A" w14:textId="77777777" w:rsidR="000C4FA2" w:rsidRDefault="000C4FA2" w:rsidP="000C4FA2">
                      <w:r w:rsidRPr="00B439BA">
                        <w:rPr>
                          <w:rFonts w:ascii="ＭＳ ゴシック" w:eastAsia="ＭＳ ゴシック" w:hAnsi="ＭＳ ゴシック" w:hint="eastAsia"/>
                          <w:sz w:val="24"/>
                        </w:rPr>
                        <w:t>１．区の支援策の方向性について</w:t>
                      </w:r>
                    </w:p>
                  </w:txbxContent>
                </v:textbox>
              </v:shape>
            </w:pict>
          </mc:Fallback>
        </mc:AlternateContent>
      </w:r>
      <w:r w:rsidR="000C4FA2">
        <w:rPr>
          <w:rFonts w:ascii="ＭＳ ゴシック" w:eastAsia="ＭＳ ゴシック" w:hAnsi="ＭＳ ゴシック" w:hint="eastAsia"/>
          <w:noProof/>
          <w:sz w:val="28"/>
          <w:szCs w:val="28"/>
        </w:rPr>
        <mc:AlternateContent>
          <mc:Choice Requires="wps">
            <w:drawing>
              <wp:anchor distT="0" distB="0" distL="114300" distR="114300" simplePos="0" relativeHeight="251659264" behindDoc="0" locked="0" layoutInCell="1" allowOverlap="1" wp14:anchorId="1112B03A" wp14:editId="1DA25BE3">
                <wp:simplePos x="0" y="0"/>
                <wp:positionH relativeFrom="margin">
                  <wp:posOffset>3423285</wp:posOffset>
                </wp:positionH>
                <wp:positionV relativeFrom="paragraph">
                  <wp:posOffset>-110490</wp:posOffset>
                </wp:positionV>
                <wp:extent cx="6819900" cy="485775"/>
                <wp:effectExtent l="0" t="0" r="19050" b="28575"/>
                <wp:wrapNone/>
                <wp:docPr id="1126826503" name="フローチャート: 代替処理 1"/>
                <wp:cNvGraphicFramePr/>
                <a:graphic xmlns:a="http://schemas.openxmlformats.org/drawingml/2006/main">
                  <a:graphicData uri="http://schemas.microsoft.com/office/word/2010/wordprocessingShape">
                    <wps:wsp>
                      <wps:cNvSpPr/>
                      <wps:spPr>
                        <a:xfrm>
                          <a:off x="0" y="0"/>
                          <a:ext cx="6819900" cy="485775"/>
                        </a:xfrm>
                        <a:prstGeom prst="flowChartAlternateProcess">
                          <a:avLst/>
                        </a:prstGeom>
                        <a:solidFill>
                          <a:srgbClr val="0070C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430240" w14:textId="5EF6576F" w:rsidR="009C6348" w:rsidRPr="000C4FA2" w:rsidRDefault="009C6348" w:rsidP="000C4FA2">
                            <w:pPr>
                              <w:spacing w:after="0" w:line="240" w:lineRule="auto"/>
                              <w:jc w:val="center"/>
                              <w:rPr>
                                <w:b/>
                                <w:bCs/>
                                <w:sz w:val="36"/>
                                <w:szCs w:val="36"/>
                              </w:rPr>
                            </w:pPr>
                            <w:r w:rsidRPr="000C4FA2">
                              <w:rPr>
                                <w:rFonts w:ascii="ＭＳ ゴシック" w:eastAsia="ＭＳ ゴシック" w:hAnsi="ＭＳ ゴシック" w:hint="eastAsia"/>
                                <w:b/>
                                <w:bCs/>
                                <w:sz w:val="36"/>
                                <w:szCs w:val="36"/>
                              </w:rPr>
                              <w:t>障害者の入所施設について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12B03A" id="フローチャート: 代替処理 1" o:spid="_x0000_s1029" type="#_x0000_t176" style="position:absolute;left:0;text-align:left;margin-left:269.55pt;margin-top:-8.7pt;width:537pt;height:38.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" fillcolor="#0070c0" strokecolor="#00b0f0" strokeweight="1.5pt">
                <v:textbox inset="0,0,0,0">
                  <w:txbxContent>
                    <w:p w14:paraId="6F430240" w14:textId="5EF6576F" w:rsidR="009C6348" w:rsidRPr="000C4FA2" w:rsidRDefault="009C6348" w:rsidP="000C4FA2">
                      <w:pPr>
                        <w:spacing w:after="0" w:line="240" w:lineRule="auto"/>
                        <w:jc w:val="center"/>
                        <w:rPr>
                          <w:b/>
                          <w:bCs/>
                          <w:sz w:val="36"/>
                          <w:szCs w:val="36"/>
                        </w:rPr>
                      </w:pPr>
                      <w:r w:rsidRPr="000C4FA2">
                        <w:rPr>
                          <w:rFonts w:ascii="ＭＳ ゴシック" w:eastAsia="ＭＳ ゴシック" w:hAnsi="ＭＳ ゴシック" w:hint="eastAsia"/>
                          <w:b/>
                          <w:bCs/>
                          <w:sz w:val="36"/>
                          <w:szCs w:val="36"/>
                        </w:rPr>
                        <w:t>障害者の入所施設について</w:t>
                      </w:r>
                    </w:p>
                  </w:txbxContent>
                </v:textbox>
                <w10:wrap anchorx="margin"/>
              </v:shape>
            </w:pict>
          </mc:Fallback>
        </mc:AlternateContent>
      </w:r>
      <w:r w:rsidR="009C6348" w:rsidRPr="00AD744E">
        <w:rPr>
          <w:rFonts w:ascii="ＭＳ ゴシック" w:eastAsia="ＭＳ ゴシック" w:hAnsi="ＭＳ ゴシック"/>
          <w:sz w:val="28"/>
          <w:szCs w:val="28"/>
        </w:rPr>
        <w:t xml:space="preserve"> </w:t>
      </w:r>
    </w:p>
    <w:tbl>
      <w:tblPr>
        <w:tblStyle w:val="ae"/>
        <w:tblW w:w="0" w:type="auto"/>
        <w:tblBorders>
          <w:top w:val="none" w:sz="0" w:space="0" w:color="auto"/>
          <w:left w:val="none" w:sz="0" w:space="0" w:color="auto"/>
          <w:bottom w:val="none" w:sz="0" w:space="0" w:color="auto"/>
          <w:right w:val="none" w:sz="0" w:space="0" w:color="auto"/>
        </w:tblBorders>
        <w:tblCellMar>
          <w:left w:w="99" w:type="dxa"/>
          <w:right w:w="99" w:type="dxa"/>
        </w:tblCellMar>
        <w:tblLook w:val="04A0" w:firstRow="1" w:lastRow="0" w:firstColumn="1" w:lastColumn="0" w:noHBand="0" w:noVBand="1"/>
      </w:tblPr>
      <w:tblGrid>
        <w:gridCol w:w="10765"/>
        <w:gridCol w:w="10765"/>
      </w:tblGrid>
      <w:tr w:rsidR="00B439BA" w:rsidRPr="00F722BB" w14:paraId="4A67EE53" w14:textId="77777777" w:rsidTr="00B439BA">
        <w:tc>
          <w:tcPr>
            <w:tcW w:w="10765" w:type="dxa"/>
          </w:tcPr>
          <w:p w14:paraId="3341E6E9" w14:textId="0F317E8A" w:rsidR="00B439BA" w:rsidRDefault="00B439BA" w:rsidP="00B439BA">
            <w:pPr>
              <w:rPr>
                <w:rFonts w:ascii="ＭＳ ゴシック" w:eastAsia="ＭＳ ゴシック" w:hAnsi="ＭＳ ゴシック"/>
                <w:sz w:val="24"/>
              </w:rPr>
            </w:pPr>
            <w:r w:rsidRPr="00B439BA">
              <w:rPr>
                <w:rFonts w:ascii="ＭＳ ゴシック" w:eastAsia="ＭＳ ゴシック" w:hAnsi="ＭＳ ゴシック" w:hint="eastAsia"/>
                <w:sz w:val="24"/>
              </w:rPr>
              <w:t>１．区の支援策の方向性について</w:t>
            </w:r>
          </w:p>
          <w:p w14:paraId="7566F4DF" w14:textId="0B1358E7" w:rsidR="00B439BA" w:rsidRDefault="00B439BA" w:rsidP="009C6348">
            <w:pPr>
              <w:ind w:firstLineChars="100" w:firstLine="240"/>
              <w:rPr>
                <w:rFonts w:ascii="ＭＳ ゴシック" w:eastAsia="ＭＳ ゴシック" w:hAnsi="ＭＳ ゴシック"/>
                <w:sz w:val="24"/>
              </w:rPr>
            </w:pPr>
            <w:r w:rsidRPr="00B439BA">
              <w:rPr>
                <w:rFonts w:ascii="ＭＳ ゴシック" w:eastAsia="ＭＳ ゴシック" w:hAnsi="ＭＳ ゴシック" w:hint="eastAsia"/>
                <w:sz w:val="24"/>
              </w:rPr>
              <w:t>～第７期障害福祉計画より～</w:t>
            </w:r>
          </w:p>
          <w:p w14:paraId="704863EE" w14:textId="06556036" w:rsidR="00B439BA" w:rsidRDefault="00B439BA" w:rsidP="009C6348">
            <w:pPr>
              <w:rPr>
                <w:rFonts w:ascii="ＭＳ ゴシック" w:eastAsia="ＭＳ ゴシック" w:hAnsi="ＭＳ ゴシック"/>
                <w:sz w:val="24"/>
              </w:rPr>
            </w:pPr>
            <w:r w:rsidRPr="00B439BA">
              <w:rPr>
                <w:rFonts w:ascii="ＭＳ ゴシック" w:eastAsia="ＭＳ ゴシック" w:hAnsi="ＭＳ ゴシック" w:hint="eastAsia"/>
                <w:sz w:val="24"/>
              </w:rPr>
              <w:t>【基本方針】基本理念に掲げる共生社会を実現するため、「地域で安心して暮らすことができる」、「自分らしく生き生きと暮らすことができる」、「すべての人が共に支え合い暮らすことができる」を基本方針として、今後の障害者施策の展開を図っていきます。</w:t>
            </w:r>
          </w:p>
          <w:p w14:paraId="28B28E79" w14:textId="36F802C5" w:rsidR="00B439BA" w:rsidRDefault="00B439BA" w:rsidP="00B439BA">
            <w:pPr>
              <w:rPr>
                <w:rFonts w:ascii="ＭＳ ゴシック" w:eastAsia="ＭＳ ゴシック" w:hAnsi="ＭＳ ゴシック"/>
                <w:sz w:val="24"/>
              </w:rPr>
            </w:pPr>
          </w:p>
          <w:p w14:paraId="19ADE2E2" w14:textId="00E79CE5" w:rsidR="00B439BA" w:rsidRPr="00B439BA" w:rsidRDefault="00B439BA" w:rsidP="00B439BA">
            <w:pPr>
              <w:rPr>
                <w:rFonts w:ascii="ＭＳ ゴシック" w:eastAsia="ＭＳ ゴシック" w:hAnsi="ＭＳ ゴシック"/>
                <w:sz w:val="24"/>
              </w:rPr>
            </w:pPr>
            <w:r>
              <w:rPr>
                <w:noProof/>
              </w:rPr>
              <w:drawing>
                <wp:anchor distT="0" distB="0" distL="114300" distR="114300" simplePos="0" relativeHeight="251658240" behindDoc="0" locked="0" layoutInCell="1" allowOverlap="1" wp14:anchorId="0199D430" wp14:editId="3D7D7F8C">
                  <wp:simplePos x="0" y="0"/>
                  <wp:positionH relativeFrom="column">
                    <wp:posOffset>3760470</wp:posOffset>
                  </wp:positionH>
                  <wp:positionV relativeFrom="paragraph">
                    <wp:posOffset>54610</wp:posOffset>
                  </wp:positionV>
                  <wp:extent cx="2895600" cy="1666875"/>
                  <wp:effectExtent l="19050" t="19050" r="19050" b="28575"/>
                  <wp:wrapThrough wrapText="bothSides">
                    <wp:wrapPolygon edited="0">
                      <wp:start x="-142" y="-247"/>
                      <wp:lineTo x="-142" y="21723"/>
                      <wp:lineTo x="21600" y="21723"/>
                      <wp:lineTo x="21600" y="-247"/>
                      <wp:lineTo x="-142" y="-247"/>
                    </wp:wrapPolygon>
                  </wp:wrapThrough>
                  <wp:docPr id="17" name="図 16">
                    <a:extLst xmlns:a="http://schemas.openxmlformats.org/drawingml/2006/main">
                      <a:ext uri="{FF2B5EF4-FFF2-40B4-BE49-F238E27FC236}">
                        <a16:creationId xmlns:a16="http://schemas.microsoft.com/office/drawing/2014/main" id="{B722F81C-A4C3-8A27-151C-7B0C0E4B49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a:extLst>
                              <a:ext uri="{FF2B5EF4-FFF2-40B4-BE49-F238E27FC236}">
                                <a16:creationId xmlns:a16="http://schemas.microsoft.com/office/drawing/2014/main" id="{B722F81C-A4C3-8A27-151C-7B0C0E4B49F3}"/>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600" cy="1666875"/>
                          </a:xfrm>
                          <a:prstGeom prst="rect">
                            <a:avLst/>
                          </a:prstGeom>
                          <a:noFill/>
                          <a:ln w="3175">
                            <a:solidFill>
                              <a:schemeClr val="tx1"/>
                            </a:solidFill>
                          </a:ln>
                        </pic:spPr>
                      </pic:pic>
                    </a:graphicData>
                  </a:graphic>
                  <wp14:sizeRelH relativeFrom="margin">
                    <wp14:pctWidth>0</wp14:pctWidth>
                  </wp14:sizeRelH>
                  <wp14:sizeRelV relativeFrom="margin">
                    <wp14:pctHeight>0</wp14:pctHeight>
                  </wp14:sizeRelV>
                </wp:anchor>
              </w:drawing>
            </w:r>
            <w:r w:rsidRPr="00B439BA">
              <w:rPr>
                <w:rFonts w:ascii="ＭＳ ゴシック" w:eastAsia="ＭＳ ゴシック" w:hAnsi="ＭＳ ゴシック" w:hint="eastAsia"/>
                <w:sz w:val="24"/>
              </w:rPr>
              <w:t>【希望する将来の暮らし方】</w:t>
            </w:r>
          </w:p>
          <w:p w14:paraId="3EE5AB0E" w14:textId="0A728CBE" w:rsidR="00B439BA" w:rsidRPr="00B439BA" w:rsidRDefault="00B439BA" w:rsidP="00B439BA">
            <w:pPr>
              <w:rPr>
                <w:rFonts w:ascii="ＭＳ ゴシック" w:eastAsia="ＭＳ ゴシック" w:hAnsi="ＭＳ ゴシック"/>
                <w:sz w:val="24"/>
              </w:rPr>
            </w:pPr>
            <w:r w:rsidRPr="00B439BA">
              <w:rPr>
                <w:rFonts w:ascii="ＭＳ ゴシック" w:eastAsia="ＭＳ ゴシック" w:hAnsi="ＭＳ ゴシック" w:hint="eastAsia"/>
                <w:sz w:val="24"/>
              </w:rPr>
              <w:t>《在宅障害者調査》</w:t>
            </w:r>
          </w:p>
          <w:p w14:paraId="29107A0E" w14:textId="77777777" w:rsidR="000C4FA2" w:rsidRDefault="00B439BA" w:rsidP="00B439BA">
            <w:pPr>
              <w:rPr>
                <w:rFonts w:ascii="ＭＳ ゴシック" w:eastAsia="ＭＳ ゴシック" w:hAnsi="ＭＳ ゴシック"/>
                <w:sz w:val="24"/>
              </w:rPr>
            </w:pPr>
            <w:r w:rsidRPr="00B439BA">
              <w:rPr>
                <w:rFonts w:ascii="ＭＳ ゴシック" w:eastAsia="ＭＳ ゴシック" w:hAnsi="ＭＳ ゴシック" w:hint="eastAsia"/>
                <w:sz w:val="24"/>
              </w:rPr>
              <w:t xml:space="preserve">　希望する将来（５～</w:t>
            </w:r>
            <w:r w:rsidRPr="00B439BA">
              <w:rPr>
                <w:rFonts w:ascii="ＭＳ ゴシック" w:eastAsia="ＭＳ ゴシック" w:hAnsi="ＭＳ ゴシック"/>
                <w:sz w:val="24"/>
              </w:rPr>
              <w:t>10年後くらい）の暮らし方と</w:t>
            </w:r>
          </w:p>
          <w:p w14:paraId="78EFF798" w14:textId="77777777" w:rsidR="000C4FA2" w:rsidRDefault="000C4FA2" w:rsidP="000C4FA2">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B439BA" w:rsidRPr="00B439BA">
              <w:rPr>
                <w:rFonts w:ascii="ＭＳ ゴシック" w:eastAsia="ＭＳ ゴシック" w:hAnsi="ＭＳ ゴシック"/>
                <w:sz w:val="24"/>
              </w:rPr>
              <w:t>しては、「地域で家族と一緒に暮らしたい」が</w:t>
            </w:r>
          </w:p>
          <w:p w14:paraId="70DE0B90" w14:textId="77777777" w:rsidR="000C4FA2" w:rsidRDefault="00B439BA" w:rsidP="000C4FA2">
            <w:pPr>
              <w:ind w:firstLineChars="100" w:firstLine="240"/>
              <w:rPr>
                <w:rFonts w:ascii="ＭＳ ゴシック" w:eastAsia="ＭＳ ゴシック" w:hAnsi="ＭＳ ゴシック"/>
                <w:sz w:val="24"/>
              </w:rPr>
            </w:pPr>
            <w:r w:rsidRPr="00B439BA">
              <w:rPr>
                <w:rFonts w:ascii="ＭＳ ゴシック" w:eastAsia="ＭＳ ゴシック" w:hAnsi="ＭＳ ゴシック"/>
                <w:sz w:val="24"/>
              </w:rPr>
              <w:t>47.5％と４割台後半で突出して多く、「地域で一人</w:t>
            </w:r>
          </w:p>
          <w:p w14:paraId="7C18C29B" w14:textId="77777777" w:rsidR="000C4FA2" w:rsidRDefault="00B439BA" w:rsidP="000C4FA2">
            <w:pPr>
              <w:ind w:firstLineChars="100" w:firstLine="240"/>
              <w:rPr>
                <w:rFonts w:ascii="ＭＳ ゴシック" w:eastAsia="ＭＳ ゴシック" w:hAnsi="ＭＳ ゴシック"/>
                <w:sz w:val="24"/>
              </w:rPr>
            </w:pPr>
            <w:r w:rsidRPr="00B439BA">
              <w:rPr>
                <w:rFonts w:ascii="ＭＳ ゴシック" w:eastAsia="ＭＳ ゴシック" w:hAnsi="ＭＳ ゴシック"/>
                <w:sz w:val="24"/>
              </w:rPr>
              <w:t>暮らしをしたい」が23.8％と２割を超えて続いて</w:t>
            </w:r>
          </w:p>
          <w:p w14:paraId="3AD6F8FC" w14:textId="520099CA" w:rsidR="00B439BA" w:rsidRDefault="00B439BA" w:rsidP="000C4FA2">
            <w:pPr>
              <w:ind w:firstLineChars="100" w:firstLine="240"/>
              <w:rPr>
                <w:rFonts w:ascii="ＭＳ ゴシック" w:eastAsia="ＭＳ ゴシック" w:hAnsi="ＭＳ ゴシック"/>
                <w:sz w:val="24"/>
              </w:rPr>
            </w:pPr>
            <w:r w:rsidRPr="00B439BA">
              <w:rPr>
                <w:rFonts w:ascii="ＭＳ ゴシック" w:eastAsia="ＭＳ ゴシック" w:hAnsi="ＭＳ ゴシック"/>
                <w:sz w:val="24"/>
              </w:rPr>
              <w:t>おり、それら以外の項目は１割を切っています。</w:t>
            </w:r>
          </w:p>
          <w:p w14:paraId="6F208EF9" w14:textId="100BC100" w:rsidR="00B439BA" w:rsidRDefault="00B439BA" w:rsidP="00B439BA">
            <w:pPr>
              <w:rPr>
                <w:rFonts w:ascii="ＭＳ ゴシック" w:eastAsia="ＭＳ ゴシック" w:hAnsi="ＭＳ ゴシック"/>
                <w:sz w:val="24"/>
              </w:rPr>
            </w:pPr>
          </w:p>
          <w:p w14:paraId="277DF8A5" w14:textId="6F29EFFC" w:rsidR="00B439BA" w:rsidRPr="00B439BA" w:rsidRDefault="00B439BA" w:rsidP="00B439BA">
            <w:pPr>
              <w:rPr>
                <w:rFonts w:ascii="ＭＳ ゴシック" w:eastAsia="ＭＳ ゴシック" w:hAnsi="ＭＳ ゴシック"/>
                <w:sz w:val="24"/>
              </w:rPr>
            </w:pPr>
            <w:r w:rsidRPr="00B439BA">
              <w:rPr>
                <w:rFonts w:ascii="ＭＳ ゴシック" w:eastAsia="ＭＳ ゴシック" w:hAnsi="ＭＳ ゴシック" w:hint="eastAsia"/>
                <w:sz w:val="24"/>
              </w:rPr>
              <w:t>【成果目標】</w:t>
            </w:r>
          </w:p>
          <w:p w14:paraId="26B8953B" w14:textId="5E7B7EAD" w:rsidR="00B439BA" w:rsidRPr="00B439BA" w:rsidRDefault="00B439BA" w:rsidP="00B75055">
            <w:pPr>
              <w:ind w:firstLineChars="100" w:firstLine="240"/>
              <w:rPr>
                <w:rFonts w:ascii="ＭＳ ゴシック" w:eastAsia="ＭＳ ゴシック" w:hAnsi="ＭＳ ゴシック"/>
                <w:sz w:val="24"/>
              </w:rPr>
            </w:pPr>
            <w:r w:rsidRPr="00B439BA">
              <w:rPr>
                <w:rFonts w:ascii="ＭＳ ゴシック" w:eastAsia="ＭＳ ゴシック" w:hAnsi="ＭＳ ゴシック" w:hint="eastAsia"/>
                <w:sz w:val="24"/>
              </w:rPr>
              <w:t>・地域生活移行者数：令和</w:t>
            </w:r>
            <w:r w:rsidR="00CF4100">
              <w:rPr>
                <w:rFonts w:ascii="ＭＳ ゴシック" w:eastAsia="ＭＳ ゴシック" w:hAnsi="ＭＳ ゴシック" w:hint="eastAsia"/>
                <w:sz w:val="24"/>
              </w:rPr>
              <w:t>４</w:t>
            </w:r>
            <w:r w:rsidRPr="00B439BA">
              <w:rPr>
                <w:rFonts w:ascii="ＭＳ ゴシック" w:eastAsia="ＭＳ ゴシック" w:hAnsi="ＭＳ ゴシック"/>
                <w:sz w:val="24"/>
              </w:rPr>
              <w:t>年度末の施設入所者数の6.9%（19人）以上を移行</w:t>
            </w:r>
          </w:p>
          <w:p w14:paraId="2B65C49A" w14:textId="0F996EF8" w:rsidR="00B439BA" w:rsidRDefault="00B439BA" w:rsidP="00B75055">
            <w:pPr>
              <w:ind w:firstLineChars="100" w:firstLine="240"/>
              <w:rPr>
                <w:rFonts w:ascii="ＭＳ ゴシック" w:eastAsia="ＭＳ ゴシック" w:hAnsi="ＭＳ ゴシック"/>
                <w:sz w:val="24"/>
              </w:rPr>
            </w:pPr>
            <w:r w:rsidRPr="00B439BA">
              <w:rPr>
                <w:rFonts w:ascii="ＭＳ ゴシック" w:eastAsia="ＭＳ ゴシック" w:hAnsi="ＭＳ ゴシック" w:hint="eastAsia"/>
                <w:sz w:val="24"/>
              </w:rPr>
              <w:t>・施設入所者数：令和</w:t>
            </w:r>
            <w:r w:rsidR="00CF4100">
              <w:rPr>
                <w:rFonts w:ascii="ＭＳ ゴシック" w:eastAsia="ＭＳ ゴシック" w:hAnsi="ＭＳ ゴシック" w:hint="eastAsia"/>
                <w:sz w:val="24"/>
              </w:rPr>
              <w:t>４</w:t>
            </w:r>
            <w:r w:rsidRPr="00B439BA">
              <w:rPr>
                <w:rFonts w:ascii="ＭＳ ゴシック" w:eastAsia="ＭＳ ゴシック" w:hAnsi="ＭＳ ゴシック"/>
                <w:sz w:val="24"/>
              </w:rPr>
              <w:t>年度末の施設入所者数を1.5%（</w:t>
            </w:r>
            <w:r w:rsidR="00CF4100">
              <w:rPr>
                <w:rFonts w:ascii="ＭＳ ゴシック" w:eastAsia="ＭＳ ゴシック" w:hAnsi="ＭＳ ゴシック" w:hint="eastAsia"/>
                <w:sz w:val="24"/>
              </w:rPr>
              <w:t>４</w:t>
            </w:r>
            <w:r w:rsidRPr="00B439BA">
              <w:rPr>
                <w:rFonts w:ascii="ＭＳ ゴシック" w:eastAsia="ＭＳ ゴシック" w:hAnsi="ＭＳ ゴシック"/>
                <w:sz w:val="24"/>
              </w:rPr>
              <w:t>人）削減</w:t>
            </w:r>
          </w:p>
          <w:p w14:paraId="3801C73E" w14:textId="4DCD7499" w:rsidR="00B439BA" w:rsidRDefault="00B439BA" w:rsidP="00B439BA">
            <w:pPr>
              <w:rPr>
                <w:rFonts w:ascii="ＭＳ ゴシック" w:eastAsia="ＭＳ ゴシック" w:hAnsi="ＭＳ ゴシック"/>
                <w:sz w:val="24"/>
              </w:rPr>
            </w:pPr>
          </w:p>
          <w:p w14:paraId="3A0AC4ED" w14:textId="01B4438D" w:rsidR="00B75055" w:rsidRDefault="00B75055" w:rsidP="00B439BA">
            <w:pPr>
              <w:rPr>
                <w:rFonts w:ascii="ＭＳ ゴシック" w:eastAsia="ＭＳ ゴシック" w:hAnsi="ＭＳ ゴシック"/>
                <w:sz w:val="24"/>
              </w:rPr>
            </w:pPr>
          </w:p>
          <w:p w14:paraId="7C9D622A" w14:textId="7C4F2756" w:rsidR="00B439BA" w:rsidRDefault="00B439BA" w:rsidP="00B439BA">
            <w:pPr>
              <w:rPr>
                <w:rFonts w:ascii="ＭＳ ゴシック" w:eastAsia="ＭＳ ゴシック" w:hAnsi="ＭＳ ゴシック"/>
                <w:sz w:val="24"/>
              </w:rPr>
            </w:pPr>
            <w:r w:rsidRPr="00B439BA">
              <w:rPr>
                <w:rFonts w:ascii="ＭＳ ゴシック" w:eastAsia="ＭＳ ゴシック" w:hAnsi="ＭＳ ゴシック" w:hint="eastAsia"/>
                <w:sz w:val="24"/>
              </w:rPr>
              <w:t>２．施設入所に関わる障害者福祉サービス</w:t>
            </w:r>
            <w:r>
              <w:rPr>
                <w:rFonts w:ascii="ＭＳ ゴシック" w:eastAsia="ＭＳ ゴシック" w:hAnsi="ＭＳ ゴシック" w:hint="eastAsia"/>
                <w:sz w:val="24"/>
              </w:rPr>
              <w:t>の現状</w:t>
            </w:r>
            <w:r w:rsidRPr="00B439BA">
              <w:rPr>
                <w:rFonts w:ascii="ＭＳ ゴシック" w:eastAsia="ＭＳ ゴシック" w:hAnsi="ＭＳ ゴシック" w:hint="eastAsia"/>
                <w:sz w:val="24"/>
              </w:rPr>
              <w:t>について</w:t>
            </w:r>
          </w:p>
          <w:p w14:paraId="46E67106" w14:textId="2586F57D" w:rsidR="00AD744E" w:rsidRDefault="00AD744E" w:rsidP="00B439BA">
            <w:pPr>
              <w:rPr>
                <w:rFonts w:ascii="ＭＳ ゴシック" w:eastAsia="ＭＳ ゴシック" w:hAnsi="ＭＳ ゴシック"/>
                <w:sz w:val="24"/>
              </w:rPr>
            </w:pPr>
            <w:r>
              <w:rPr>
                <w:rFonts w:ascii="ＭＳ ゴシック" w:eastAsia="ＭＳ ゴシック" w:hAnsi="ＭＳ ゴシック" w:hint="eastAsia"/>
                <w:sz w:val="24"/>
              </w:rPr>
              <w:t>（１）障害者福祉サービス</w:t>
            </w:r>
          </w:p>
          <w:tbl>
            <w:tblPr>
              <w:tblStyle w:val="ae"/>
              <w:tblW w:w="0" w:type="auto"/>
              <w:tblInd w:w="1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9"/>
              <w:gridCol w:w="3544"/>
              <w:gridCol w:w="1559"/>
              <w:gridCol w:w="2693"/>
              <w:gridCol w:w="851"/>
            </w:tblGrid>
            <w:tr w:rsidR="00B439BA" w14:paraId="5E6B5EF7" w14:textId="77777777" w:rsidTr="00DC0D58">
              <w:tc>
                <w:tcPr>
                  <w:tcW w:w="1559" w:type="dxa"/>
                  <w:tcBorders>
                    <w:top w:val="single" w:sz="12" w:space="0" w:color="auto"/>
                    <w:bottom w:val="single" w:sz="12" w:space="0" w:color="auto"/>
                  </w:tcBorders>
                  <w:shd w:val="pct10" w:color="auto" w:fill="auto"/>
                </w:tcPr>
                <w:p w14:paraId="3FC4314B" w14:textId="20594881" w:rsidR="00B439BA" w:rsidRPr="00E73284" w:rsidRDefault="00B75055" w:rsidP="00B7505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種別</w:t>
                  </w:r>
                </w:p>
              </w:tc>
              <w:tc>
                <w:tcPr>
                  <w:tcW w:w="3544" w:type="dxa"/>
                  <w:tcBorders>
                    <w:top w:val="single" w:sz="12" w:space="0" w:color="auto"/>
                    <w:bottom w:val="single" w:sz="12" w:space="0" w:color="auto"/>
                  </w:tcBorders>
                  <w:shd w:val="pct10" w:color="auto" w:fill="auto"/>
                </w:tcPr>
                <w:p w14:paraId="64A3DB77" w14:textId="63840B06" w:rsidR="00B439BA" w:rsidRPr="00E73284" w:rsidRDefault="00B75055" w:rsidP="00B7505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内容</w:t>
                  </w:r>
                </w:p>
              </w:tc>
              <w:tc>
                <w:tcPr>
                  <w:tcW w:w="1559" w:type="dxa"/>
                  <w:tcBorders>
                    <w:top w:val="single" w:sz="12" w:space="0" w:color="auto"/>
                    <w:bottom w:val="single" w:sz="12" w:space="0" w:color="auto"/>
                  </w:tcBorders>
                  <w:shd w:val="pct10" w:color="auto" w:fill="auto"/>
                </w:tcPr>
                <w:p w14:paraId="7D276088" w14:textId="392D8CD1" w:rsidR="00B439BA" w:rsidRPr="00E73284" w:rsidRDefault="00B439BA" w:rsidP="00B75055">
                  <w:pPr>
                    <w:jc w:val="center"/>
                    <w:rPr>
                      <w:rFonts w:ascii="ＭＳ ゴシック" w:eastAsia="ＭＳ ゴシック" w:hAnsi="ＭＳ ゴシック"/>
                      <w:sz w:val="20"/>
                      <w:szCs w:val="20"/>
                    </w:rPr>
                  </w:pPr>
                  <w:r w:rsidRPr="00E73284">
                    <w:rPr>
                      <w:rFonts w:ascii="ＭＳ ゴシック" w:eastAsia="ＭＳ ゴシック" w:hAnsi="ＭＳ ゴシック" w:hint="eastAsia"/>
                      <w:sz w:val="20"/>
                      <w:szCs w:val="20"/>
                    </w:rPr>
                    <w:t>対象者</w:t>
                  </w:r>
                </w:p>
              </w:tc>
              <w:tc>
                <w:tcPr>
                  <w:tcW w:w="2693" w:type="dxa"/>
                  <w:tcBorders>
                    <w:top w:val="single" w:sz="12" w:space="0" w:color="auto"/>
                    <w:bottom w:val="single" w:sz="12" w:space="0" w:color="auto"/>
                  </w:tcBorders>
                  <w:shd w:val="pct10" w:color="auto" w:fill="auto"/>
                </w:tcPr>
                <w:p w14:paraId="6AAF4EB8" w14:textId="21C0F8C3" w:rsidR="00B439BA" w:rsidRPr="00E73284" w:rsidRDefault="00B75055" w:rsidP="00B7505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区内</w:t>
                  </w:r>
                  <w:r w:rsidR="00B439BA" w:rsidRPr="00E73284">
                    <w:rPr>
                      <w:rFonts w:ascii="ＭＳ ゴシック" w:eastAsia="ＭＳ ゴシック" w:hAnsi="ＭＳ ゴシック" w:hint="eastAsia"/>
                      <w:sz w:val="20"/>
                      <w:szCs w:val="20"/>
                    </w:rPr>
                    <w:t>施設数・施設名</w:t>
                  </w:r>
                </w:p>
              </w:tc>
              <w:tc>
                <w:tcPr>
                  <w:tcW w:w="851" w:type="dxa"/>
                  <w:tcBorders>
                    <w:top w:val="single" w:sz="12" w:space="0" w:color="auto"/>
                    <w:bottom w:val="single" w:sz="12" w:space="0" w:color="auto"/>
                  </w:tcBorders>
                  <w:shd w:val="pct10" w:color="auto" w:fill="auto"/>
                </w:tcPr>
                <w:p w14:paraId="626BD8DC" w14:textId="379EE952" w:rsidR="00B439BA" w:rsidRPr="00E73284" w:rsidRDefault="00B439BA" w:rsidP="00B75055">
                  <w:pPr>
                    <w:jc w:val="center"/>
                    <w:rPr>
                      <w:rFonts w:ascii="ＭＳ ゴシック" w:eastAsia="ＭＳ ゴシック" w:hAnsi="ＭＳ ゴシック"/>
                      <w:sz w:val="20"/>
                      <w:szCs w:val="20"/>
                    </w:rPr>
                  </w:pPr>
                  <w:r w:rsidRPr="00E73284">
                    <w:rPr>
                      <w:rFonts w:ascii="ＭＳ ゴシック" w:eastAsia="ＭＳ ゴシック" w:hAnsi="ＭＳ ゴシック" w:hint="eastAsia"/>
                      <w:sz w:val="20"/>
                      <w:szCs w:val="20"/>
                    </w:rPr>
                    <w:t>定員数</w:t>
                  </w:r>
                </w:p>
              </w:tc>
            </w:tr>
            <w:tr w:rsidR="00B439BA" w14:paraId="44C181E4" w14:textId="77777777" w:rsidTr="00DC0D58">
              <w:tc>
                <w:tcPr>
                  <w:tcW w:w="1559" w:type="dxa"/>
                  <w:tcBorders>
                    <w:top w:val="single" w:sz="12" w:space="0" w:color="auto"/>
                  </w:tcBorders>
                </w:tcPr>
                <w:p w14:paraId="58270AE9" w14:textId="375F6423" w:rsidR="00B439BA" w:rsidRPr="00E73284" w:rsidRDefault="00B439BA" w:rsidP="00B439BA">
                  <w:pPr>
                    <w:rPr>
                      <w:rFonts w:ascii="ＭＳ ゴシック" w:eastAsia="ＭＳ ゴシック" w:hAnsi="ＭＳ ゴシック"/>
                      <w:sz w:val="20"/>
                      <w:szCs w:val="20"/>
                    </w:rPr>
                  </w:pPr>
                  <w:r w:rsidRPr="00E73284">
                    <w:rPr>
                      <w:rFonts w:ascii="ＭＳ ゴシック" w:eastAsia="ＭＳ ゴシック" w:hAnsi="ＭＳ ゴシック" w:hint="eastAsia"/>
                      <w:sz w:val="20"/>
                      <w:szCs w:val="20"/>
                    </w:rPr>
                    <w:t>共同生活援助</w:t>
                  </w:r>
                </w:p>
              </w:tc>
              <w:tc>
                <w:tcPr>
                  <w:tcW w:w="3544" w:type="dxa"/>
                  <w:tcBorders>
                    <w:top w:val="single" w:sz="12" w:space="0" w:color="auto"/>
                  </w:tcBorders>
                </w:tcPr>
                <w:p w14:paraId="6CDA7D09" w14:textId="179CFB83" w:rsidR="00B439BA" w:rsidRPr="00E73284" w:rsidRDefault="00B439BA" w:rsidP="00B439BA">
                  <w:pPr>
                    <w:rPr>
                      <w:rFonts w:ascii="ＭＳ ゴシック" w:eastAsia="ＭＳ ゴシック" w:hAnsi="ＭＳ ゴシック"/>
                      <w:sz w:val="20"/>
                      <w:szCs w:val="20"/>
                    </w:rPr>
                  </w:pPr>
                  <w:r w:rsidRPr="00E73284">
                    <w:rPr>
                      <w:rFonts w:ascii="ＭＳ ゴシック" w:eastAsia="ＭＳ ゴシック" w:hAnsi="ＭＳ ゴシック" w:hint="eastAsia"/>
                      <w:sz w:val="20"/>
                      <w:szCs w:val="20"/>
                    </w:rPr>
                    <w:t>障害者に対して、おもに共同生活を営む住居において、世話人等が日常生活上の援助や相談・助言を行います。</w:t>
                  </w:r>
                </w:p>
              </w:tc>
              <w:tc>
                <w:tcPr>
                  <w:tcW w:w="1559" w:type="dxa"/>
                  <w:tcBorders>
                    <w:top w:val="single" w:sz="12" w:space="0" w:color="auto"/>
                  </w:tcBorders>
                </w:tcPr>
                <w:p w14:paraId="14FBADCB" w14:textId="7028465B" w:rsidR="00B439BA" w:rsidRPr="00E73284" w:rsidRDefault="00E73284" w:rsidP="00B439BA">
                  <w:pPr>
                    <w:rPr>
                      <w:rFonts w:ascii="ＭＳ ゴシック" w:eastAsia="ＭＳ ゴシック" w:hAnsi="ＭＳ ゴシック"/>
                      <w:sz w:val="20"/>
                      <w:szCs w:val="20"/>
                    </w:rPr>
                  </w:pPr>
                  <w:r w:rsidRPr="00E73284">
                    <w:rPr>
                      <w:rFonts w:ascii="ＭＳ ゴシック" w:eastAsia="ＭＳ ゴシック" w:hAnsi="ＭＳ ゴシック" w:hint="eastAsia"/>
                      <w:sz w:val="20"/>
                      <w:szCs w:val="20"/>
                    </w:rPr>
                    <w:t>障害支援区分の条件なし</w:t>
                  </w:r>
                </w:p>
              </w:tc>
              <w:tc>
                <w:tcPr>
                  <w:tcW w:w="2693" w:type="dxa"/>
                  <w:tcBorders>
                    <w:top w:val="single" w:sz="12" w:space="0" w:color="auto"/>
                  </w:tcBorders>
                </w:tcPr>
                <w:p w14:paraId="16471167" w14:textId="3D294114" w:rsidR="000648AB" w:rsidRPr="00E73284" w:rsidRDefault="00E73284" w:rsidP="00B439BA">
                  <w:pPr>
                    <w:rPr>
                      <w:rFonts w:ascii="ＭＳ ゴシック" w:eastAsia="ＭＳ ゴシック" w:hAnsi="ＭＳ ゴシック"/>
                      <w:sz w:val="20"/>
                      <w:szCs w:val="20"/>
                    </w:rPr>
                  </w:pPr>
                  <w:r w:rsidRPr="00E73284">
                    <w:rPr>
                      <w:rFonts w:ascii="ＭＳ ゴシック" w:eastAsia="ＭＳ ゴシック" w:hAnsi="ＭＳ ゴシック" w:hint="eastAsia"/>
                      <w:sz w:val="20"/>
                      <w:szCs w:val="20"/>
                    </w:rPr>
                    <w:t>27ヶ所（うち区立４ヶ所）</w:t>
                  </w:r>
                </w:p>
              </w:tc>
              <w:tc>
                <w:tcPr>
                  <w:tcW w:w="851" w:type="dxa"/>
                  <w:tcBorders>
                    <w:top w:val="single" w:sz="12" w:space="0" w:color="auto"/>
                  </w:tcBorders>
                </w:tcPr>
                <w:p w14:paraId="3F7348ED" w14:textId="005A7D38" w:rsidR="00B439BA" w:rsidRPr="00E73284" w:rsidRDefault="00E73284" w:rsidP="000648AB">
                  <w:pPr>
                    <w:jc w:val="right"/>
                    <w:rPr>
                      <w:rFonts w:ascii="ＭＳ ゴシック" w:eastAsia="ＭＳ ゴシック" w:hAnsi="ＭＳ ゴシック"/>
                      <w:sz w:val="20"/>
                      <w:szCs w:val="20"/>
                    </w:rPr>
                  </w:pPr>
                  <w:r w:rsidRPr="00E73284">
                    <w:rPr>
                      <w:rFonts w:ascii="ＭＳ ゴシック" w:eastAsia="ＭＳ ゴシック" w:hAnsi="ＭＳ ゴシック" w:hint="eastAsia"/>
                      <w:sz w:val="20"/>
                      <w:szCs w:val="20"/>
                    </w:rPr>
                    <w:t>207</w:t>
                  </w:r>
                </w:p>
              </w:tc>
            </w:tr>
            <w:tr w:rsidR="00B439BA" w14:paraId="7EDB9457" w14:textId="77777777" w:rsidTr="00DC0D58">
              <w:tc>
                <w:tcPr>
                  <w:tcW w:w="1559" w:type="dxa"/>
                </w:tcPr>
                <w:p w14:paraId="4EA0E0D8" w14:textId="1992FB4F" w:rsidR="00B439BA" w:rsidRPr="00E73284" w:rsidRDefault="00B439BA" w:rsidP="00B439BA">
                  <w:pPr>
                    <w:rPr>
                      <w:rFonts w:ascii="ＭＳ ゴシック" w:eastAsia="ＭＳ ゴシック" w:hAnsi="ＭＳ ゴシック"/>
                      <w:sz w:val="20"/>
                      <w:szCs w:val="20"/>
                    </w:rPr>
                  </w:pPr>
                  <w:r w:rsidRPr="00E73284">
                    <w:rPr>
                      <w:rFonts w:ascii="ＭＳ ゴシック" w:eastAsia="ＭＳ ゴシック" w:hAnsi="ＭＳ ゴシック" w:hint="eastAsia"/>
                      <w:sz w:val="20"/>
                      <w:szCs w:val="20"/>
                    </w:rPr>
                    <w:t>施設入所支援</w:t>
                  </w:r>
                </w:p>
              </w:tc>
              <w:tc>
                <w:tcPr>
                  <w:tcW w:w="3544" w:type="dxa"/>
                </w:tcPr>
                <w:p w14:paraId="0CDE9038" w14:textId="3D4DC934" w:rsidR="00B439BA" w:rsidRPr="00E73284" w:rsidRDefault="00B439BA" w:rsidP="00B439BA">
                  <w:pPr>
                    <w:rPr>
                      <w:rFonts w:ascii="ＭＳ ゴシック" w:eastAsia="ＭＳ ゴシック" w:hAnsi="ＭＳ ゴシック"/>
                      <w:sz w:val="20"/>
                      <w:szCs w:val="20"/>
                    </w:rPr>
                  </w:pPr>
                  <w:r w:rsidRPr="00E73284">
                    <w:rPr>
                      <w:rFonts w:ascii="ＭＳ ゴシック" w:eastAsia="ＭＳ ゴシック" w:hAnsi="ＭＳ ゴシック" w:hint="eastAsia"/>
                      <w:sz w:val="20"/>
                      <w:szCs w:val="20"/>
                    </w:rPr>
                    <w:t>障害者支援施設において、生活介護または自立訓練、就労移行支援、就労継続支援の対象者に対し、おもに夜間において、入浴、排せつ、食事等の介護を提供します。</w:t>
                  </w:r>
                </w:p>
              </w:tc>
              <w:tc>
                <w:tcPr>
                  <w:tcW w:w="1559" w:type="dxa"/>
                </w:tcPr>
                <w:p w14:paraId="514F6E56" w14:textId="5FAFF466" w:rsidR="00B439BA" w:rsidRPr="00E73284" w:rsidRDefault="00B439BA" w:rsidP="00B439BA">
                  <w:pPr>
                    <w:rPr>
                      <w:rFonts w:ascii="ＭＳ ゴシック" w:eastAsia="ＭＳ ゴシック" w:hAnsi="ＭＳ ゴシック"/>
                      <w:sz w:val="20"/>
                      <w:szCs w:val="20"/>
                    </w:rPr>
                  </w:pPr>
                  <w:r w:rsidRPr="00E73284">
                    <w:rPr>
                      <w:rFonts w:ascii="ＭＳ ゴシック" w:eastAsia="ＭＳ ゴシック" w:hAnsi="ＭＳ ゴシック" w:hint="eastAsia"/>
                      <w:sz w:val="20"/>
                      <w:szCs w:val="20"/>
                    </w:rPr>
                    <w:t>障害支援区分４以上</w:t>
                  </w:r>
                </w:p>
              </w:tc>
              <w:tc>
                <w:tcPr>
                  <w:tcW w:w="2693" w:type="dxa"/>
                </w:tcPr>
                <w:p w14:paraId="7A4CC061" w14:textId="57474D46" w:rsidR="00B439BA" w:rsidRPr="00E73284" w:rsidRDefault="00E73284" w:rsidP="00B439BA">
                  <w:pPr>
                    <w:rPr>
                      <w:rFonts w:ascii="ＭＳ ゴシック" w:eastAsia="ＭＳ ゴシック" w:hAnsi="ＭＳ ゴシック"/>
                      <w:sz w:val="20"/>
                      <w:szCs w:val="20"/>
                    </w:rPr>
                  </w:pPr>
                  <w:r w:rsidRPr="00E73284">
                    <w:rPr>
                      <w:rFonts w:ascii="ＭＳ ゴシック" w:eastAsia="ＭＳ ゴシック" w:hAnsi="ＭＳ ゴシック" w:hint="eastAsia"/>
                      <w:sz w:val="20"/>
                      <w:szCs w:val="20"/>
                    </w:rPr>
                    <w:t>①品川区立かがやき園</w:t>
                  </w:r>
                </w:p>
                <w:p w14:paraId="6F48C9B5" w14:textId="1FC67A8B" w:rsidR="00E73284" w:rsidRPr="00E73284" w:rsidRDefault="00E73284" w:rsidP="00B439BA">
                  <w:pPr>
                    <w:rPr>
                      <w:rFonts w:ascii="ＭＳ ゴシック" w:eastAsia="ＭＳ ゴシック" w:hAnsi="ＭＳ ゴシック"/>
                      <w:sz w:val="20"/>
                      <w:szCs w:val="20"/>
                    </w:rPr>
                  </w:pPr>
                  <w:r w:rsidRPr="00E73284">
                    <w:rPr>
                      <w:rFonts w:ascii="ＭＳ ゴシック" w:eastAsia="ＭＳ ゴシック" w:hAnsi="ＭＳ ゴシック" w:hint="eastAsia"/>
                      <w:sz w:val="20"/>
                      <w:szCs w:val="20"/>
                    </w:rPr>
                    <w:t>②かもめ園</w:t>
                  </w:r>
                </w:p>
              </w:tc>
              <w:tc>
                <w:tcPr>
                  <w:tcW w:w="851" w:type="dxa"/>
                </w:tcPr>
                <w:p w14:paraId="566F173E" w14:textId="44D09F51" w:rsidR="00B439BA" w:rsidRPr="00E73284" w:rsidRDefault="00E73284" w:rsidP="000648AB">
                  <w:pPr>
                    <w:jc w:val="right"/>
                    <w:rPr>
                      <w:rFonts w:ascii="ＭＳ ゴシック" w:eastAsia="ＭＳ ゴシック" w:hAnsi="ＭＳ ゴシック"/>
                      <w:sz w:val="20"/>
                      <w:szCs w:val="20"/>
                    </w:rPr>
                  </w:pPr>
                  <w:r w:rsidRPr="00E73284">
                    <w:rPr>
                      <w:rFonts w:ascii="ＭＳ ゴシック" w:eastAsia="ＭＳ ゴシック" w:hAnsi="ＭＳ ゴシック" w:hint="eastAsia"/>
                      <w:sz w:val="20"/>
                      <w:szCs w:val="20"/>
                    </w:rPr>
                    <w:t>130</w:t>
                  </w:r>
                </w:p>
              </w:tc>
            </w:tr>
            <w:tr w:rsidR="00E73284" w14:paraId="368FB63F" w14:textId="77777777" w:rsidTr="00DC0D58">
              <w:trPr>
                <w:trHeight w:val="2386"/>
              </w:trPr>
              <w:tc>
                <w:tcPr>
                  <w:tcW w:w="1559" w:type="dxa"/>
                </w:tcPr>
                <w:p w14:paraId="48D6C03F" w14:textId="768F69A7" w:rsidR="00E73284" w:rsidRPr="00E73284" w:rsidRDefault="00E73284" w:rsidP="00E73284">
                  <w:pPr>
                    <w:rPr>
                      <w:rFonts w:ascii="ＭＳ ゴシック" w:eastAsia="ＭＳ ゴシック" w:hAnsi="ＭＳ ゴシック"/>
                      <w:sz w:val="20"/>
                      <w:szCs w:val="20"/>
                    </w:rPr>
                  </w:pPr>
                  <w:r w:rsidRPr="00E73284">
                    <w:rPr>
                      <w:rFonts w:ascii="ＭＳ ゴシック" w:eastAsia="ＭＳ ゴシック" w:hAnsi="ＭＳ ゴシック" w:hint="eastAsia"/>
                      <w:sz w:val="20"/>
                      <w:szCs w:val="20"/>
                    </w:rPr>
                    <w:t>短期入所</w:t>
                  </w:r>
                </w:p>
              </w:tc>
              <w:tc>
                <w:tcPr>
                  <w:tcW w:w="3544" w:type="dxa"/>
                </w:tcPr>
                <w:p w14:paraId="719A076D" w14:textId="00873865" w:rsidR="00E73284" w:rsidRPr="00E73284" w:rsidRDefault="00E73284" w:rsidP="00E73284">
                  <w:pPr>
                    <w:rPr>
                      <w:rFonts w:ascii="ＭＳ ゴシック" w:eastAsia="ＭＳ ゴシック" w:hAnsi="ＭＳ ゴシック"/>
                      <w:sz w:val="20"/>
                      <w:szCs w:val="20"/>
                    </w:rPr>
                  </w:pPr>
                  <w:r w:rsidRPr="00E73284">
                    <w:rPr>
                      <w:rFonts w:ascii="ＭＳ ゴシック" w:eastAsia="ＭＳ ゴシック" w:hAnsi="ＭＳ ゴシック" w:hint="eastAsia"/>
                      <w:sz w:val="20"/>
                      <w:szCs w:val="20"/>
                    </w:rPr>
                    <w:t>介護を行う人の疾病、事故、出産等の理由により、障害児者を一時的に居宅において介護できなくなったときに、施設等への短期間の入所により、入浴、排せつおよび食事の介護その他の必要な援助を行います。</w:t>
                  </w:r>
                </w:p>
              </w:tc>
              <w:tc>
                <w:tcPr>
                  <w:tcW w:w="1559" w:type="dxa"/>
                </w:tcPr>
                <w:p w14:paraId="3D1BD8EF" w14:textId="07E6063A" w:rsidR="00E73284" w:rsidRPr="00E73284" w:rsidRDefault="00E73284" w:rsidP="00E73284">
                  <w:pPr>
                    <w:rPr>
                      <w:rFonts w:ascii="ＭＳ ゴシック" w:eastAsia="ＭＳ ゴシック" w:hAnsi="ＭＳ ゴシック"/>
                      <w:sz w:val="20"/>
                      <w:szCs w:val="20"/>
                    </w:rPr>
                  </w:pPr>
                  <w:r w:rsidRPr="00E73284">
                    <w:rPr>
                      <w:rFonts w:ascii="ＭＳ ゴシック" w:eastAsia="ＭＳ ゴシック" w:hAnsi="ＭＳ ゴシック" w:hint="eastAsia"/>
                      <w:sz w:val="20"/>
                      <w:szCs w:val="20"/>
                    </w:rPr>
                    <w:t>障害支援区分１以上</w:t>
                  </w:r>
                </w:p>
              </w:tc>
              <w:tc>
                <w:tcPr>
                  <w:tcW w:w="2693" w:type="dxa"/>
                </w:tcPr>
                <w:p w14:paraId="54E9A36C" w14:textId="3C79735A" w:rsidR="00E73284" w:rsidRPr="00E73284" w:rsidRDefault="00E73284" w:rsidP="00E73284">
                  <w:pPr>
                    <w:rPr>
                      <w:rFonts w:ascii="ＭＳ ゴシック" w:eastAsia="ＭＳ ゴシック" w:hAnsi="ＭＳ ゴシック"/>
                      <w:sz w:val="20"/>
                      <w:szCs w:val="20"/>
                    </w:rPr>
                  </w:pPr>
                  <w:r w:rsidRPr="00E73284">
                    <w:rPr>
                      <w:rFonts w:ascii="ＭＳ ゴシック" w:eastAsia="ＭＳ ゴシック" w:hAnsi="ＭＳ ゴシック" w:hint="eastAsia"/>
                      <w:sz w:val="20"/>
                      <w:szCs w:val="20"/>
                    </w:rPr>
                    <w:t>①品川区立かがやき園</w:t>
                  </w:r>
                </w:p>
                <w:p w14:paraId="1933F0CA" w14:textId="6712CB9A" w:rsidR="00E73284" w:rsidRPr="00E73284" w:rsidRDefault="00E73284" w:rsidP="00E73284">
                  <w:pPr>
                    <w:rPr>
                      <w:rFonts w:ascii="ＭＳ ゴシック" w:eastAsia="ＭＳ ゴシック" w:hAnsi="ＭＳ ゴシック"/>
                      <w:sz w:val="20"/>
                      <w:szCs w:val="20"/>
                    </w:rPr>
                  </w:pPr>
                  <w:r w:rsidRPr="00E73284">
                    <w:rPr>
                      <w:rFonts w:ascii="ＭＳ ゴシック" w:eastAsia="ＭＳ ゴシック" w:hAnsi="ＭＳ ゴシック" w:hint="eastAsia"/>
                      <w:sz w:val="20"/>
                      <w:szCs w:val="20"/>
                    </w:rPr>
                    <w:t>②かもめ園</w:t>
                  </w:r>
                </w:p>
                <w:p w14:paraId="7621A4C2" w14:textId="77777777" w:rsidR="00396090" w:rsidRDefault="00E73284" w:rsidP="00E73284">
                  <w:pPr>
                    <w:rPr>
                      <w:rFonts w:ascii="ＭＳ ゴシック" w:eastAsia="ＭＳ ゴシック" w:hAnsi="ＭＳ ゴシック"/>
                      <w:sz w:val="20"/>
                      <w:szCs w:val="20"/>
                    </w:rPr>
                  </w:pPr>
                  <w:r w:rsidRPr="00E73284">
                    <w:rPr>
                      <w:rFonts w:ascii="ＭＳ ゴシック" w:eastAsia="ＭＳ ゴシック" w:hAnsi="ＭＳ ゴシック" w:hint="eastAsia"/>
                      <w:sz w:val="20"/>
                      <w:szCs w:val="20"/>
                    </w:rPr>
                    <w:t>③品川区立障害児者総合</w:t>
                  </w:r>
                </w:p>
                <w:p w14:paraId="79E8264C" w14:textId="435D8770" w:rsidR="00E73284" w:rsidRPr="00E73284" w:rsidRDefault="00E73284" w:rsidP="00396090">
                  <w:pPr>
                    <w:ind w:firstLineChars="100" w:firstLine="200"/>
                    <w:rPr>
                      <w:rFonts w:ascii="ＭＳ ゴシック" w:eastAsia="ＭＳ ゴシック" w:hAnsi="ＭＳ ゴシック"/>
                      <w:sz w:val="20"/>
                      <w:szCs w:val="20"/>
                    </w:rPr>
                  </w:pPr>
                  <w:r w:rsidRPr="00E73284">
                    <w:rPr>
                      <w:rFonts w:ascii="ＭＳ ゴシック" w:eastAsia="ＭＳ ゴシック" w:hAnsi="ＭＳ ゴシック" w:hint="eastAsia"/>
                      <w:sz w:val="20"/>
                      <w:szCs w:val="20"/>
                    </w:rPr>
                    <w:t>支援施設</w:t>
                  </w:r>
                </w:p>
                <w:p w14:paraId="705E17DF" w14:textId="5E4ED4CD" w:rsidR="00E73284" w:rsidRPr="00E73284" w:rsidRDefault="00E73284" w:rsidP="00E73284">
                  <w:pPr>
                    <w:rPr>
                      <w:rFonts w:ascii="ＭＳ ゴシック" w:eastAsia="ＭＳ ゴシック" w:hAnsi="ＭＳ ゴシック"/>
                      <w:sz w:val="20"/>
                      <w:szCs w:val="20"/>
                    </w:rPr>
                  </w:pPr>
                  <w:r w:rsidRPr="00E73284">
                    <w:rPr>
                      <w:rFonts w:ascii="ＭＳ ゴシック" w:eastAsia="ＭＳ ゴシック" w:hAnsi="ＭＳ ゴシック" w:hint="eastAsia"/>
                      <w:sz w:val="20"/>
                      <w:szCs w:val="20"/>
                    </w:rPr>
                    <w:t>④品川区立出石つばさの家</w:t>
                  </w:r>
                </w:p>
              </w:tc>
              <w:tc>
                <w:tcPr>
                  <w:tcW w:w="851" w:type="dxa"/>
                </w:tcPr>
                <w:p w14:paraId="64C6B80D" w14:textId="5B5D741B" w:rsidR="00E73284" w:rsidRPr="00E73284" w:rsidRDefault="00E73284" w:rsidP="000648AB">
                  <w:pPr>
                    <w:jc w:val="right"/>
                    <w:rPr>
                      <w:rFonts w:ascii="ＭＳ ゴシック" w:eastAsia="ＭＳ ゴシック" w:hAnsi="ＭＳ ゴシック"/>
                      <w:sz w:val="20"/>
                      <w:szCs w:val="20"/>
                    </w:rPr>
                  </w:pPr>
                  <w:r w:rsidRPr="00E73284">
                    <w:rPr>
                      <w:rFonts w:ascii="ＭＳ ゴシック" w:eastAsia="ＭＳ ゴシック" w:hAnsi="ＭＳ ゴシック" w:hint="eastAsia"/>
                      <w:sz w:val="20"/>
                      <w:szCs w:val="20"/>
                    </w:rPr>
                    <w:t>22</w:t>
                  </w:r>
                </w:p>
              </w:tc>
            </w:tr>
          </w:tbl>
          <w:p w14:paraId="393A1542" w14:textId="0261474D" w:rsidR="00B439BA" w:rsidRDefault="00B439BA" w:rsidP="00B439BA">
            <w:pPr>
              <w:rPr>
                <w:rFonts w:ascii="ＭＳ ゴシック" w:eastAsia="ＭＳ ゴシック" w:hAnsi="ＭＳ ゴシック"/>
                <w:sz w:val="24"/>
              </w:rPr>
            </w:pPr>
          </w:p>
        </w:tc>
        <w:tc>
          <w:tcPr>
            <w:tcW w:w="10765" w:type="dxa"/>
          </w:tcPr>
          <w:p w14:paraId="461B6F8B" w14:textId="447390DA" w:rsidR="00AD744E" w:rsidRDefault="00AD744E" w:rsidP="00B439BA">
            <w:pPr>
              <w:rPr>
                <w:rFonts w:ascii="ＭＳ ゴシック" w:eastAsia="ＭＳ ゴシック" w:hAnsi="ＭＳ ゴシック"/>
                <w:sz w:val="24"/>
              </w:rPr>
            </w:pPr>
            <w:r w:rsidRPr="00AD744E">
              <w:rPr>
                <w:rFonts w:ascii="ＭＳ ゴシック" w:eastAsia="ＭＳ ゴシック" w:hAnsi="ＭＳ ゴシック" w:hint="eastAsia"/>
                <w:sz w:val="24"/>
              </w:rPr>
              <w:t>（２）実績（「令和６年度品川区障害福祉計画等実績について」より）</w:t>
            </w:r>
          </w:p>
          <w:tbl>
            <w:tblPr>
              <w:tblStyle w:val="ae"/>
              <w:tblW w:w="0" w:type="auto"/>
              <w:tblInd w:w="192" w:type="dxa"/>
              <w:tblLook w:val="04A0" w:firstRow="1" w:lastRow="0" w:firstColumn="1" w:lastColumn="0" w:noHBand="0" w:noVBand="1"/>
            </w:tblPr>
            <w:tblGrid>
              <w:gridCol w:w="1996"/>
              <w:gridCol w:w="896"/>
              <w:gridCol w:w="1396"/>
              <w:gridCol w:w="1396"/>
              <w:gridCol w:w="1396"/>
              <w:gridCol w:w="1396"/>
              <w:gridCol w:w="1396"/>
            </w:tblGrid>
            <w:tr w:rsidR="00631EBD" w14:paraId="6E69BF94" w14:textId="0DA0D430" w:rsidTr="001121EE">
              <w:trPr>
                <w:trHeight w:hRule="exact" w:val="318"/>
              </w:trPr>
              <w:tc>
                <w:tcPr>
                  <w:tcW w:w="1996" w:type="dxa"/>
                  <w:vMerge w:val="restart"/>
                  <w:shd w:val="pct10" w:color="auto" w:fill="auto"/>
                  <w:vAlign w:val="center"/>
                </w:tcPr>
                <w:p w14:paraId="6FD0D4A8" w14:textId="03693D92" w:rsidR="00631EBD" w:rsidRPr="00D26902" w:rsidRDefault="00631EBD" w:rsidP="00C76D1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区分</w:t>
                  </w:r>
                </w:p>
              </w:tc>
              <w:tc>
                <w:tcPr>
                  <w:tcW w:w="896" w:type="dxa"/>
                  <w:vMerge w:val="restart"/>
                  <w:shd w:val="pct10" w:color="auto" w:fill="auto"/>
                  <w:vAlign w:val="center"/>
                </w:tcPr>
                <w:p w14:paraId="397B2B2A" w14:textId="6058A052" w:rsidR="00631EBD" w:rsidRPr="00D26902" w:rsidRDefault="00631EBD" w:rsidP="00C76D1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単位</w:t>
                  </w:r>
                </w:p>
              </w:tc>
              <w:tc>
                <w:tcPr>
                  <w:tcW w:w="1396" w:type="dxa"/>
                  <w:shd w:val="pct10" w:color="auto" w:fill="auto"/>
                  <w:vAlign w:val="center"/>
                </w:tcPr>
                <w:p w14:paraId="4533C718" w14:textId="12424536" w:rsidR="00631EBD" w:rsidRPr="00D26902" w:rsidRDefault="00631EBD" w:rsidP="00C76D1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令和３年度</w:t>
                  </w:r>
                </w:p>
              </w:tc>
              <w:tc>
                <w:tcPr>
                  <w:tcW w:w="1396" w:type="dxa"/>
                  <w:shd w:val="pct10" w:color="auto" w:fill="auto"/>
                  <w:vAlign w:val="center"/>
                </w:tcPr>
                <w:p w14:paraId="24FB41B7" w14:textId="6E8EA862" w:rsidR="00631EBD" w:rsidRDefault="00631EBD" w:rsidP="00C76D1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令和４年度</w:t>
                  </w:r>
                </w:p>
              </w:tc>
              <w:tc>
                <w:tcPr>
                  <w:tcW w:w="1396" w:type="dxa"/>
                  <w:tcBorders>
                    <w:right w:val="single" w:sz="12" w:space="0" w:color="auto"/>
                  </w:tcBorders>
                  <w:shd w:val="pct10" w:color="auto" w:fill="auto"/>
                  <w:vAlign w:val="center"/>
                </w:tcPr>
                <w:p w14:paraId="1995B17F" w14:textId="209CF59A" w:rsidR="00631EBD" w:rsidRDefault="00631EBD" w:rsidP="00C76D1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令和５年度</w:t>
                  </w:r>
                </w:p>
              </w:tc>
              <w:tc>
                <w:tcPr>
                  <w:tcW w:w="2792" w:type="dxa"/>
                  <w:gridSpan w:val="2"/>
                  <w:tcBorders>
                    <w:top w:val="single" w:sz="12" w:space="0" w:color="auto"/>
                    <w:left w:val="single" w:sz="12" w:space="0" w:color="auto"/>
                    <w:right w:val="single" w:sz="12" w:space="0" w:color="auto"/>
                  </w:tcBorders>
                  <w:shd w:val="pct10" w:color="auto" w:fill="auto"/>
                  <w:vAlign w:val="center"/>
                </w:tcPr>
                <w:p w14:paraId="6DF8E949" w14:textId="2C9C1DDE" w:rsidR="00631EBD" w:rsidRDefault="00631EBD" w:rsidP="00C76D1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w:t>
                  </w:r>
                </w:p>
              </w:tc>
            </w:tr>
            <w:tr w:rsidR="00631EBD" w14:paraId="5515BF15" w14:textId="011A8A0A" w:rsidTr="001121EE">
              <w:trPr>
                <w:trHeight w:hRule="exact" w:val="318"/>
              </w:trPr>
              <w:tc>
                <w:tcPr>
                  <w:tcW w:w="1996" w:type="dxa"/>
                  <w:vMerge/>
                  <w:shd w:val="pct10" w:color="auto" w:fill="auto"/>
                  <w:vAlign w:val="center"/>
                </w:tcPr>
                <w:p w14:paraId="7F0324A3" w14:textId="77777777" w:rsidR="00631EBD" w:rsidRDefault="00631EBD" w:rsidP="00C76D1C">
                  <w:pPr>
                    <w:jc w:val="center"/>
                    <w:rPr>
                      <w:rFonts w:ascii="ＭＳ ゴシック" w:eastAsia="ＭＳ ゴシック" w:hAnsi="ＭＳ ゴシック"/>
                      <w:sz w:val="20"/>
                      <w:szCs w:val="20"/>
                    </w:rPr>
                  </w:pPr>
                </w:p>
              </w:tc>
              <w:tc>
                <w:tcPr>
                  <w:tcW w:w="896" w:type="dxa"/>
                  <w:vMerge/>
                  <w:shd w:val="pct10" w:color="auto" w:fill="auto"/>
                  <w:vAlign w:val="center"/>
                </w:tcPr>
                <w:p w14:paraId="36A18B89" w14:textId="77777777" w:rsidR="00631EBD" w:rsidRDefault="00631EBD" w:rsidP="00C76D1C">
                  <w:pPr>
                    <w:jc w:val="center"/>
                    <w:rPr>
                      <w:rFonts w:ascii="ＭＳ ゴシック" w:eastAsia="ＭＳ ゴシック" w:hAnsi="ＭＳ ゴシック"/>
                      <w:sz w:val="20"/>
                      <w:szCs w:val="20"/>
                    </w:rPr>
                  </w:pPr>
                </w:p>
              </w:tc>
              <w:tc>
                <w:tcPr>
                  <w:tcW w:w="1396" w:type="dxa"/>
                  <w:shd w:val="pct10" w:color="auto" w:fill="auto"/>
                  <w:vAlign w:val="center"/>
                </w:tcPr>
                <w:p w14:paraId="6E72DD29" w14:textId="03419C9C" w:rsidR="00631EBD" w:rsidRDefault="00631EBD" w:rsidP="00C76D1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実績</w:t>
                  </w:r>
                </w:p>
              </w:tc>
              <w:tc>
                <w:tcPr>
                  <w:tcW w:w="1396" w:type="dxa"/>
                  <w:shd w:val="pct10" w:color="auto" w:fill="auto"/>
                  <w:vAlign w:val="center"/>
                </w:tcPr>
                <w:p w14:paraId="479B584B" w14:textId="34AD054A" w:rsidR="00631EBD" w:rsidRDefault="00631EBD" w:rsidP="00C76D1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実績</w:t>
                  </w:r>
                </w:p>
              </w:tc>
              <w:tc>
                <w:tcPr>
                  <w:tcW w:w="1396" w:type="dxa"/>
                  <w:tcBorders>
                    <w:right w:val="single" w:sz="12" w:space="0" w:color="auto"/>
                  </w:tcBorders>
                  <w:shd w:val="pct10" w:color="auto" w:fill="auto"/>
                  <w:vAlign w:val="center"/>
                </w:tcPr>
                <w:p w14:paraId="2D970C64" w14:textId="6CB0C53B" w:rsidR="00631EBD" w:rsidRDefault="00631EBD" w:rsidP="00C76D1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実績</w:t>
                  </w:r>
                </w:p>
              </w:tc>
              <w:tc>
                <w:tcPr>
                  <w:tcW w:w="1396" w:type="dxa"/>
                  <w:tcBorders>
                    <w:left w:val="single" w:sz="12" w:space="0" w:color="auto"/>
                  </w:tcBorders>
                  <w:shd w:val="pct10" w:color="auto" w:fill="auto"/>
                  <w:vAlign w:val="center"/>
                </w:tcPr>
                <w:p w14:paraId="16C31553" w14:textId="3E2966E8" w:rsidR="00631EBD" w:rsidRDefault="00631EBD" w:rsidP="00C76D1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見込</w:t>
                  </w:r>
                </w:p>
              </w:tc>
              <w:tc>
                <w:tcPr>
                  <w:tcW w:w="1396" w:type="dxa"/>
                  <w:tcBorders>
                    <w:right w:val="single" w:sz="12" w:space="0" w:color="auto"/>
                  </w:tcBorders>
                  <w:shd w:val="pct10" w:color="auto" w:fill="auto"/>
                  <w:vAlign w:val="center"/>
                </w:tcPr>
                <w:p w14:paraId="722E4020" w14:textId="548B65D3" w:rsidR="00631EBD" w:rsidRDefault="00631EBD" w:rsidP="00C76D1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実績</w:t>
                  </w:r>
                </w:p>
              </w:tc>
            </w:tr>
            <w:tr w:rsidR="00631EBD" w14:paraId="4515FB10" w14:textId="735F090E" w:rsidTr="001121EE">
              <w:trPr>
                <w:trHeight w:hRule="exact" w:val="318"/>
              </w:trPr>
              <w:tc>
                <w:tcPr>
                  <w:tcW w:w="1996" w:type="dxa"/>
                  <w:vAlign w:val="center"/>
                </w:tcPr>
                <w:p w14:paraId="08AF63F0" w14:textId="7F3BDB6D" w:rsidR="00631EBD" w:rsidRPr="00D26902" w:rsidRDefault="00631EBD" w:rsidP="00631EBD">
                  <w:pPr>
                    <w:jc w:val="center"/>
                    <w:rPr>
                      <w:rFonts w:ascii="ＭＳ ゴシック" w:eastAsia="ＭＳ ゴシック" w:hAnsi="ＭＳ ゴシック"/>
                      <w:sz w:val="20"/>
                      <w:szCs w:val="20"/>
                    </w:rPr>
                  </w:pPr>
                  <w:r w:rsidRPr="00D26902">
                    <w:rPr>
                      <w:rFonts w:ascii="ＭＳ ゴシック" w:eastAsia="ＭＳ ゴシック" w:hAnsi="ＭＳ ゴシック" w:hint="eastAsia"/>
                      <w:sz w:val="20"/>
                      <w:szCs w:val="20"/>
                    </w:rPr>
                    <w:t>共同生活援助</w:t>
                  </w:r>
                </w:p>
              </w:tc>
              <w:tc>
                <w:tcPr>
                  <w:tcW w:w="896" w:type="dxa"/>
                  <w:vAlign w:val="center"/>
                </w:tcPr>
                <w:p w14:paraId="4B999586" w14:textId="365DE241" w:rsidR="00631EBD" w:rsidRPr="00D26902" w:rsidRDefault="00631EBD" w:rsidP="00631EBD">
                  <w:pPr>
                    <w:jc w:val="center"/>
                    <w:rPr>
                      <w:rFonts w:ascii="ＭＳ ゴシック" w:eastAsia="ＭＳ ゴシック" w:hAnsi="ＭＳ ゴシック"/>
                      <w:sz w:val="20"/>
                      <w:szCs w:val="20"/>
                    </w:rPr>
                  </w:pPr>
                  <w:r w:rsidRPr="00D26902">
                    <w:rPr>
                      <w:rFonts w:ascii="ＭＳ ゴシック" w:eastAsia="ＭＳ ゴシック" w:hAnsi="ＭＳ ゴシック"/>
                      <w:sz w:val="20"/>
                      <w:szCs w:val="20"/>
                    </w:rPr>
                    <w:t>人/月</w:t>
                  </w:r>
                </w:p>
              </w:tc>
              <w:tc>
                <w:tcPr>
                  <w:tcW w:w="1396" w:type="dxa"/>
                  <w:vAlign w:val="center"/>
                </w:tcPr>
                <w:p w14:paraId="5E0A1D61" w14:textId="3222682C" w:rsidR="00631EBD" w:rsidRPr="00C76D1C" w:rsidRDefault="00631EBD" w:rsidP="00631EBD">
                  <w:pPr>
                    <w:jc w:val="right"/>
                    <w:rPr>
                      <w:rFonts w:ascii="ＭＳ ゴシック" w:eastAsia="ＭＳ ゴシック" w:hAnsi="ＭＳ ゴシック"/>
                      <w:sz w:val="20"/>
                      <w:szCs w:val="20"/>
                    </w:rPr>
                  </w:pPr>
                  <w:r w:rsidRPr="00C76D1C">
                    <w:rPr>
                      <w:rFonts w:ascii="ＭＳ ゴシック" w:eastAsia="ＭＳ ゴシック" w:hAnsi="ＭＳ ゴシック"/>
                      <w:sz w:val="20"/>
                      <w:szCs w:val="20"/>
                    </w:rPr>
                    <w:t>246</w:t>
                  </w:r>
                </w:p>
              </w:tc>
              <w:tc>
                <w:tcPr>
                  <w:tcW w:w="1396" w:type="dxa"/>
                  <w:vAlign w:val="center"/>
                </w:tcPr>
                <w:p w14:paraId="77B2915E" w14:textId="6D031EFF" w:rsidR="00631EBD" w:rsidRPr="00C76D1C" w:rsidRDefault="00631EBD" w:rsidP="00631EBD">
                  <w:pPr>
                    <w:jc w:val="right"/>
                    <w:rPr>
                      <w:rFonts w:ascii="ＭＳ ゴシック" w:eastAsia="ＭＳ ゴシック" w:hAnsi="ＭＳ ゴシック"/>
                      <w:sz w:val="20"/>
                      <w:szCs w:val="20"/>
                    </w:rPr>
                  </w:pPr>
                  <w:r w:rsidRPr="00C76D1C">
                    <w:rPr>
                      <w:rFonts w:ascii="ＭＳ ゴシック" w:eastAsia="ＭＳ ゴシック" w:hAnsi="ＭＳ ゴシック"/>
                      <w:sz w:val="20"/>
                      <w:szCs w:val="20"/>
                    </w:rPr>
                    <w:t>258</w:t>
                  </w:r>
                </w:p>
              </w:tc>
              <w:tc>
                <w:tcPr>
                  <w:tcW w:w="1396" w:type="dxa"/>
                  <w:tcBorders>
                    <w:right w:val="single" w:sz="12" w:space="0" w:color="auto"/>
                  </w:tcBorders>
                  <w:vAlign w:val="center"/>
                </w:tcPr>
                <w:p w14:paraId="572343DE" w14:textId="2BC913A0" w:rsidR="00631EBD" w:rsidRPr="00C76D1C" w:rsidRDefault="00631EBD" w:rsidP="00631EBD">
                  <w:pPr>
                    <w:jc w:val="right"/>
                    <w:rPr>
                      <w:rFonts w:ascii="ＭＳ ゴシック" w:eastAsia="ＭＳ ゴシック" w:hAnsi="ＭＳ ゴシック"/>
                      <w:sz w:val="20"/>
                      <w:szCs w:val="20"/>
                    </w:rPr>
                  </w:pPr>
                  <w:r w:rsidRPr="00C76D1C">
                    <w:rPr>
                      <w:rFonts w:ascii="ＭＳ ゴシック" w:eastAsia="ＭＳ ゴシック" w:hAnsi="ＭＳ ゴシック"/>
                      <w:sz w:val="20"/>
                      <w:szCs w:val="20"/>
                    </w:rPr>
                    <w:t>279</w:t>
                  </w:r>
                </w:p>
              </w:tc>
              <w:tc>
                <w:tcPr>
                  <w:tcW w:w="1396" w:type="dxa"/>
                  <w:tcBorders>
                    <w:left w:val="single" w:sz="12" w:space="0" w:color="auto"/>
                  </w:tcBorders>
                  <w:vAlign w:val="center"/>
                </w:tcPr>
                <w:p w14:paraId="32F17B12" w14:textId="6F9CD57B" w:rsidR="00631EBD" w:rsidRPr="00C76D1C" w:rsidRDefault="00631EBD" w:rsidP="00631EBD">
                  <w:pPr>
                    <w:jc w:val="right"/>
                    <w:rPr>
                      <w:rFonts w:ascii="ＭＳ ゴシック" w:eastAsia="ＭＳ ゴシック" w:hAnsi="ＭＳ ゴシック"/>
                      <w:sz w:val="20"/>
                      <w:szCs w:val="20"/>
                    </w:rPr>
                  </w:pPr>
                  <w:r w:rsidRPr="00C76D1C">
                    <w:rPr>
                      <w:rFonts w:ascii="ＭＳ ゴシック" w:eastAsia="ＭＳ ゴシック" w:hAnsi="ＭＳ ゴシック"/>
                      <w:sz w:val="20"/>
                      <w:szCs w:val="20"/>
                    </w:rPr>
                    <w:t>3</w:t>
                  </w:r>
                  <w:r>
                    <w:rPr>
                      <w:rFonts w:ascii="ＭＳ ゴシック" w:eastAsia="ＭＳ ゴシック" w:hAnsi="ＭＳ ゴシック" w:hint="eastAsia"/>
                      <w:sz w:val="20"/>
                      <w:szCs w:val="20"/>
                    </w:rPr>
                    <w:t>17</w:t>
                  </w:r>
                </w:p>
              </w:tc>
              <w:tc>
                <w:tcPr>
                  <w:tcW w:w="1396" w:type="dxa"/>
                  <w:tcBorders>
                    <w:right w:val="single" w:sz="12" w:space="0" w:color="auto"/>
                  </w:tcBorders>
                  <w:vAlign w:val="center"/>
                </w:tcPr>
                <w:p w14:paraId="1FEB4604" w14:textId="2A005CFD" w:rsidR="00631EBD" w:rsidRPr="00C76D1C" w:rsidRDefault="00631EBD" w:rsidP="00631EBD">
                  <w:pPr>
                    <w:jc w:val="right"/>
                    <w:rPr>
                      <w:rFonts w:ascii="ＭＳ ゴシック" w:eastAsia="ＭＳ ゴシック" w:hAnsi="ＭＳ ゴシック"/>
                      <w:sz w:val="20"/>
                      <w:szCs w:val="20"/>
                    </w:rPr>
                  </w:pPr>
                  <w:r w:rsidRPr="00C76D1C">
                    <w:rPr>
                      <w:rFonts w:ascii="ＭＳ ゴシック" w:eastAsia="ＭＳ ゴシック" w:hAnsi="ＭＳ ゴシック"/>
                      <w:sz w:val="20"/>
                      <w:szCs w:val="20"/>
                    </w:rPr>
                    <w:t>305</w:t>
                  </w:r>
                </w:p>
              </w:tc>
            </w:tr>
            <w:tr w:rsidR="00631EBD" w14:paraId="736138C5" w14:textId="1FE9B889" w:rsidTr="001121EE">
              <w:trPr>
                <w:trHeight w:hRule="exact" w:val="318"/>
              </w:trPr>
              <w:tc>
                <w:tcPr>
                  <w:tcW w:w="1996" w:type="dxa"/>
                  <w:vAlign w:val="center"/>
                </w:tcPr>
                <w:p w14:paraId="774D7312" w14:textId="68145A6B" w:rsidR="00631EBD" w:rsidRPr="00D26902" w:rsidRDefault="00631EBD" w:rsidP="00631EBD">
                  <w:pPr>
                    <w:jc w:val="center"/>
                    <w:rPr>
                      <w:rFonts w:ascii="ＭＳ ゴシック" w:eastAsia="ＭＳ ゴシック" w:hAnsi="ＭＳ ゴシック"/>
                      <w:sz w:val="20"/>
                      <w:szCs w:val="20"/>
                    </w:rPr>
                  </w:pPr>
                  <w:r w:rsidRPr="00D26902">
                    <w:rPr>
                      <w:rFonts w:ascii="ＭＳ ゴシック" w:eastAsia="ＭＳ ゴシック" w:hAnsi="ＭＳ ゴシック" w:hint="eastAsia"/>
                      <w:sz w:val="20"/>
                      <w:szCs w:val="20"/>
                    </w:rPr>
                    <w:t>施設入所支援</w:t>
                  </w:r>
                </w:p>
              </w:tc>
              <w:tc>
                <w:tcPr>
                  <w:tcW w:w="896" w:type="dxa"/>
                  <w:vAlign w:val="center"/>
                </w:tcPr>
                <w:p w14:paraId="714466B5" w14:textId="6FDD9E99" w:rsidR="00631EBD" w:rsidRPr="00D26902" w:rsidRDefault="00631EBD" w:rsidP="00631EBD">
                  <w:pPr>
                    <w:jc w:val="center"/>
                    <w:rPr>
                      <w:rFonts w:ascii="ＭＳ ゴシック" w:eastAsia="ＭＳ ゴシック" w:hAnsi="ＭＳ ゴシック"/>
                      <w:sz w:val="20"/>
                      <w:szCs w:val="20"/>
                    </w:rPr>
                  </w:pPr>
                  <w:r w:rsidRPr="00D26902">
                    <w:rPr>
                      <w:rFonts w:ascii="ＭＳ ゴシック" w:eastAsia="ＭＳ ゴシック" w:hAnsi="ＭＳ ゴシック"/>
                      <w:sz w:val="20"/>
                      <w:szCs w:val="20"/>
                    </w:rPr>
                    <w:t>人/月</w:t>
                  </w:r>
                </w:p>
              </w:tc>
              <w:tc>
                <w:tcPr>
                  <w:tcW w:w="1396" w:type="dxa"/>
                  <w:vAlign w:val="center"/>
                </w:tcPr>
                <w:p w14:paraId="6825209E" w14:textId="132D3ADD" w:rsidR="00631EBD" w:rsidRPr="00C76D1C" w:rsidRDefault="00631EBD" w:rsidP="00631EBD">
                  <w:pPr>
                    <w:jc w:val="right"/>
                    <w:rPr>
                      <w:rFonts w:ascii="ＭＳ ゴシック" w:eastAsia="ＭＳ ゴシック" w:hAnsi="ＭＳ ゴシック"/>
                      <w:sz w:val="20"/>
                      <w:szCs w:val="20"/>
                    </w:rPr>
                  </w:pPr>
                  <w:r w:rsidRPr="00C76D1C">
                    <w:rPr>
                      <w:rFonts w:ascii="ＭＳ ゴシック" w:eastAsia="ＭＳ ゴシック" w:hAnsi="ＭＳ ゴシック"/>
                      <w:sz w:val="20"/>
                      <w:szCs w:val="20"/>
                    </w:rPr>
                    <w:t>269</w:t>
                  </w:r>
                </w:p>
              </w:tc>
              <w:tc>
                <w:tcPr>
                  <w:tcW w:w="1396" w:type="dxa"/>
                  <w:vAlign w:val="center"/>
                </w:tcPr>
                <w:p w14:paraId="7684DBE3" w14:textId="4937E0EA" w:rsidR="00631EBD" w:rsidRPr="00C76D1C" w:rsidRDefault="00631EBD" w:rsidP="00631EBD">
                  <w:pPr>
                    <w:jc w:val="right"/>
                    <w:rPr>
                      <w:rFonts w:ascii="ＭＳ ゴシック" w:eastAsia="ＭＳ ゴシック" w:hAnsi="ＭＳ ゴシック"/>
                      <w:sz w:val="20"/>
                      <w:szCs w:val="20"/>
                    </w:rPr>
                  </w:pPr>
                  <w:r w:rsidRPr="00C76D1C">
                    <w:rPr>
                      <w:rFonts w:ascii="ＭＳ ゴシック" w:eastAsia="ＭＳ ゴシック" w:hAnsi="ＭＳ ゴシック"/>
                      <w:sz w:val="20"/>
                      <w:szCs w:val="20"/>
                    </w:rPr>
                    <w:t>275</w:t>
                  </w:r>
                </w:p>
              </w:tc>
              <w:tc>
                <w:tcPr>
                  <w:tcW w:w="1396" w:type="dxa"/>
                  <w:tcBorders>
                    <w:right w:val="single" w:sz="12" w:space="0" w:color="auto"/>
                  </w:tcBorders>
                  <w:vAlign w:val="center"/>
                </w:tcPr>
                <w:p w14:paraId="43ABEBE2" w14:textId="7FBC466C" w:rsidR="00631EBD" w:rsidRPr="00C76D1C" w:rsidRDefault="00631EBD" w:rsidP="00631EBD">
                  <w:pPr>
                    <w:jc w:val="right"/>
                    <w:rPr>
                      <w:rFonts w:ascii="ＭＳ ゴシック" w:eastAsia="ＭＳ ゴシック" w:hAnsi="ＭＳ ゴシック"/>
                      <w:sz w:val="20"/>
                      <w:szCs w:val="20"/>
                    </w:rPr>
                  </w:pPr>
                  <w:r w:rsidRPr="00C76D1C">
                    <w:rPr>
                      <w:rFonts w:ascii="ＭＳ ゴシック" w:eastAsia="ＭＳ ゴシック" w:hAnsi="ＭＳ ゴシック"/>
                      <w:sz w:val="20"/>
                      <w:szCs w:val="20"/>
                    </w:rPr>
                    <w:t>271</w:t>
                  </w:r>
                </w:p>
              </w:tc>
              <w:tc>
                <w:tcPr>
                  <w:tcW w:w="1396" w:type="dxa"/>
                  <w:tcBorders>
                    <w:left w:val="single" w:sz="12" w:space="0" w:color="auto"/>
                  </w:tcBorders>
                  <w:vAlign w:val="center"/>
                </w:tcPr>
                <w:p w14:paraId="4BDD7F4E" w14:textId="5E28F4F3" w:rsidR="00631EBD" w:rsidRPr="00C76D1C" w:rsidRDefault="00631EBD" w:rsidP="00631EBD">
                  <w:pPr>
                    <w:jc w:val="right"/>
                    <w:rPr>
                      <w:rFonts w:ascii="ＭＳ ゴシック" w:eastAsia="ＭＳ ゴシック" w:hAnsi="ＭＳ ゴシック"/>
                      <w:sz w:val="20"/>
                      <w:szCs w:val="20"/>
                    </w:rPr>
                  </w:pPr>
                  <w:r w:rsidRPr="00C76D1C">
                    <w:rPr>
                      <w:rFonts w:ascii="ＭＳ ゴシック" w:eastAsia="ＭＳ ゴシック" w:hAnsi="ＭＳ ゴシック"/>
                      <w:sz w:val="20"/>
                      <w:szCs w:val="20"/>
                    </w:rPr>
                    <w:t>2</w:t>
                  </w:r>
                  <w:r>
                    <w:rPr>
                      <w:rFonts w:ascii="ＭＳ ゴシック" w:eastAsia="ＭＳ ゴシック" w:hAnsi="ＭＳ ゴシック" w:hint="eastAsia"/>
                      <w:sz w:val="20"/>
                      <w:szCs w:val="20"/>
                    </w:rPr>
                    <w:t>71</w:t>
                  </w:r>
                </w:p>
              </w:tc>
              <w:tc>
                <w:tcPr>
                  <w:tcW w:w="1396" w:type="dxa"/>
                  <w:tcBorders>
                    <w:right w:val="single" w:sz="12" w:space="0" w:color="auto"/>
                  </w:tcBorders>
                  <w:vAlign w:val="center"/>
                </w:tcPr>
                <w:p w14:paraId="64591245" w14:textId="6AFC1659" w:rsidR="00631EBD" w:rsidRPr="00C76D1C" w:rsidRDefault="00631EBD" w:rsidP="00631EBD">
                  <w:pPr>
                    <w:jc w:val="right"/>
                    <w:rPr>
                      <w:rFonts w:ascii="ＭＳ ゴシック" w:eastAsia="ＭＳ ゴシック" w:hAnsi="ＭＳ ゴシック"/>
                      <w:sz w:val="20"/>
                      <w:szCs w:val="20"/>
                    </w:rPr>
                  </w:pPr>
                  <w:r w:rsidRPr="00C76D1C">
                    <w:rPr>
                      <w:rFonts w:ascii="ＭＳ ゴシック" w:eastAsia="ＭＳ ゴシック" w:hAnsi="ＭＳ ゴシック"/>
                      <w:sz w:val="20"/>
                      <w:szCs w:val="20"/>
                    </w:rPr>
                    <w:t>267</w:t>
                  </w:r>
                </w:p>
              </w:tc>
            </w:tr>
            <w:tr w:rsidR="00631EBD" w14:paraId="36969ECA" w14:textId="481ECB3D" w:rsidTr="001121EE">
              <w:trPr>
                <w:trHeight w:hRule="exact" w:val="318"/>
              </w:trPr>
              <w:tc>
                <w:tcPr>
                  <w:tcW w:w="1996" w:type="dxa"/>
                  <w:vAlign w:val="center"/>
                </w:tcPr>
                <w:p w14:paraId="73CBC291" w14:textId="1FB1477E" w:rsidR="00631EBD" w:rsidRPr="00D26902" w:rsidRDefault="00631EBD" w:rsidP="00C76D1C">
                  <w:pPr>
                    <w:jc w:val="center"/>
                    <w:rPr>
                      <w:rFonts w:ascii="ＭＳ ゴシック" w:eastAsia="ＭＳ ゴシック" w:hAnsi="ＭＳ ゴシック"/>
                      <w:sz w:val="20"/>
                      <w:szCs w:val="20"/>
                    </w:rPr>
                  </w:pPr>
                  <w:r w:rsidRPr="00D26902">
                    <w:rPr>
                      <w:rFonts w:ascii="ＭＳ ゴシック" w:eastAsia="ＭＳ ゴシック" w:hAnsi="ＭＳ ゴシック" w:hint="eastAsia"/>
                      <w:sz w:val="20"/>
                      <w:szCs w:val="20"/>
                    </w:rPr>
                    <w:t>短期入所</w:t>
                  </w:r>
                  <w:r w:rsidRPr="00D26902">
                    <w:rPr>
                      <w:rFonts w:ascii="ＭＳ ゴシック" w:eastAsia="ＭＳ ゴシック" w:hAnsi="ＭＳ ゴシック"/>
                      <w:sz w:val="20"/>
                      <w:szCs w:val="20"/>
                    </w:rPr>
                    <w:t>(福祉型)</w:t>
                  </w:r>
                </w:p>
              </w:tc>
              <w:tc>
                <w:tcPr>
                  <w:tcW w:w="896" w:type="dxa"/>
                  <w:vAlign w:val="center"/>
                </w:tcPr>
                <w:p w14:paraId="6AF42F2E" w14:textId="6F106DA9" w:rsidR="00631EBD" w:rsidRPr="00D26902" w:rsidRDefault="00631EBD" w:rsidP="00C76D1C">
                  <w:pPr>
                    <w:jc w:val="center"/>
                    <w:rPr>
                      <w:rFonts w:ascii="ＭＳ ゴシック" w:eastAsia="ＭＳ ゴシック" w:hAnsi="ＭＳ ゴシック"/>
                      <w:sz w:val="20"/>
                      <w:szCs w:val="20"/>
                    </w:rPr>
                  </w:pPr>
                  <w:r w:rsidRPr="00D26902">
                    <w:rPr>
                      <w:rFonts w:ascii="ＭＳ ゴシック" w:eastAsia="ＭＳ ゴシック" w:hAnsi="ＭＳ ゴシック"/>
                      <w:sz w:val="20"/>
                      <w:szCs w:val="20"/>
                    </w:rPr>
                    <w:t>人/月</w:t>
                  </w:r>
                </w:p>
              </w:tc>
              <w:tc>
                <w:tcPr>
                  <w:tcW w:w="1396" w:type="dxa"/>
                  <w:vAlign w:val="center"/>
                </w:tcPr>
                <w:p w14:paraId="34C2F751" w14:textId="099B9DD3" w:rsidR="00631EBD" w:rsidRPr="00C76D1C" w:rsidRDefault="00631EBD" w:rsidP="00C76D1C">
                  <w:pPr>
                    <w:jc w:val="right"/>
                    <w:rPr>
                      <w:rFonts w:ascii="ＭＳ ゴシック" w:eastAsia="ＭＳ ゴシック" w:hAnsi="ＭＳ ゴシック"/>
                      <w:sz w:val="20"/>
                      <w:szCs w:val="20"/>
                    </w:rPr>
                  </w:pPr>
                  <w:r w:rsidRPr="00C76D1C">
                    <w:rPr>
                      <w:rFonts w:ascii="ＭＳ ゴシック" w:eastAsia="ＭＳ ゴシック" w:hAnsi="ＭＳ ゴシック"/>
                      <w:sz w:val="20"/>
                      <w:szCs w:val="20"/>
                    </w:rPr>
                    <w:t>87</w:t>
                  </w:r>
                </w:p>
              </w:tc>
              <w:tc>
                <w:tcPr>
                  <w:tcW w:w="1396" w:type="dxa"/>
                  <w:vAlign w:val="center"/>
                </w:tcPr>
                <w:p w14:paraId="7E72FD35" w14:textId="32025FDA" w:rsidR="00631EBD" w:rsidRPr="00C76D1C" w:rsidRDefault="00631EBD" w:rsidP="00C76D1C">
                  <w:pPr>
                    <w:jc w:val="right"/>
                    <w:rPr>
                      <w:rFonts w:ascii="ＭＳ ゴシック" w:eastAsia="ＭＳ ゴシック" w:hAnsi="ＭＳ ゴシック"/>
                      <w:sz w:val="20"/>
                      <w:szCs w:val="20"/>
                    </w:rPr>
                  </w:pPr>
                  <w:r w:rsidRPr="00C76D1C">
                    <w:rPr>
                      <w:rFonts w:ascii="ＭＳ ゴシック" w:eastAsia="ＭＳ ゴシック" w:hAnsi="ＭＳ ゴシック"/>
                      <w:sz w:val="20"/>
                      <w:szCs w:val="20"/>
                    </w:rPr>
                    <w:t>97</w:t>
                  </w:r>
                </w:p>
              </w:tc>
              <w:tc>
                <w:tcPr>
                  <w:tcW w:w="1396" w:type="dxa"/>
                  <w:tcBorders>
                    <w:right w:val="single" w:sz="12" w:space="0" w:color="auto"/>
                  </w:tcBorders>
                  <w:vAlign w:val="center"/>
                </w:tcPr>
                <w:p w14:paraId="4EBF625C" w14:textId="2023EA84" w:rsidR="00631EBD" w:rsidRPr="00C76D1C" w:rsidRDefault="00631EBD" w:rsidP="00C76D1C">
                  <w:pPr>
                    <w:jc w:val="right"/>
                    <w:rPr>
                      <w:rFonts w:ascii="ＭＳ ゴシック" w:eastAsia="ＭＳ ゴシック" w:hAnsi="ＭＳ ゴシック"/>
                      <w:sz w:val="20"/>
                      <w:szCs w:val="20"/>
                    </w:rPr>
                  </w:pPr>
                  <w:r w:rsidRPr="00C76D1C">
                    <w:rPr>
                      <w:rFonts w:ascii="ＭＳ ゴシック" w:eastAsia="ＭＳ ゴシック" w:hAnsi="ＭＳ ゴシック"/>
                      <w:sz w:val="20"/>
                      <w:szCs w:val="20"/>
                    </w:rPr>
                    <w:t>110</w:t>
                  </w:r>
                </w:p>
              </w:tc>
              <w:tc>
                <w:tcPr>
                  <w:tcW w:w="1396" w:type="dxa"/>
                  <w:tcBorders>
                    <w:left w:val="single" w:sz="12" w:space="0" w:color="auto"/>
                  </w:tcBorders>
                  <w:vAlign w:val="center"/>
                </w:tcPr>
                <w:p w14:paraId="712DDD1E" w14:textId="7BC24544" w:rsidR="00631EBD" w:rsidRPr="00C76D1C" w:rsidRDefault="00631EBD" w:rsidP="00C76D1C">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105</w:t>
                  </w:r>
                </w:p>
              </w:tc>
              <w:tc>
                <w:tcPr>
                  <w:tcW w:w="1396" w:type="dxa"/>
                  <w:tcBorders>
                    <w:right w:val="single" w:sz="12" w:space="0" w:color="auto"/>
                  </w:tcBorders>
                  <w:vAlign w:val="center"/>
                </w:tcPr>
                <w:p w14:paraId="6067CBC2" w14:textId="537BEAAB" w:rsidR="00631EBD" w:rsidRPr="00C76D1C" w:rsidRDefault="00631EBD" w:rsidP="00C76D1C">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123</w:t>
                  </w:r>
                </w:p>
              </w:tc>
            </w:tr>
            <w:tr w:rsidR="00631EBD" w14:paraId="67041B1E" w14:textId="0900C133" w:rsidTr="001121EE">
              <w:trPr>
                <w:trHeight w:hRule="exact" w:val="318"/>
              </w:trPr>
              <w:tc>
                <w:tcPr>
                  <w:tcW w:w="1996" w:type="dxa"/>
                  <w:vAlign w:val="center"/>
                </w:tcPr>
                <w:p w14:paraId="65100340" w14:textId="73011BF1" w:rsidR="00631EBD" w:rsidRPr="00D26902" w:rsidRDefault="00631EBD" w:rsidP="00C76D1C">
                  <w:pPr>
                    <w:jc w:val="center"/>
                    <w:rPr>
                      <w:rFonts w:ascii="ＭＳ ゴシック" w:eastAsia="ＭＳ ゴシック" w:hAnsi="ＭＳ ゴシック"/>
                      <w:sz w:val="20"/>
                      <w:szCs w:val="20"/>
                    </w:rPr>
                  </w:pPr>
                  <w:r w:rsidRPr="00D26902">
                    <w:rPr>
                      <w:rFonts w:ascii="ＭＳ ゴシック" w:eastAsia="ＭＳ ゴシック" w:hAnsi="ＭＳ ゴシック" w:hint="eastAsia"/>
                      <w:sz w:val="20"/>
                      <w:szCs w:val="20"/>
                    </w:rPr>
                    <w:t>短期入所</w:t>
                  </w:r>
                  <w:r w:rsidRPr="00D26902">
                    <w:rPr>
                      <w:rFonts w:ascii="ＭＳ ゴシック" w:eastAsia="ＭＳ ゴシック" w:hAnsi="ＭＳ ゴシック"/>
                      <w:sz w:val="20"/>
                      <w:szCs w:val="20"/>
                    </w:rPr>
                    <w:t>(</w:t>
                  </w:r>
                  <w:r>
                    <w:rPr>
                      <w:rFonts w:ascii="ＭＳ ゴシック" w:eastAsia="ＭＳ ゴシック" w:hAnsi="ＭＳ ゴシック" w:hint="eastAsia"/>
                      <w:sz w:val="20"/>
                      <w:szCs w:val="20"/>
                    </w:rPr>
                    <w:t>医療</w:t>
                  </w:r>
                  <w:r w:rsidRPr="00D26902">
                    <w:rPr>
                      <w:rFonts w:ascii="ＭＳ ゴシック" w:eastAsia="ＭＳ ゴシック" w:hAnsi="ＭＳ ゴシック"/>
                      <w:sz w:val="20"/>
                      <w:szCs w:val="20"/>
                    </w:rPr>
                    <w:t>型)</w:t>
                  </w:r>
                </w:p>
              </w:tc>
              <w:tc>
                <w:tcPr>
                  <w:tcW w:w="896" w:type="dxa"/>
                  <w:vAlign w:val="center"/>
                </w:tcPr>
                <w:p w14:paraId="3259A443" w14:textId="79765903" w:rsidR="00631EBD" w:rsidRPr="00D26902" w:rsidRDefault="00631EBD" w:rsidP="00C76D1C">
                  <w:pPr>
                    <w:jc w:val="center"/>
                    <w:rPr>
                      <w:rFonts w:ascii="ＭＳ ゴシック" w:eastAsia="ＭＳ ゴシック" w:hAnsi="ＭＳ ゴシック"/>
                      <w:sz w:val="20"/>
                      <w:szCs w:val="20"/>
                    </w:rPr>
                  </w:pPr>
                  <w:r w:rsidRPr="00D26902">
                    <w:rPr>
                      <w:rFonts w:ascii="ＭＳ ゴシック" w:eastAsia="ＭＳ ゴシック" w:hAnsi="ＭＳ ゴシック"/>
                      <w:sz w:val="20"/>
                      <w:szCs w:val="20"/>
                    </w:rPr>
                    <w:t>人/月</w:t>
                  </w:r>
                </w:p>
              </w:tc>
              <w:tc>
                <w:tcPr>
                  <w:tcW w:w="1396" w:type="dxa"/>
                  <w:vAlign w:val="center"/>
                </w:tcPr>
                <w:p w14:paraId="33FF7B67" w14:textId="4C41BC27" w:rsidR="00631EBD" w:rsidRPr="00C76D1C" w:rsidRDefault="00631EBD" w:rsidP="00C76D1C">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8</w:t>
                  </w:r>
                </w:p>
              </w:tc>
              <w:tc>
                <w:tcPr>
                  <w:tcW w:w="1396" w:type="dxa"/>
                  <w:vAlign w:val="center"/>
                </w:tcPr>
                <w:p w14:paraId="6B2DE8D2" w14:textId="10DC0BF2" w:rsidR="00631EBD" w:rsidRPr="00C76D1C" w:rsidRDefault="00631EBD" w:rsidP="00C76D1C">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4</w:t>
                  </w:r>
                </w:p>
              </w:tc>
              <w:tc>
                <w:tcPr>
                  <w:tcW w:w="1396" w:type="dxa"/>
                  <w:tcBorders>
                    <w:right w:val="single" w:sz="12" w:space="0" w:color="auto"/>
                  </w:tcBorders>
                  <w:vAlign w:val="center"/>
                </w:tcPr>
                <w:p w14:paraId="5B49A84A" w14:textId="64C30C58" w:rsidR="00631EBD" w:rsidRPr="00C76D1C" w:rsidRDefault="00631EBD" w:rsidP="00C76D1C">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5</w:t>
                  </w:r>
                </w:p>
              </w:tc>
              <w:tc>
                <w:tcPr>
                  <w:tcW w:w="1396" w:type="dxa"/>
                  <w:tcBorders>
                    <w:left w:val="single" w:sz="12" w:space="0" w:color="auto"/>
                    <w:bottom w:val="single" w:sz="12" w:space="0" w:color="auto"/>
                  </w:tcBorders>
                  <w:vAlign w:val="center"/>
                </w:tcPr>
                <w:p w14:paraId="33C9FD38" w14:textId="29BD661C" w:rsidR="00631EBD" w:rsidRPr="00C76D1C" w:rsidRDefault="00631EBD" w:rsidP="00C76D1C">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5</w:t>
                  </w:r>
                </w:p>
              </w:tc>
              <w:tc>
                <w:tcPr>
                  <w:tcW w:w="1396" w:type="dxa"/>
                  <w:tcBorders>
                    <w:bottom w:val="single" w:sz="12" w:space="0" w:color="auto"/>
                    <w:right w:val="single" w:sz="12" w:space="0" w:color="auto"/>
                  </w:tcBorders>
                  <w:vAlign w:val="center"/>
                </w:tcPr>
                <w:p w14:paraId="7D006E55" w14:textId="6203075A" w:rsidR="00631EBD" w:rsidRPr="00C76D1C" w:rsidRDefault="00631EBD" w:rsidP="00C76D1C">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3</w:t>
                  </w:r>
                </w:p>
              </w:tc>
            </w:tr>
          </w:tbl>
          <w:p w14:paraId="24425C8A" w14:textId="77777777" w:rsidR="00631EBD" w:rsidRDefault="00631EBD" w:rsidP="00B439BA">
            <w:pPr>
              <w:rPr>
                <w:rFonts w:ascii="ＭＳ ゴシック" w:eastAsia="ＭＳ ゴシック" w:hAnsi="ＭＳ ゴシック"/>
                <w:sz w:val="24"/>
              </w:rPr>
            </w:pPr>
          </w:p>
          <w:p w14:paraId="0A1E79DB" w14:textId="3DB6AE1D" w:rsidR="00AD744E" w:rsidRDefault="000C4FA2" w:rsidP="00B439BA">
            <w:pPr>
              <w:rPr>
                <w:rFonts w:ascii="ＭＳ ゴシック" w:eastAsia="ＭＳ ゴシック" w:hAnsi="ＭＳ ゴシック"/>
                <w:sz w:val="24"/>
              </w:rPr>
            </w:pPr>
            <w:r>
              <w:rPr>
                <w:rFonts w:ascii="ＭＳ ゴシック" w:eastAsia="ＭＳ ゴシック" w:hAnsi="ＭＳ ゴシック" w:hint="eastAsia"/>
                <w:noProof/>
                <w:sz w:val="24"/>
                <w:lang w:val="ja-JP"/>
              </w:rPr>
              <mc:AlternateContent>
                <mc:Choice Requires="wps">
                  <w:drawing>
                    <wp:anchor distT="0" distB="0" distL="114300" distR="114300" simplePos="0" relativeHeight="251666432" behindDoc="0" locked="0" layoutInCell="1" allowOverlap="1" wp14:anchorId="2E917B1B" wp14:editId="49DAC834">
                      <wp:simplePos x="0" y="0"/>
                      <wp:positionH relativeFrom="column">
                        <wp:posOffset>1270</wp:posOffset>
                      </wp:positionH>
                      <wp:positionV relativeFrom="paragraph">
                        <wp:posOffset>175260</wp:posOffset>
                      </wp:positionV>
                      <wp:extent cx="6762750" cy="247650"/>
                      <wp:effectExtent l="0" t="0" r="0" b="0"/>
                      <wp:wrapNone/>
                      <wp:docPr id="2016859693" name="フローチャート: 代替処理 2"/>
                      <wp:cNvGraphicFramePr/>
                      <a:graphic xmlns:a="http://schemas.openxmlformats.org/drawingml/2006/main">
                        <a:graphicData uri="http://schemas.microsoft.com/office/word/2010/wordprocessingShape">
                          <wps:wsp>
                            <wps:cNvSpPr/>
                            <wps:spPr>
                              <a:xfrm>
                                <a:off x="0" y="0"/>
                                <a:ext cx="6762750" cy="247650"/>
                              </a:xfrm>
                              <a:prstGeom prst="flowChartAlternateProcess">
                                <a:avLst/>
                              </a:prstGeom>
                              <a:solidFill>
                                <a:srgbClr val="00B0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071425" w14:textId="16300A35" w:rsidR="000C4FA2" w:rsidRDefault="000C4FA2" w:rsidP="000C4FA2">
                                  <w:pPr>
                                    <w:rPr>
                                      <w:rFonts w:ascii="ＭＳ ゴシック" w:eastAsia="ＭＳ ゴシック" w:hAnsi="ＭＳ ゴシック"/>
                                      <w:sz w:val="24"/>
                                    </w:rPr>
                                  </w:pPr>
                                  <w:r>
                                    <w:rPr>
                                      <w:rFonts w:ascii="ＭＳ ゴシック" w:eastAsia="ＭＳ ゴシック" w:hAnsi="ＭＳ ゴシック" w:hint="eastAsia"/>
                                      <w:sz w:val="24"/>
                                    </w:rPr>
                                    <w:t>３．課題と取組みについて</w:t>
                                  </w:r>
                                </w:p>
                                <w:p w14:paraId="47F8459C" w14:textId="79C3F125" w:rsidR="000C4FA2" w:rsidRPr="000C4FA2" w:rsidRDefault="000C4FA2" w:rsidP="000C4FA2"/>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17B1B" id="_x0000_s1030" type="#_x0000_t176" style="position:absolute;margin-left:.1pt;margin-top:13.8pt;width:532.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" fillcolor="#00b0f0" stroked="f" strokeweight="1.5pt">
                      <v:textbox inset="0,0,0,0">
                        <w:txbxContent>
                          <w:p w14:paraId="6D071425" w14:textId="16300A35" w:rsidR="000C4FA2" w:rsidRDefault="000C4FA2" w:rsidP="000C4FA2">
                            <w:pPr>
                              <w:rPr>
                                <w:rFonts w:ascii="ＭＳ ゴシック" w:eastAsia="ＭＳ ゴシック" w:hAnsi="ＭＳ ゴシック"/>
                                <w:sz w:val="24"/>
                              </w:rPr>
                            </w:pPr>
                            <w:r>
                              <w:rPr>
                                <w:rFonts w:ascii="ＭＳ ゴシック" w:eastAsia="ＭＳ ゴシック" w:hAnsi="ＭＳ ゴシック" w:hint="eastAsia"/>
                                <w:sz w:val="24"/>
                              </w:rPr>
                              <w:t>３．課題と取組みについて</w:t>
                            </w:r>
                          </w:p>
                          <w:p w14:paraId="47F8459C" w14:textId="79C3F125" w:rsidR="000C4FA2" w:rsidRPr="000C4FA2" w:rsidRDefault="000C4FA2" w:rsidP="000C4FA2"/>
                        </w:txbxContent>
                      </v:textbox>
                    </v:shape>
                  </w:pict>
                </mc:Fallback>
              </mc:AlternateContent>
            </w:r>
          </w:p>
          <w:p w14:paraId="1833F974" w14:textId="2E6CD93B" w:rsidR="00D26902" w:rsidRDefault="00D26902" w:rsidP="00B439BA">
            <w:pPr>
              <w:rPr>
                <w:rFonts w:ascii="ＭＳ ゴシック" w:eastAsia="ＭＳ ゴシック" w:hAnsi="ＭＳ ゴシック"/>
                <w:sz w:val="24"/>
              </w:rPr>
            </w:pPr>
            <w:r>
              <w:rPr>
                <w:rFonts w:ascii="ＭＳ ゴシック" w:eastAsia="ＭＳ ゴシック" w:hAnsi="ＭＳ ゴシック" w:hint="eastAsia"/>
                <w:sz w:val="24"/>
              </w:rPr>
              <w:t>３．課題と取り組みについて</w:t>
            </w:r>
          </w:p>
          <w:p w14:paraId="511EC260" w14:textId="77777777" w:rsidR="00D26902" w:rsidRDefault="00D26902" w:rsidP="00B439BA">
            <w:pPr>
              <w:rPr>
                <w:rFonts w:ascii="ＭＳ ゴシック" w:eastAsia="ＭＳ ゴシック" w:hAnsi="ＭＳ ゴシック"/>
                <w:sz w:val="24"/>
              </w:rPr>
            </w:pPr>
            <w:r w:rsidRPr="00D26902">
              <w:rPr>
                <w:rFonts w:ascii="ＭＳ ゴシック" w:eastAsia="ＭＳ ゴシック" w:hAnsi="ＭＳ ゴシック" w:hint="eastAsia"/>
                <w:sz w:val="24"/>
              </w:rPr>
              <w:t>（１）地域で暮らす障害児者の生活を支える施設等の整備</w:t>
            </w:r>
          </w:p>
          <w:p w14:paraId="4772BC56" w14:textId="6F5E272A" w:rsidR="00621C03" w:rsidRDefault="00621C03" w:rsidP="00B75055">
            <w:pPr>
              <w:ind w:left="240" w:hangingChars="100" w:hanging="240"/>
              <w:rPr>
                <w:rFonts w:ascii="ＭＳ ゴシック" w:eastAsia="ＭＳ ゴシック" w:hAnsi="ＭＳ ゴシック"/>
                <w:sz w:val="24"/>
              </w:rPr>
            </w:pPr>
            <w:r w:rsidRPr="00621C03">
              <w:rPr>
                <w:rFonts w:ascii="ＭＳ ゴシック" w:eastAsia="ＭＳ ゴシック" w:hAnsi="ＭＳ ゴシック" w:hint="eastAsia"/>
                <w:sz w:val="24"/>
              </w:rPr>
              <w:t xml:space="preserve">　</w:t>
            </w:r>
            <w:r w:rsidR="00B75055">
              <w:rPr>
                <w:rFonts w:ascii="ＭＳ ゴシック" w:eastAsia="ＭＳ ゴシック" w:hAnsi="ＭＳ ゴシック" w:hint="eastAsia"/>
                <w:sz w:val="24"/>
              </w:rPr>
              <w:t xml:space="preserve">　</w:t>
            </w:r>
            <w:r w:rsidRPr="00621C03">
              <w:rPr>
                <w:rFonts w:ascii="ＭＳ ゴシック" w:eastAsia="ＭＳ ゴシック" w:hAnsi="ＭＳ ゴシック" w:hint="eastAsia"/>
                <w:sz w:val="24"/>
              </w:rPr>
              <w:t>地域における障害児支援の中核的な役割を担う児童発達支援センターの整備や障害のある人の住まいとなる障害者グループホーム、日中活動の場となる生活介護事業所等の整備を通じて、地域で暮らす障害児者の生活を支える障害福祉サービスの充実を図ります。</w:t>
            </w:r>
          </w:p>
          <w:tbl>
            <w:tblPr>
              <w:tblStyle w:val="ae"/>
              <w:tblW w:w="9388" w:type="dxa"/>
              <w:tblInd w:w="1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96"/>
              <w:gridCol w:w="2996"/>
              <w:gridCol w:w="1596"/>
            </w:tblGrid>
            <w:tr w:rsidR="00621C03" w14:paraId="5CC849BF" w14:textId="77777777" w:rsidTr="001121EE">
              <w:trPr>
                <w:trHeight w:hRule="exact" w:val="329"/>
              </w:trPr>
              <w:tc>
                <w:tcPr>
                  <w:tcW w:w="4796" w:type="dxa"/>
                  <w:tcBorders>
                    <w:top w:val="single" w:sz="12" w:space="0" w:color="auto"/>
                    <w:bottom w:val="single" w:sz="12" w:space="0" w:color="auto"/>
                  </w:tcBorders>
                  <w:shd w:val="pct10" w:color="auto" w:fill="auto"/>
                </w:tcPr>
                <w:p w14:paraId="7839CB69" w14:textId="56D1C4AB" w:rsidR="00621C03" w:rsidRPr="00621C03" w:rsidRDefault="00621C03" w:rsidP="00621C0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施設</w:t>
                  </w:r>
                </w:p>
              </w:tc>
              <w:tc>
                <w:tcPr>
                  <w:tcW w:w="2996" w:type="dxa"/>
                  <w:tcBorders>
                    <w:top w:val="single" w:sz="12" w:space="0" w:color="auto"/>
                    <w:bottom w:val="single" w:sz="12" w:space="0" w:color="auto"/>
                  </w:tcBorders>
                  <w:shd w:val="pct10" w:color="auto" w:fill="auto"/>
                </w:tcPr>
                <w:p w14:paraId="5C3D7BF2" w14:textId="183F258F" w:rsidR="00621C03" w:rsidRPr="00621C03" w:rsidRDefault="00621C03" w:rsidP="00621C0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事業内容</w:t>
                  </w:r>
                </w:p>
              </w:tc>
              <w:tc>
                <w:tcPr>
                  <w:tcW w:w="1596" w:type="dxa"/>
                  <w:tcBorders>
                    <w:top w:val="single" w:sz="12" w:space="0" w:color="auto"/>
                    <w:bottom w:val="single" w:sz="12" w:space="0" w:color="auto"/>
                  </w:tcBorders>
                  <w:shd w:val="pct10" w:color="auto" w:fill="auto"/>
                </w:tcPr>
                <w:p w14:paraId="3DC8D60B" w14:textId="237373C3" w:rsidR="00621C03" w:rsidRPr="00621C03" w:rsidRDefault="00621C03" w:rsidP="00621C0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開設予定</w:t>
                  </w:r>
                </w:p>
              </w:tc>
            </w:tr>
            <w:tr w:rsidR="00621C03" w14:paraId="4FF07E11" w14:textId="77777777" w:rsidTr="001121EE">
              <w:trPr>
                <w:trHeight w:hRule="exact" w:val="329"/>
              </w:trPr>
              <w:tc>
                <w:tcPr>
                  <w:tcW w:w="4796" w:type="dxa"/>
                  <w:tcBorders>
                    <w:top w:val="single" w:sz="12" w:space="0" w:color="auto"/>
                  </w:tcBorders>
                </w:tcPr>
                <w:p w14:paraId="7D0D23D1" w14:textId="54159F32" w:rsidR="00621C03" w:rsidRPr="00621C03" w:rsidRDefault="00621C03" w:rsidP="00621C03">
                  <w:pPr>
                    <w:rPr>
                      <w:rFonts w:ascii="ＭＳ ゴシック" w:eastAsia="ＭＳ ゴシック" w:hAnsi="ＭＳ ゴシック"/>
                      <w:sz w:val="20"/>
                      <w:szCs w:val="20"/>
                    </w:rPr>
                  </w:pPr>
                  <w:r w:rsidRPr="00621C03">
                    <w:rPr>
                      <w:rFonts w:ascii="ＭＳ ゴシック" w:eastAsia="ＭＳ ゴシック" w:hAnsi="ＭＳ ゴシック" w:hint="eastAsia"/>
                      <w:sz w:val="20"/>
                      <w:szCs w:val="20"/>
                    </w:rPr>
                    <w:t>（仮称）小山七丁目障害者グループホーム</w:t>
                  </w:r>
                </w:p>
              </w:tc>
              <w:tc>
                <w:tcPr>
                  <w:tcW w:w="2996" w:type="dxa"/>
                  <w:tcBorders>
                    <w:top w:val="single" w:sz="12" w:space="0" w:color="auto"/>
                  </w:tcBorders>
                </w:tcPr>
                <w:p w14:paraId="7C23FFFC" w14:textId="7577C5C2" w:rsidR="00621C03" w:rsidRPr="00621C03" w:rsidRDefault="00621C03" w:rsidP="00621C03">
                  <w:pPr>
                    <w:rPr>
                      <w:rFonts w:ascii="ＭＳ ゴシック" w:eastAsia="ＭＳ ゴシック" w:hAnsi="ＭＳ ゴシック"/>
                      <w:sz w:val="20"/>
                      <w:szCs w:val="20"/>
                    </w:rPr>
                  </w:pPr>
                  <w:r w:rsidRPr="00621C03">
                    <w:rPr>
                      <w:rFonts w:ascii="ＭＳ ゴシック" w:eastAsia="ＭＳ ゴシック" w:hAnsi="ＭＳ ゴシック"/>
                      <w:sz w:val="20"/>
                      <w:szCs w:val="20"/>
                    </w:rPr>
                    <w:t>共同生活援助</w:t>
                  </w:r>
                </w:p>
              </w:tc>
              <w:tc>
                <w:tcPr>
                  <w:tcW w:w="1596" w:type="dxa"/>
                  <w:tcBorders>
                    <w:top w:val="single" w:sz="12" w:space="0" w:color="auto"/>
                  </w:tcBorders>
                </w:tcPr>
                <w:p w14:paraId="0C205884" w14:textId="3C38A15C" w:rsidR="00621C03" w:rsidRPr="00621C03" w:rsidRDefault="00621C03" w:rsidP="00621C03">
                  <w:pPr>
                    <w:rPr>
                      <w:rFonts w:ascii="ＭＳ ゴシック" w:eastAsia="ＭＳ ゴシック" w:hAnsi="ＭＳ ゴシック"/>
                      <w:sz w:val="20"/>
                      <w:szCs w:val="20"/>
                    </w:rPr>
                  </w:pPr>
                  <w:r w:rsidRPr="00621C03">
                    <w:rPr>
                      <w:rFonts w:ascii="ＭＳ ゴシック" w:eastAsia="ＭＳ ゴシック" w:hAnsi="ＭＳ ゴシック"/>
                      <w:sz w:val="20"/>
                      <w:szCs w:val="20"/>
                    </w:rPr>
                    <w:t>令和</w:t>
                  </w:r>
                  <w:r w:rsidR="00CF4100">
                    <w:rPr>
                      <w:rFonts w:ascii="ＭＳ ゴシック" w:eastAsia="ＭＳ ゴシック" w:hAnsi="ＭＳ ゴシック" w:hint="eastAsia"/>
                      <w:sz w:val="20"/>
                      <w:szCs w:val="20"/>
                    </w:rPr>
                    <w:t>８</w:t>
                  </w:r>
                  <w:r w:rsidRPr="00621C03">
                    <w:rPr>
                      <w:rFonts w:ascii="ＭＳ ゴシック" w:eastAsia="ＭＳ ゴシック" w:hAnsi="ＭＳ ゴシック"/>
                      <w:sz w:val="20"/>
                      <w:szCs w:val="20"/>
                    </w:rPr>
                    <w:t>年</w:t>
                  </w:r>
                  <w:r w:rsidR="00CF4100">
                    <w:rPr>
                      <w:rFonts w:ascii="ＭＳ ゴシック" w:eastAsia="ＭＳ ゴシック" w:hAnsi="ＭＳ ゴシック" w:hint="eastAsia"/>
                      <w:sz w:val="20"/>
                      <w:szCs w:val="20"/>
                    </w:rPr>
                    <w:t>６</w:t>
                  </w:r>
                  <w:r w:rsidRPr="00621C03">
                    <w:rPr>
                      <w:rFonts w:ascii="ＭＳ ゴシック" w:eastAsia="ＭＳ ゴシック" w:hAnsi="ＭＳ ゴシック"/>
                      <w:sz w:val="20"/>
                      <w:szCs w:val="20"/>
                    </w:rPr>
                    <w:t>月</w:t>
                  </w:r>
                </w:p>
              </w:tc>
            </w:tr>
            <w:tr w:rsidR="00621C03" w14:paraId="0C7083C5" w14:textId="77777777" w:rsidTr="001121EE">
              <w:trPr>
                <w:trHeight w:hRule="exact" w:val="329"/>
              </w:trPr>
              <w:tc>
                <w:tcPr>
                  <w:tcW w:w="4796" w:type="dxa"/>
                  <w:tcBorders>
                    <w:bottom w:val="single" w:sz="4" w:space="0" w:color="auto"/>
                  </w:tcBorders>
                </w:tcPr>
                <w:p w14:paraId="7F38B68D" w14:textId="2B141D22" w:rsidR="00621C03" w:rsidRPr="00621C03" w:rsidRDefault="00621C03" w:rsidP="00621C03">
                  <w:pPr>
                    <w:rPr>
                      <w:rFonts w:ascii="ＭＳ ゴシック" w:eastAsia="ＭＳ ゴシック" w:hAnsi="ＭＳ ゴシック"/>
                      <w:sz w:val="20"/>
                      <w:szCs w:val="20"/>
                    </w:rPr>
                  </w:pPr>
                  <w:r w:rsidRPr="00621C03">
                    <w:rPr>
                      <w:rFonts w:ascii="ＭＳ ゴシック" w:eastAsia="ＭＳ ゴシック" w:hAnsi="ＭＳ ゴシック" w:hint="eastAsia"/>
                      <w:sz w:val="20"/>
                      <w:szCs w:val="20"/>
                    </w:rPr>
                    <w:t>（仮称）戸越四丁目障害者グループホーム</w:t>
                  </w:r>
                </w:p>
              </w:tc>
              <w:tc>
                <w:tcPr>
                  <w:tcW w:w="2996" w:type="dxa"/>
                  <w:tcBorders>
                    <w:bottom w:val="single" w:sz="4" w:space="0" w:color="auto"/>
                  </w:tcBorders>
                </w:tcPr>
                <w:p w14:paraId="3DC043EC" w14:textId="4D6E8708" w:rsidR="00621C03" w:rsidRPr="00621C03" w:rsidRDefault="00621C03" w:rsidP="00621C03">
                  <w:pPr>
                    <w:rPr>
                      <w:rFonts w:ascii="ＭＳ ゴシック" w:eastAsia="ＭＳ ゴシック" w:hAnsi="ＭＳ ゴシック"/>
                      <w:sz w:val="20"/>
                      <w:szCs w:val="20"/>
                    </w:rPr>
                  </w:pPr>
                  <w:r w:rsidRPr="00621C03">
                    <w:rPr>
                      <w:rFonts w:ascii="ＭＳ ゴシック" w:eastAsia="ＭＳ ゴシック" w:hAnsi="ＭＳ ゴシック"/>
                      <w:sz w:val="20"/>
                      <w:szCs w:val="20"/>
                    </w:rPr>
                    <w:t>共同生活援助</w:t>
                  </w:r>
                </w:p>
              </w:tc>
              <w:tc>
                <w:tcPr>
                  <w:tcW w:w="1596" w:type="dxa"/>
                  <w:tcBorders>
                    <w:bottom w:val="single" w:sz="4" w:space="0" w:color="auto"/>
                  </w:tcBorders>
                </w:tcPr>
                <w:p w14:paraId="13FA8296" w14:textId="2023C6AD" w:rsidR="00621C03" w:rsidRPr="00621C03" w:rsidRDefault="00621C03" w:rsidP="00621C03">
                  <w:pPr>
                    <w:rPr>
                      <w:rFonts w:ascii="ＭＳ ゴシック" w:eastAsia="ＭＳ ゴシック" w:hAnsi="ＭＳ ゴシック"/>
                      <w:sz w:val="20"/>
                      <w:szCs w:val="20"/>
                    </w:rPr>
                  </w:pPr>
                  <w:r w:rsidRPr="00621C03">
                    <w:rPr>
                      <w:rFonts w:ascii="ＭＳ ゴシック" w:eastAsia="ＭＳ ゴシック" w:hAnsi="ＭＳ ゴシック"/>
                      <w:sz w:val="20"/>
                      <w:szCs w:val="20"/>
                    </w:rPr>
                    <w:t>令和</w:t>
                  </w:r>
                  <w:r w:rsidR="00CF4100">
                    <w:rPr>
                      <w:rFonts w:ascii="ＭＳ ゴシック" w:eastAsia="ＭＳ ゴシック" w:hAnsi="ＭＳ ゴシック" w:hint="eastAsia"/>
                      <w:sz w:val="20"/>
                      <w:szCs w:val="20"/>
                    </w:rPr>
                    <w:t>８</w:t>
                  </w:r>
                  <w:r w:rsidRPr="00621C03">
                    <w:rPr>
                      <w:rFonts w:ascii="ＭＳ ゴシック" w:eastAsia="ＭＳ ゴシック" w:hAnsi="ＭＳ ゴシック"/>
                      <w:sz w:val="20"/>
                      <w:szCs w:val="20"/>
                    </w:rPr>
                    <w:t>年度</w:t>
                  </w:r>
                </w:p>
              </w:tc>
            </w:tr>
            <w:tr w:rsidR="001121EE" w14:paraId="58061610" w14:textId="77777777" w:rsidTr="001121EE">
              <w:trPr>
                <w:trHeight w:hRule="exact" w:val="329"/>
              </w:trPr>
              <w:tc>
                <w:tcPr>
                  <w:tcW w:w="4796" w:type="dxa"/>
                  <w:tcBorders>
                    <w:top w:val="single" w:sz="4" w:space="0" w:color="auto"/>
                    <w:bottom w:val="nil"/>
                  </w:tcBorders>
                </w:tcPr>
                <w:p w14:paraId="1E583A37" w14:textId="4FF636A6" w:rsidR="001121EE" w:rsidRPr="00621C03" w:rsidRDefault="001121EE" w:rsidP="00621C03">
                  <w:pPr>
                    <w:rPr>
                      <w:rFonts w:ascii="ＭＳ ゴシック" w:eastAsia="ＭＳ ゴシック" w:hAnsi="ＭＳ ゴシック"/>
                      <w:sz w:val="20"/>
                      <w:szCs w:val="20"/>
                    </w:rPr>
                  </w:pPr>
                  <w:r w:rsidRPr="00621C03">
                    <w:rPr>
                      <w:rFonts w:ascii="ＭＳ ゴシック" w:eastAsia="ＭＳ ゴシック" w:hAnsi="ＭＳ ゴシック" w:hint="eastAsia"/>
                      <w:sz w:val="20"/>
                      <w:szCs w:val="20"/>
                    </w:rPr>
                    <w:t>小山台住宅等障害者福祉施設</w:t>
                  </w:r>
                </w:p>
              </w:tc>
              <w:tc>
                <w:tcPr>
                  <w:tcW w:w="2996" w:type="dxa"/>
                  <w:tcBorders>
                    <w:top w:val="single" w:sz="4" w:space="0" w:color="auto"/>
                    <w:bottom w:val="nil"/>
                  </w:tcBorders>
                </w:tcPr>
                <w:p w14:paraId="5EA6AA89" w14:textId="3AE92C60" w:rsidR="001121EE" w:rsidRPr="00621C03" w:rsidRDefault="001121EE" w:rsidP="00621C03">
                  <w:pPr>
                    <w:rPr>
                      <w:rFonts w:ascii="ＭＳ ゴシック" w:eastAsia="ＭＳ ゴシック" w:hAnsi="ＭＳ ゴシック"/>
                      <w:sz w:val="20"/>
                      <w:szCs w:val="20"/>
                    </w:rPr>
                  </w:pPr>
                  <w:r w:rsidRPr="00621C03">
                    <w:rPr>
                      <w:rFonts w:ascii="ＭＳ ゴシック" w:eastAsia="ＭＳ ゴシック" w:hAnsi="ＭＳ ゴシック" w:hint="eastAsia"/>
                      <w:sz w:val="20"/>
                      <w:szCs w:val="20"/>
                    </w:rPr>
                    <w:t>生活介護・就労継続支援Ｂ型</w:t>
                  </w:r>
                </w:p>
              </w:tc>
              <w:tc>
                <w:tcPr>
                  <w:tcW w:w="1596" w:type="dxa"/>
                  <w:tcBorders>
                    <w:top w:val="single" w:sz="4" w:space="0" w:color="auto"/>
                    <w:bottom w:val="nil"/>
                  </w:tcBorders>
                </w:tcPr>
                <w:p w14:paraId="7E993EAB" w14:textId="28D71754" w:rsidR="001121EE" w:rsidRPr="00621C03" w:rsidRDefault="001121EE" w:rsidP="00621C03">
                  <w:pPr>
                    <w:rPr>
                      <w:rFonts w:ascii="ＭＳ ゴシック" w:eastAsia="ＭＳ ゴシック" w:hAnsi="ＭＳ ゴシック"/>
                      <w:sz w:val="20"/>
                      <w:szCs w:val="20"/>
                    </w:rPr>
                  </w:pPr>
                  <w:r w:rsidRPr="00621C03">
                    <w:rPr>
                      <w:rFonts w:ascii="ＭＳ ゴシック" w:eastAsia="ＭＳ ゴシック" w:hAnsi="ＭＳ ゴシック"/>
                      <w:sz w:val="20"/>
                      <w:szCs w:val="20"/>
                    </w:rPr>
                    <w:t>令和10年度</w:t>
                  </w:r>
                </w:p>
              </w:tc>
            </w:tr>
            <w:tr w:rsidR="001121EE" w14:paraId="2041DD3B" w14:textId="77777777" w:rsidTr="001121EE">
              <w:trPr>
                <w:trHeight w:hRule="exact" w:val="329"/>
              </w:trPr>
              <w:tc>
                <w:tcPr>
                  <w:tcW w:w="4796" w:type="dxa"/>
                  <w:tcBorders>
                    <w:top w:val="nil"/>
                    <w:bottom w:val="single" w:sz="4" w:space="0" w:color="auto"/>
                  </w:tcBorders>
                </w:tcPr>
                <w:p w14:paraId="5990FF1F" w14:textId="77777777" w:rsidR="001121EE" w:rsidRPr="00621C03" w:rsidRDefault="001121EE" w:rsidP="00621C03">
                  <w:pPr>
                    <w:rPr>
                      <w:rFonts w:ascii="ＭＳ ゴシック" w:eastAsia="ＭＳ ゴシック" w:hAnsi="ＭＳ ゴシック"/>
                      <w:sz w:val="20"/>
                      <w:szCs w:val="20"/>
                    </w:rPr>
                  </w:pPr>
                </w:p>
              </w:tc>
              <w:tc>
                <w:tcPr>
                  <w:tcW w:w="2996" w:type="dxa"/>
                  <w:tcBorders>
                    <w:top w:val="nil"/>
                    <w:bottom w:val="single" w:sz="4" w:space="0" w:color="auto"/>
                  </w:tcBorders>
                </w:tcPr>
                <w:p w14:paraId="2A981E81" w14:textId="46853352" w:rsidR="001121EE" w:rsidRPr="00621C03" w:rsidRDefault="001121EE" w:rsidP="00621C03">
                  <w:pPr>
                    <w:rPr>
                      <w:rFonts w:ascii="ＭＳ ゴシック" w:eastAsia="ＭＳ ゴシック" w:hAnsi="ＭＳ ゴシック"/>
                      <w:sz w:val="20"/>
                      <w:szCs w:val="20"/>
                    </w:rPr>
                  </w:pPr>
                  <w:r w:rsidRPr="00621C03">
                    <w:rPr>
                      <w:rFonts w:ascii="ＭＳ ゴシック" w:eastAsia="ＭＳ ゴシック" w:hAnsi="ＭＳ ゴシック" w:hint="eastAsia"/>
                      <w:sz w:val="20"/>
                      <w:szCs w:val="20"/>
                    </w:rPr>
                    <w:t>児童発達支援センター</w:t>
                  </w:r>
                </w:p>
              </w:tc>
              <w:tc>
                <w:tcPr>
                  <w:tcW w:w="1596" w:type="dxa"/>
                  <w:tcBorders>
                    <w:top w:val="nil"/>
                    <w:bottom w:val="single" w:sz="4" w:space="0" w:color="auto"/>
                  </w:tcBorders>
                </w:tcPr>
                <w:p w14:paraId="7405DED1" w14:textId="3AA15043" w:rsidR="001121EE" w:rsidRPr="00621C03" w:rsidRDefault="001121EE" w:rsidP="00621C03">
                  <w:pPr>
                    <w:rPr>
                      <w:rFonts w:ascii="ＭＳ ゴシック" w:eastAsia="ＭＳ ゴシック" w:hAnsi="ＭＳ ゴシック"/>
                      <w:sz w:val="20"/>
                      <w:szCs w:val="20"/>
                    </w:rPr>
                  </w:pPr>
                </w:p>
              </w:tc>
            </w:tr>
            <w:tr w:rsidR="00621C03" w14:paraId="1AECCE89" w14:textId="77777777" w:rsidTr="001121EE">
              <w:trPr>
                <w:trHeight w:hRule="exact" w:val="329"/>
              </w:trPr>
              <w:tc>
                <w:tcPr>
                  <w:tcW w:w="4796" w:type="dxa"/>
                  <w:tcBorders>
                    <w:top w:val="single" w:sz="4" w:space="0" w:color="auto"/>
                  </w:tcBorders>
                </w:tcPr>
                <w:p w14:paraId="7C894C09" w14:textId="5EFEA2A2" w:rsidR="00621C03" w:rsidRPr="00621C03" w:rsidRDefault="00621C03" w:rsidP="00621C03">
                  <w:pPr>
                    <w:rPr>
                      <w:rFonts w:ascii="ＭＳ ゴシック" w:eastAsia="ＭＳ ゴシック" w:hAnsi="ＭＳ ゴシック"/>
                      <w:sz w:val="20"/>
                      <w:szCs w:val="20"/>
                    </w:rPr>
                  </w:pPr>
                  <w:r w:rsidRPr="00621C03">
                    <w:rPr>
                      <w:rFonts w:ascii="ＭＳ ゴシック" w:eastAsia="ＭＳ ゴシック" w:hAnsi="ＭＳ ゴシック" w:hint="eastAsia"/>
                      <w:sz w:val="20"/>
                      <w:szCs w:val="20"/>
                    </w:rPr>
                    <w:t>重症心身障害者通所事業所「ピッコロ」移転拡張</w:t>
                  </w:r>
                </w:p>
              </w:tc>
              <w:tc>
                <w:tcPr>
                  <w:tcW w:w="2996" w:type="dxa"/>
                  <w:tcBorders>
                    <w:top w:val="single" w:sz="4" w:space="0" w:color="auto"/>
                  </w:tcBorders>
                </w:tcPr>
                <w:p w14:paraId="3A36E883" w14:textId="69B209F9" w:rsidR="00621C03" w:rsidRPr="00621C03" w:rsidRDefault="00621C03" w:rsidP="00621C03">
                  <w:pPr>
                    <w:rPr>
                      <w:rFonts w:ascii="ＭＳ ゴシック" w:eastAsia="ＭＳ ゴシック" w:hAnsi="ＭＳ ゴシック"/>
                      <w:sz w:val="20"/>
                      <w:szCs w:val="20"/>
                    </w:rPr>
                  </w:pPr>
                  <w:r w:rsidRPr="00621C03">
                    <w:rPr>
                      <w:rFonts w:ascii="ＭＳ ゴシック" w:eastAsia="ＭＳ ゴシック" w:hAnsi="ＭＳ ゴシック"/>
                      <w:sz w:val="20"/>
                      <w:szCs w:val="20"/>
                    </w:rPr>
                    <w:t>生活介護</w:t>
                  </w:r>
                </w:p>
              </w:tc>
              <w:tc>
                <w:tcPr>
                  <w:tcW w:w="1596" w:type="dxa"/>
                  <w:tcBorders>
                    <w:top w:val="single" w:sz="4" w:space="0" w:color="auto"/>
                  </w:tcBorders>
                </w:tcPr>
                <w:p w14:paraId="6782AB26" w14:textId="6E358F96" w:rsidR="00621C03" w:rsidRPr="00621C03" w:rsidRDefault="00621C03" w:rsidP="00621C03">
                  <w:pPr>
                    <w:rPr>
                      <w:rFonts w:ascii="ＭＳ ゴシック" w:eastAsia="ＭＳ ゴシック" w:hAnsi="ＭＳ ゴシック"/>
                      <w:sz w:val="20"/>
                      <w:szCs w:val="20"/>
                    </w:rPr>
                  </w:pPr>
                  <w:r w:rsidRPr="00621C03">
                    <w:rPr>
                      <w:rFonts w:ascii="ＭＳ ゴシック" w:eastAsia="ＭＳ ゴシック" w:hAnsi="ＭＳ ゴシック"/>
                      <w:sz w:val="20"/>
                      <w:szCs w:val="20"/>
                    </w:rPr>
                    <w:t>令和10年度</w:t>
                  </w:r>
                </w:p>
              </w:tc>
            </w:tr>
          </w:tbl>
          <w:p w14:paraId="21C5CE21" w14:textId="7AB2C929" w:rsidR="00D26902" w:rsidRDefault="00621C03" w:rsidP="00621C03">
            <w:pPr>
              <w:jc w:val="right"/>
              <w:rPr>
                <w:rFonts w:ascii="ＭＳ ゴシック" w:eastAsia="ＭＳ ゴシック" w:hAnsi="ＭＳ ゴシック"/>
                <w:sz w:val="24"/>
              </w:rPr>
            </w:pPr>
            <w:r>
              <w:rPr>
                <w:rFonts w:ascii="ＭＳ ゴシック" w:eastAsia="ＭＳ ゴシック" w:hAnsi="ＭＳ ゴシック" w:hint="eastAsia"/>
                <w:sz w:val="24"/>
              </w:rPr>
              <w:t>（第７期障害福祉計画より）</w:t>
            </w:r>
          </w:p>
          <w:p w14:paraId="63EF9D0A" w14:textId="3683584A" w:rsidR="00D26902" w:rsidRDefault="00D26902" w:rsidP="00B439BA">
            <w:pPr>
              <w:rPr>
                <w:rFonts w:ascii="ＭＳ ゴシック" w:eastAsia="ＭＳ ゴシック" w:hAnsi="ＭＳ ゴシック"/>
                <w:sz w:val="24"/>
              </w:rPr>
            </w:pPr>
            <w:r w:rsidRPr="00D26902">
              <w:rPr>
                <w:rFonts w:ascii="ＭＳ ゴシック" w:eastAsia="ＭＳ ゴシック" w:hAnsi="ＭＳ ゴシック" w:hint="eastAsia"/>
                <w:sz w:val="24"/>
              </w:rPr>
              <w:t>（２）意思決定支援に基づいた地域</w:t>
            </w:r>
            <w:r w:rsidR="00052BE7">
              <w:rPr>
                <w:rFonts w:ascii="ＭＳ ゴシック" w:eastAsia="ＭＳ ゴシック" w:hAnsi="ＭＳ ゴシック" w:hint="eastAsia"/>
                <w:sz w:val="24"/>
              </w:rPr>
              <w:t>生活</w:t>
            </w:r>
            <w:r w:rsidRPr="00D26902">
              <w:rPr>
                <w:rFonts w:ascii="ＭＳ ゴシック" w:eastAsia="ＭＳ ゴシック" w:hAnsi="ＭＳ ゴシック" w:hint="eastAsia"/>
                <w:sz w:val="24"/>
              </w:rPr>
              <w:t>移行の推進</w:t>
            </w:r>
          </w:p>
          <w:p w14:paraId="3D328CED" w14:textId="2E03B57A" w:rsidR="002A08E7" w:rsidRDefault="00BF0BA9" w:rsidP="00AA2E76">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・地域</w:t>
            </w:r>
            <w:r w:rsidR="00052BE7">
              <w:rPr>
                <w:rFonts w:ascii="ＭＳ ゴシック" w:eastAsia="ＭＳ ゴシック" w:hAnsi="ＭＳ ゴシック" w:hint="eastAsia"/>
                <w:sz w:val="24"/>
              </w:rPr>
              <w:t>生活</w:t>
            </w:r>
            <w:r>
              <w:rPr>
                <w:rFonts w:ascii="ＭＳ ゴシック" w:eastAsia="ＭＳ ゴシック" w:hAnsi="ＭＳ ゴシック" w:hint="eastAsia"/>
                <w:sz w:val="24"/>
              </w:rPr>
              <w:t>移行の</w:t>
            </w:r>
            <w:r w:rsidRPr="00BF0BA9">
              <w:rPr>
                <w:rFonts w:ascii="ＭＳ ゴシック" w:eastAsia="ＭＳ ゴシック" w:hAnsi="ＭＳ ゴシック" w:hint="eastAsia"/>
                <w:sz w:val="24"/>
              </w:rPr>
              <w:t>取組み開始の令和</w:t>
            </w:r>
            <w:r w:rsidR="00CF4100">
              <w:rPr>
                <w:rFonts w:ascii="ＭＳ ゴシック" w:eastAsia="ＭＳ ゴシック" w:hAnsi="ＭＳ ゴシック" w:hint="eastAsia"/>
                <w:sz w:val="24"/>
              </w:rPr>
              <w:t>５</w:t>
            </w:r>
            <w:r w:rsidRPr="00BF0BA9">
              <w:rPr>
                <w:rFonts w:ascii="ＭＳ ゴシック" w:eastAsia="ＭＳ ゴシック" w:hAnsi="ＭＳ ゴシック" w:hint="eastAsia"/>
                <w:sz w:val="24"/>
              </w:rPr>
              <w:t>年</w:t>
            </w:r>
            <w:r w:rsidR="00CF4100">
              <w:rPr>
                <w:rFonts w:ascii="ＭＳ ゴシック" w:eastAsia="ＭＳ ゴシック" w:hAnsi="ＭＳ ゴシック" w:hint="eastAsia"/>
                <w:sz w:val="24"/>
              </w:rPr>
              <w:t>４</w:t>
            </w:r>
            <w:r w:rsidRPr="00BF0BA9">
              <w:rPr>
                <w:rFonts w:ascii="ＭＳ ゴシック" w:eastAsia="ＭＳ ゴシック" w:hAnsi="ＭＳ ゴシック" w:hint="eastAsia"/>
                <w:sz w:val="24"/>
              </w:rPr>
              <w:t>月～令和</w:t>
            </w:r>
            <w:r w:rsidR="00CF4100">
              <w:rPr>
                <w:rFonts w:ascii="ＭＳ ゴシック" w:eastAsia="ＭＳ ゴシック" w:hAnsi="ＭＳ ゴシック" w:hint="eastAsia"/>
                <w:sz w:val="24"/>
              </w:rPr>
              <w:t>７</w:t>
            </w:r>
            <w:r w:rsidRPr="00BF0BA9">
              <w:rPr>
                <w:rFonts w:ascii="ＭＳ ゴシック" w:eastAsia="ＭＳ ゴシック" w:hAnsi="ＭＳ ゴシック" w:hint="eastAsia"/>
                <w:sz w:val="24"/>
              </w:rPr>
              <w:t>年</w:t>
            </w:r>
            <w:r w:rsidR="00CF4100">
              <w:rPr>
                <w:rFonts w:ascii="ＭＳ ゴシック" w:eastAsia="ＭＳ ゴシック" w:hAnsi="ＭＳ ゴシック" w:hint="eastAsia"/>
                <w:sz w:val="24"/>
              </w:rPr>
              <w:t>９</w:t>
            </w:r>
            <w:r w:rsidRPr="00BF0BA9">
              <w:rPr>
                <w:rFonts w:ascii="ＭＳ ゴシック" w:eastAsia="ＭＳ ゴシック" w:hAnsi="ＭＳ ゴシック" w:hint="eastAsia"/>
                <w:sz w:val="24"/>
              </w:rPr>
              <w:t>月</w:t>
            </w:r>
            <w:r>
              <w:rPr>
                <w:rFonts w:ascii="ＭＳ ゴシック" w:eastAsia="ＭＳ ゴシック" w:hAnsi="ＭＳ ゴシック" w:hint="eastAsia"/>
                <w:sz w:val="24"/>
              </w:rPr>
              <w:t>までで</w:t>
            </w:r>
            <w:r w:rsidR="00CF4100">
              <w:rPr>
                <w:rFonts w:ascii="ＭＳ ゴシック" w:eastAsia="ＭＳ ゴシック" w:hAnsi="ＭＳ ゴシック" w:hint="eastAsia"/>
                <w:sz w:val="24"/>
              </w:rPr>
              <w:t>９</w:t>
            </w:r>
            <w:r>
              <w:rPr>
                <w:rFonts w:ascii="ＭＳ ゴシック" w:eastAsia="ＭＳ ゴシック" w:hAnsi="ＭＳ ゴシック" w:hint="eastAsia"/>
                <w:sz w:val="24"/>
              </w:rPr>
              <w:t>人</w:t>
            </w:r>
            <w:r w:rsidR="00BD74A6">
              <w:rPr>
                <w:rFonts w:ascii="ＭＳ ゴシック" w:eastAsia="ＭＳ ゴシック" w:hAnsi="ＭＳ ゴシック" w:hint="eastAsia"/>
                <w:sz w:val="24"/>
              </w:rPr>
              <w:t>（グループホーム</w:t>
            </w:r>
            <w:r w:rsidR="00CF4100">
              <w:rPr>
                <w:rFonts w:ascii="ＭＳ ゴシック" w:eastAsia="ＭＳ ゴシック" w:hAnsi="ＭＳ ゴシック" w:hint="eastAsia"/>
                <w:sz w:val="24"/>
              </w:rPr>
              <w:t>６</w:t>
            </w:r>
            <w:r w:rsidR="00AA2E76">
              <w:rPr>
                <w:rFonts w:ascii="ＭＳ ゴシック" w:eastAsia="ＭＳ ゴシック" w:hAnsi="ＭＳ ゴシック" w:hint="eastAsia"/>
                <w:sz w:val="24"/>
              </w:rPr>
              <w:t>人、自宅</w:t>
            </w:r>
            <w:r w:rsidR="00CF4100">
              <w:rPr>
                <w:rFonts w:ascii="ＭＳ ゴシック" w:eastAsia="ＭＳ ゴシック" w:hAnsi="ＭＳ ゴシック" w:hint="eastAsia"/>
                <w:sz w:val="24"/>
              </w:rPr>
              <w:t>３</w:t>
            </w:r>
            <w:r w:rsidR="00AA2E76">
              <w:rPr>
                <w:rFonts w:ascii="ＭＳ ゴシック" w:eastAsia="ＭＳ ゴシック" w:hAnsi="ＭＳ ゴシック" w:hint="eastAsia"/>
                <w:sz w:val="24"/>
              </w:rPr>
              <w:t>人）の地域生活移行が実現し</w:t>
            </w:r>
            <w:r w:rsidR="001C60A3">
              <w:rPr>
                <w:rFonts w:ascii="ＭＳ ゴシック" w:eastAsia="ＭＳ ゴシック" w:hAnsi="ＭＳ ゴシック" w:hint="eastAsia"/>
                <w:sz w:val="24"/>
              </w:rPr>
              <w:t>まし</w:t>
            </w:r>
            <w:r w:rsidR="00AA2E76">
              <w:rPr>
                <w:rFonts w:ascii="ＭＳ ゴシック" w:eastAsia="ＭＳ ゴシック" w:hAnsi="ＭＳ ゴシック" w:hint="eastAsia"/>
                <w:sz w:val="24"/>
              </w:rPr>
              <w:t>た。</w:t>
            </w:r>
          </w:p>
          <w:p w14:paraId="7F8BE535" w14:textId="7B68DF8A" w:rsidR="00644E14" w:rsidRPr="00644E14" w:rsidRDefault="002A08E7" w:rsidP="002A08E7">
            <w:pPr>
              <w:ind w:leftChars="100" w:left="460" w:hangingChars="100" w:hanging="240"/>
              <w:rPr>
                <w:rFonts w:ascii="ＭＳ ゴシック" w:eastAsia="ＭＳ ゴシック" w:hAnsi="ＭＳ ゴシック"/>
                <w:sz w:val="24"/>
              </w:rPr>
            </w:pPr>
            <w:r>
              <w:rPr>
                <w:rFonts w:ascii="ＭＳ ゴシック" w:eastAsia="ＭＳ ゴシック" w:hAnsi="ＭＳ ゴシック" w:hint="eastAsia"/>
                <w:sz w:val="24"/>
              </w:rPr>
              <w:t>・令和</w:t>
            </w:r>
            <w:r w:rsidR="00CF4100">
              <w:rPr>
                <w:rFonts w:ascii="ＭＳ ゴシック" w:eastAsia="ＭＳ ゴシック" w:hAnsi="ＭＳ ゴシック" w:hint="eastAsia"/>
                <w:sz w:val="24"/>
              </w:rPr>
              <w:t>８</w:t>
            </w:r>
            <w:r>
              <w:rPr>
                <w:rFonts w:ascii="ＭＳ ゴシック" w:eastAsia="ＭＳ ゴシック" w:hAnsi="ＭＳ ゴシック" w:hint="eastAsia"/>
                <w:sz w:val="24"/>
              </w:rPr>
              <w:t>年度から入所施設での選任が</w:t>
            </w:r>
            <w:r w:rsidR="00644E14">
              <w:rPr>
                <w:rFonts w:ascii="ＭＳ ゴシック" w:eastAsia="ＭＳ ゴシック" w:hAnsi="ＭＳ ゴシック" w:hint="eastAsia"/>
                <w:sz w:val="24"/>
              </w:rPr>
              <w:t>義務化される</w:t>
            </w:r>
            <w:r w:rsidR="00B64006" w:rsidRPr="00B64006">
              <w:rPr>
                <w:rFonts w:ascii="ＭＳ ゴシック" w:eastAsia="ＭＳ ゴシック" w:hAnsi="ＭＳ ゴシック" w:hint="eastAsia"/>
                <w:sz w:val="24"/>
              </w:rPr>
              <w:t>地域移行等意向確認担当者</w:t>
            </w:r>
            <w:r w:rsidR="00993F44">
              <w:rPr>
                <w:rFonts w:ascii="ＭＳ ゴシック" w:eastAsia="ＭＳ ゴシック" w:hAnsi="ＭＳ ゴシック" w:hint="eastAsia"/>
                <w:sz w:val="24"/>
              </w:rPr>
              <w:t>が</w:t>
            </w:r>
            <w:r w:rsidR="00DB0EBF">
              <w:rPr>
                <w:rFonts w:ascii="ＭＳ ゴシック" w:eastAsia="ＭＳ ゴシック" w:hAnsi="ＭＳ ゴシック" w:hint="eastAsia"/>
                <w:sz w:val="24"/>
              </w:rPr>
              <w:t>相談支援事業所</w:t>
            </w:r>
            <w:r w:rsidR="00993F44">
              <w:rPr>
                <w:rFonts w:ascii="ＭＳ ゴシック" w:eastAsia="ＭＳ ゴシック" w:hAnsi="ＭＳ ゴシック" w:hint="eastAsia"/>
                <w:sz w:val="24"/>
              </w:rPr>
              <w:t>と</w:t>
            </w:r>
            <w:r w:rsidR="00B64006">
              <w:rPr>
                <w:rFonts w:ascii="ＭＳ ゴシック" w:eastAsia="ＭＳ ゴシック" w:hAnsi="ＭＳ ゴシック" w:hint="eastAsia"/>
                <w:sz w:val="24"/>
              </w:rPr>
              <w:t>連携し</w:t>
            </w:r>
            <w:r>
              <w:rPr>
                <w:rFonts w:ascii="ＭＳ ゴシック" w:eastAsia="ＭＳ ゴシック" w:hAnsi="ＭＳ ゴシック" w:hint="eastAsia"/>
                <w:sz w:val="24"/>
              </w:rPr>
              <w:t>、</w:t>
            </w:r>
            <w:r w:rsidR="00252D2B">
              <w:rPr>
                <w:rFonts w:ascii="ＭＳ ゴシック" w:eastAsia="ＭＳ ゴシック" w:hAnsi="ＭＳ ゴシック" w:hint="eastAsia"/>
                <w:sz w:val="24"/>
              </w:rPr>
              <w:t>体験型居室</w:t>
            </w:r>
            <w:r w:rsidR="00FF5B9A">
              <w:rPr>
                <w:rFonts w:ascii="ＭＳ ゴシック" w:eastAsia="ＭＳ ゴシック" w:hAnsi="ＭＳ ゴシック" w:hint="eastAsia"/>
                <w:sz w:val="24"/>
              </w:rPr>
              <w:t>の</w:t>
            </w:r>
            <w:r w:rsidR="00052BE7">
              <w:rPr>
                <w:rFonts w:ascii="ＭＳ ゴシック" w:eastAsia="ＭＳ ゴシック" w:hAnsi="ＭＳ ゴシック" w:hint="eastAsia"/>
                <w:sz w:val="24"/>
              </w:rPr>
              <w:t>活用によるグループホーム等への地域生活移行を</w:t>
            </w:r>
            <w:r w:rsidR="00B64006">
              <w:rPr>
                <w:rFonts w:ascii="ＭＳ ゴシック" w:eastAsia="ＭＳ ゴシック" w:hAnsi="ＭＳ ゴシック" w:hint="eastAsia"/>
                <w:sz w:val="24"/>
              </w:rPr>
              <w:t>進めていきます。</w:t>
            </w:r>
          </w:p>
          <w:p w14:paraId="6EC94B7B" w14:textId="77777777" w:rsidR="009C6348" w:rsidRDefault="009C6348" w:rsidP="00B439BA">
            <w:pPr>
              <w:rPr>
                <w:rFonts w:ascii="ＭＳ ゴシック" w:eastAsia="ＭＳ ゴシック" w:hAnsi="ＭＳ ゴシック"/>
                <w:sz w:val="24"/>
              </w:rPr>
            </w:pPr>
          </w:p>
          <w:p w14:paraId="6DC953AF" w14:textId="506AC3AF" w:rsidR="00D26902" w:rsidRPr="000648AB" w:rsidRDefault="00D26902" w:rsidP="00B439BA">
            <w:pPr>
              <w:rPr>
                <w:rFonts w:ascii="ＭＳ ゴシック" w:eastAsia="ＭＳ ゴシック" w:hAnsi="ＭＳ ゴシック"/>
                <w:sz w:val="24"/>
              </w:rPr>
            </w:pPr>
            <w:r w:rsidRPr="00D26902">
              <w:rPr>
                <w:rFonts w:ascii="ＭＳ ゴシック" w:eastAsia="ＭＳ ゴシック" w:hAnsi="ＭＳ ゴシック" w:hint="eastAsia"/>
                <w:sz w:val="24"/>
              </w:rPr>
              <w:t>（３）</w:t>
            </w:r>
            <w:r w:rsidR="000648AB" w:rsidRPr="000648AB">
              <w:rPr>
                <w:rFonts w:ascii="ＭＳ ゴシック" w:eastAsia="ＭＳ ゴシック" w:hAnsi="ＭＳ ゴシック"/>
                <w:sz w:val="24"/>
              </w:rPr>
              <w:t>人材確保を含めた運営事業者への支援</w:t>
            </w:r>
          </w:p>
          <w:p w14:paraId="7DF2B18C" w14:textId="77777777" w:rsidR="007830B8" w:rsidRDefault="007830B8" w:rsidP="009C6348">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①</w:t>
            </w:r>
            <w:r w:rsidRPr="007830B8">
              <w:rPr>
                <w:rFonts w:ascii="ＭＳ ゴシック" w:eastAsia="ＭＳ ゴシック" w:hAnsi="ＭＳ ゴシック" w:hint="eastAsia"/>
                <w:sz w:val="24"/>
              </w:rPr>
              <w:t>障害者グループホーム等整備費補助事業</w:t>
            </w:r>
          </w:p>
          <w:p w14:paraId="2DA5A515" w14:textId="3DBCFAE6" w:rsidR="007830B8" w:rsidRDefault="007830B8" w:rsidP="007830B8">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②障害者グループホーム支援事業（開設準備経費助成・整備促進助成）</w:t>
            </w:r>
          </w:p>
          <w:p w14:paraId="7E1091CC" w14:textId="7CAA964F" w:rsidR="005E007B" w:rsidRPr="009C6348" w:rsidRDefault="005E007B" w:rsidP="007830B8">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③障害者グループホーム運営費助成</w:t>
            </w:r>
            <w:r w:rsidR="00B1750E">
              <w:rPr>
                <w:rFonts w:ascii="ＭＳ ゴシック" w:eastAsia="ＭＳ ゴシック" w:hAnsi="ＭＳ ゴシック" w:hint="eastAsia"/>
                <w:sz w:val="24"/>
              </w:rPr>
              <w:t>（</w:t>
            </w:r>
            <w:r w:rsidR="00A42C12">
              <w:rPr>
                <w:rFonts w:ascii="ＭＳ ゴシック" w:eastAsia="ＭＳ ゴシック" w:hAnsi="ＭＳ ゴシック" w:hint="eastAsia"/>
                <w:sz w:val="24"/>
              </w:rPr>
              <w:t>有資格者助成・</w:t>
            </w:r>
            <w:r w:rsidR="00B1750E">
              <w:rPr>
                <w:rFonts w:ascii="ＭＳ ゴシック" w:eastAsia="ＭＳ ゴシック" w:hAnsi="ＭＳ ゴシック" w:hint="eastAsia"/>
                <w:sz w:val="24"/>
              </w:rPr>
              <w:t>中重度受入助成等）</w:t>
            </w:r>
          </w:p>
          <w:p w14:paraId="0DA0FF63" w14:textId="6865D0DD" w:rsidR="00D26902" w:rsidRDefault="00B36AD9" w:rsidP="009C6348">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④</w:t>
            </w:r>
            <w:r w:rsidR="00E23C71">
              <w:rPr>
                <w:rFonts w:ascii="ＭＳ ゴシック" w:eastAsia="ＭＳ ゴシック" w:hAnsi="ＭＳ ゴシック" w:hint="eastAsia"/>
                <w:sz w:val="24"/>
              </w:rPr>
              <w:t>障害福祉サービス等職員</w:t>
            </w:r>
            <w:r w:rsidR="009C6348" w:rsidRPr="009C6348">
              <w:rPr>
                <w:rFonts w:ascii="ＭＳ ゴシック" w:eastAsia="ＭＳ ゴシック" w:hAnsi="ＭＳ ゴシック" w:hint="eastAsia"/>
                <w:sz w:val="24"/>
              </w:rPr>
              <w:t>居住支援手当</w:t>
            </w:r>
          </w:p>
          <w:p w14:paraId="00C2CEF8" w14:textId="61F3816F" w:rsidR="009C6348" w:rsidRDefault="00B36AD9" w:rsidP="00264F0F">
            <w:pPr>
              <w:ind w:leftChars="100" w:left="2620" w:hangingChars="1000" w:hanging="2400"/>
              <w:rPr>
                <w:rFonts w:ascii="ＭＳ ゴシック" w:eastAsia="ＭＳ ゴシック" w:hAnsi="ＭＳ ゴシック"/>
                <w:sz w:val="24"/>
              </w:rPr>
            </w:pPr>
            <w:r>
              <w:rPr>
                <w:rFonts w:ascii="ＭＳ ゴシック" w:eastAsia="ＭＳ ゴシック" w:hAnsi="ＭＳ ゴシック" w:hint="eastAsia"/>
                <w:sz w:val="24"/>
              </w:rPr>
              <w:t>⑤</w:t>
            </w:r>
            <w:r w:rsidR="009C6348">
              <w:rPr>
                <w:rFonts w:ascii="ＭＳ ゴシック" w:eastAsia="ＭＳ ゴシック" w:hAnsi="ＭＳ ゴシック" w:hint="eastAsia"/>
                <w:sz w:val="24"/>
              </w:rPr>
              <w:t>福祉人材確保</w:t>
            </w:r>
            <w:r w:rsidR="00EC030B">
              <w:rPr>
                <w:rFonts w:ascii="ＭＳ ゴシック" w:eastAsia="ＭＳ ゴシック" w:hAnsi="ＭＳ ゴシック" w:hint="eastAsia"/>
                <w:sz w:val="24"/>
              </w:rPr>
              <w:t>支援</w:t>
            </w:r>
            <w:r w:rsidR="00B37BA8">
              <w:rPr>
                <w:rFonts w:ascii="ＭＳ ゴシック" w:eastAsia="ＭＳ ゴシック" w:hAnsi="ＭＳ ゴシック" w:hint="eastAsia"/>
                <w:sz w:val="24"/>
              </w:rPr>
              <w:t>（</w:t>
            </w:r>
            <w:r w:rsidR="00264F0F">
              <w:rPr>
                <w:rFonts w:ascii="ＭＳ ゴシック" w:eastAsia="ＭＳ ゴシック" w:hAnsi="ＭＳ ゴシック" w:hint="eastAsia"/>
                <w:sz w:val="24"/>
              </w:rPr>
              <w:t>入所施設が人材紹介会社等を利用し看護師</w:t>
            </w:r>
            <w:r w:rsidR="00B37BA8">
              <w:rPr>
                <w:rFonts w:ascii="ＭＳ ゴシック" w:eastAsia="ＭＳ ゴシック" w:hAnsi="ＭＳ ゴシック" w:hint="eastAsia"/>
                <w:sz w:val="24"/>
              </w:rPr>
              <w:t>等</w:t>
            </w:r>
            <w:r w:rsidR="00264F0F">
              <w:rPr>
                <w:rFonts w:ascii="ＭＳ ゴシック" w:eastAsia="ＭＳ ゴシック" w:hAnsi="ＭＳ ゴシック" w:hint="eastAsia"/>
                <w:sz w:val="24"/>
              </w:rPr>
              <w:t>を雇用した場合</w:t>
            </w:r>
            <w:r w:rsidR="00B37BA8">
              <w:rPr>
                <w:rFonts w:ascii="ＭＳ ゴシック" w:eastAsia="ＭＳ ゴシック" w:hAnsi="ＭＳ ゴシック" w:hint="eastAsia"/>
                <w:sz w:val="24"/>
              </w:rPr>
              <w:t>の</w:t>
            </w:r>
            <w:r w:rsidR="00264F0F">
              <w:rPr>
                <w:rFonts w:ascii="ＭＳ ゴシック" w:eastAsia="ＭＳ ゴシック" w:hAnsi="ＭＳ ゴシック" w:hint="eastAsia"/>
                <w:sz w:val="24"/>
              </w:rPr>
              <w:t>一部補助</w:t>
            </w:r>
            <w:r w:rsidR="00B37BA8">
              <w:rPr>
                <w:rFonts w:ascii="ＭＳ ゴシック" w:eastAsia="ＭＳ ゴシック" w:hAnsi="ＭＳ ゴシック" w:hint="eastAsia"/>
                <w:sz w:val="24"/>
              </w:rPr>
              <w:t>）</w:t>
            </w:r>
          </w:p>
          <w:p w14:paraId="229D1463" w14:textId="77777777" w:rsidR="002D6A3B" w:rsidRDefault="002D6A3B" w:rsidP="00264F0F">
            <w:pPr>
              <w:ind w:leftChars="100" w:left="2620" w:hangingChars="1000" w:hanging="2400"/>
              <w:rPr>
                <w:rFonts w:ascii="ＭＳ ゴシック" w:eastAsia="ＭＳ ゴシック" w:hAnsi="ＭＳ ゴシック"/>
                <w:sz w:val="24"/>
              </w:rPr>
            </w:pPr>
          </w:p>
          <w:p w14:paraId="00A64499" w14:textId="77777777" w:rsidR="00D26902" w:rsidRDefault="00D26902" w:rsidP="00B439BA">
            <w:pPr>
              <w:rPr>
                <w:rFonts w:ascii="ＭＳ ゴシック" w:eastAsia="ＭＳ ゴシック" w:hAnsi="ＭＳ ゴシック"/>
                <w:sz w:val="24"/>
              </w:rPr>
            </w:pPr>
            <w:r w:rsidRPr="00D26902">
              <w:rPr>
                <w:rFonts w:ascii="ＭＳ ゴシック" w:eastAsia="ＭＳ ゴシック" w:hAnsi="ＭＳ ゴシック" w:hint="eastAsia"/>
                <w:sz w:val="24"/>
              </w:rPr>
              <w:t>（４）地域の理解促進</w:t>
            </w:r>
          </w:p>
          <w:p w14:paraId="5A4B0694" w14:textId="77777777" w:rsidR="00B75055" w:rsidRDefault="009C6348" w:rsidP="00B75055">
            <w:pPr>
              <w:ind w:firstLineChars="100" w:firstLine="240"/>
              <w:rPr>
                <w:rFonts w:ascii="ＭＳ ゴシック" w:eastAsia="ＭＳ ゴシック" w:hAnsi="ＭＳ ゴシック"/>
                <w:sz w:val="24"/>
              </w:rPr>
            </w:pPr>
            <w:r w:rsidRPr="009C6348">
              <w:rPr>
                <w:rFonts w:ascii="ＭＳ ゴシック" w:eastAsia="ＭＳ ゴシック" w:hAnsi="ＭＳ ゴシック" w:hint="eastAsia"/>
                <w:sz w:val="24"/>
              </w:rPr>
              <w:t>・区内の障害者施設で、地域住民に対して障害者イベントへの招待、施設の地域開放を行い、</w:t>
            </w:r>
          </w:p>
          <w:p w14:paraId="079D97B1" w14:textId="3D8C0D42" w:rsidR="009C6348" w:rsidRDefault="009C6348" w:rsidP="009468E0">
            <w:pPr>
              <w:ind w:firstLineChars="200" w:firstLine="480"/>
              <w:rPr>
                <w:rFonts w:ascii="ＭＳ ゴシック" w:eastAsia="ＭＳ ゴシック" w:hAnsi="ＭＳ ゴシック"/>
                <w:sz w:val="24"/>
              </w:rPr>
            </w:pPr>
            <w:r w:rsidRPr="009C6348">
              <w:rPr>
                <w:rFonts w:ascii="ＭＳ ゴシック" w:eastAsia="ＭＳ ゴシック" w:hAnsi="ＭＳ ゴシック" w:hint="eastAsia"/>
                <w:sz w:val="24"/>
              </w:rPr>
              <w:t>地域交流と障害者理解の促進を図ります。（第</w:t>
            </w:r>
            <w:r w:rsidR="00474617">
              <w:rPr>
                <w:rFonts w:ascii="ＭＳ ゴシック" w:eastAsia="ＭＳ ゴシック" w:hAnsi="ＭＳ ゴシック" w:hint="eastAsia"/>
                <w:sz w:val="24"/>
              </w:rPr>
              <w:t>７</w:t>
            </w:r>
            <w:r w:rsidRPr="009C6348">
              <w:rPr>
                <w:rFonts w:ascii="ＭＳ ゴシック" w:eastAsia="ＭＳ ゴシック" w:hAnsi="ＭＳ ゴシック" w:hint="eastAsia"/>
                <w:sz w:val="24"/>
              </w:rPr>
              <w:t>期障害福祉計画より</w:t>
            </w:r>
            <w:r w:rsidR="00AA2E76">
              <w:rPr>
                <w:rFonts w:ascii="ＭＳ ゴシック" w:eastAsia="ＭＳ ゴシック" w:hAnsi="ＭＳ ゴシック" w:hint="eastAsia"/>
                <w:sz w:val="24"/>
              </w:rPr>
              <w:t>）</w:t>
            </w:r>
          </w:p>
          <w:p w14:paraId="044E498A" w14:textId="08442C36" w:rsidR="009F719D" w:rsidRPr="00AD744E" w:rsidRDefault="009F719D" w:rsidP="005173BC">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6D0E04">
              <w:rPr>
                <w:rFonts w:ascii="ＭＳ ゴシック" w:eastAsia="ＭＳ ゴシック" w:hAnsi="ＭＳ ゴシック" w:hint="eastAsia"/>
                <w:sz w:val="24"/>
              </w:rPr>
              <w:t>令和</w:t>
            </w:r>
            <w:r w:rsidR="00F722BB">
              <w:rPr>
                <w:rFonts w:ascii="ＭＳ ゴシック" w:eastAsia="ＭＳ ゴシック" w:hAnsi="ＭＳ ゴシック" w:hint="eastAsia"/>
                <w:sz w:val="24"/>
              </w:rPr>
              <w:t>７</w:t>
            </w:r>
            <w:r w:rsidR="006D0E04">
              <w:rPr>
                <w:rFonts w:ascii="ＭＳ ゴシック" w:eastAsia="ＭＳ ゴシック" w:hAnsi="ＭＳ ゴシック" w:hint="eastAsia"/>
                <w:sz w:val="24"/>
              </w:rPr>
              <w:t>年度から</w:t>
            </w:r>
            <w:r w:rsidR="000E49F9">
              <w:rPr>
                <w:rFonts w:ascii="ＭＳ ゴシック" w:eastAsia="ＭＳ ゴシック" w:hAnsi="ＭＳ ゴシック" w:hint="eastAsia"/>
                <w:sz w:val="24"/>
              </w:rPr>
              <w:t>入所</w:t>
            </w:r>
            <w:r w:rsidR="000E49F9" w:rsidRPr="00847EA3">
              <w:rPr>
                <w:rFonts w:ascii="ＭＳ ゴシック" w:eastAsia="ＭＳ ゴシック" w:hAnsi="ＭＳ ゴシック" w:hint="eastAsia"/>
                <w:sz w:val="24"/>
              </w:rPr>
              <w:t>施設</w:t>
            </w:r>
            <w:r w:rsidR="000E49F9">
              <w:rPr>
                <w:rFonts w:ascii="ＭＳ ゴシック" w:eastAsia="ＭＳ ゴシック" w:hAnsi="ＭＳ ゴシック" w:hint="eastAsia"/>
                <w:sz w:val="24"/>
              </w:rPr>
              <w:t>やグループホーム</w:t>
            </w:r>
            <w:r w:rsidR="006D0E04">
              <w:rPr>
                <w:rFonts w:ascii="ＭＳ ゴシック" w:eastAsia="ＭＳ ゴシック" w:hAnsi="ＭＳ ゴシック" w:hint="eastAsia"/>
                <w:sz w:val="24"/>
              </w:rPr>
              <w:t>で実施が</w:t>
            </w:r>
            <w:r w:rsidR="00EB3FDE">
              <w:rPr>
                <w:rFonts w:ascii="ＭＳ ゴシック" w:eastAsia="ＭＳ ゴシック" w:hAnsi="ＭＳ ゴシック" w:hint="eastAsia"/>
                <w:sz w:val="24"/>
              </w:rPr>
              <w:t>義務化された</w:t>
            </w:r>
            <w:r w:rsidR="007B2FE3">
              <w:rPr>
                <w:rFonts w:ascii="ＭＳ ゴシック" w:eastAsia="ＭＳ ゴシック" w:hAnsi="ＭＳ ゴシック" w:hint="eastAsia"/>
                <w:sz w:val="24"/>
              </w:rPr>
              <w:t>地域連携推進会議</w:t>
            </w:r>
            <w:r w:rsidR="00264F0F">
              <w:rPr>
                <w:rFonts w:ascii="ＭＳ ゴシック" w:eastAsia="ＭＳ ゴシック" w:hAnsi="ＭＳ ゴシック" w:hint="eastAsia"/>
                <w:sz w:val="24"/>
              </w:rPr>
              <w:t>を通じて</w:t>
            </w:r>
            <w:r w:rsidR="00847EA3">
              <w:rPr>
                <w:rFonts w:ascii="ＭＳ ゴシック" w:eastAsia="ＭＳ ゴシック" w:hAnsi="ＭＳ ゴシック" w:hint="eastAsia"/>
                <w:sz w:val="24"/>
              </w:rPr>
              <w:t>、</w:t>
            </w:r>
            <w:r w:rsidR="005173BC" w:rsidRPr="005173BC">
              <w:rPr>
                <w:rFonts w:ascii="ＭＳ ゴシック" w:eastAsia="ＭＳ ゴシック" w:hAnsi="ＭＳ ゴシック" w:hint="eastAsia"/>
                <w:sz w:val="24"/>
              </w:rPr>
              <w:t>地域の</w:t>
            </w:r>
            <w:r w:rsidR="00EB7EAA">
              <w:rPr>
                <w:rFonts w:ascii="ＭＳ ゴシック" w:eastAsia="ＭＳ ゴシック" w:hAnsi="ＭＳ ゴシック" w:hint="eastAsia"/>
                <w:sz w:val="24"/>
              </w:rPr>
              <w:t>方</w:t>
            </w:r>
            <w:r w:rsidR="005173BC" w:rsidRPr="005173BC">
              <w:rPr>
                <w:rFonts w:ascii="ＭＳ ゴシック" w:eastAsia="ＭＳ ゴシック" w:hAnsi="ＭＳ ゴシック" w:hint="eastAsia"/>
                <w:sz w:val="24"/>
              </w:rPr>
              <w:t>への施設等や利用者に関する理解</w:t>
            </w:r>
            <w:r w:rsidR="00EB7EAA">
              <w:rPr>
                <w:rFonts w:ascii="ＭＳ ゴシック" w:eastAsia="ＭＳ ゴシック" w:hAnsi="ＭＳ ゴシック" w:hint="eastAsia"/>
                <w:sz w:val="24"/>
              </w:rPr>
              <w:t>を</w:t>
            </w:r>
            <w:r w:rsidR="005173BC" w:rsidRPr="005173BC">
              <w:rPr>
                <w:rFonts w:ascii="ＭＳ ゴシック" w:eastAsia="ＭＳ ゴシック" w:hAnsi="ＭＳ ゴシック" w:hint="eastAsia"/>
                <w:sz w:val="24"/>
              </w:rPr>
              <w:t>促進</w:t>
            </w:r>
            <w:r w:rsidR="00EB7EAA">
              <w:rPr>
                <w:rFonts w:ascii="ＭＳ ゴシック" w:eastAsia="ＭＳ ゴシック" w:hAnsi="ＭＳ ゴシック" w:hint="eastAsia"/>
                <w:sz w:val="24"/>
              </w:rPr>
              <w:t>して</w:t>
            </w:r>
            <w:r w:rsidR="006120DD">
              <w:rPr>
                <w:rFonts w:ascii="ＭＳ ゴシック" w:eastAsia="ＭＳ ゴシック" w:hAnsi="ＭＳ ゴシック" w:hint="eastAsia"/>
                <w:sz w:val="24"/>
              </w:rPr>
              <w:t>いきます。</w:t>
            </w:r>
          </w:p>
        </w:tc>
      </w:tr>
    </w:tbl>
    <w:p w14:paraId="30DC4B4F" w14:textId="77777777" w:rsidR="00E029AA" w:rsidRPr="00B439BA" w:rsidRDefault="00E029AA" w:rsidP="00B439BA">
      <w:pPr>
        <w:rPr>
          <w:rFonts w:ascii="ＭＳ ゴシック" w:eastAsia="ＭＳ ゴシック" w:hAnsi="ＭＳ ゴシック"/>
          <w:sz w:val="24"/>
        </w:rPr>
      </w:pPr>
    </w:p>
    <w:sectPr w:rsidR="00E029AA" w:rsidRPr="00B439BA" w:rsidSect="000648AB">
      <w:pgSz w:w="23808" w:h="16840" w:orient="landscape" w:code="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3AF4D" w14:textId="77777777" w:rsidR="006025D5" w:rsidRDefault="006025D5" w:rsidP="007A59D2">
      <w:pPr>
        <w:spacing w:after="0" w:line="240" w:lineRule="auto"/>
      </w:pPr>
      <w:r>
        <w:separator/>
      </w:r>
    </w:p>
  </w:endnote>
  <w:endnote w:type="continuationSeparator" w:id="0">
    <w:p w14:paraId="7D6A6CD2" w14:textId="77777777" w:rsidR="006025D5" w:rsidRDefault="006025D5" w:rsidP="007A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57B4A" w14:textId="77777777" w:rsidR="006025D5" w:rsidRDefault="006025D5" w:rsidP="007A59D2">
      <w:pPr>
        <w:spacing w:after="0" w:line="240" w:lineRule="auto"/>
      </w:pPr>
      <w:r>
        <w:separator/>
      </w:r>
    </w:p>
  </w:footnote>
  <w:footnote w:type="continuationSeparator" w:id="0">
    <w:p w14:paraId="6499414B" w14:textId="77777777" w:rsidR="006025D5" w:rsidRDefault="006025D5" w:rsidP="007A59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5B9I/xzzifUreFB9zvEvUg8Cv9SSc9jwfOn84gZfvWCBjZR2mLSjBae3I2QK7REXfLP2yOBrVEfa//Xx/t8SxA==" w:salt="5JZW7O0E8hd4yDvPlsWdtQ=="/>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8A"/>
    <w:rsid w:val="00052BE7"/>
    <w:rsid w:val="000648AB"/>
    <w:rsid w:val="000C4FA2"/>
    <w:rsid w:val="000E49F9"/>
    <w:rsid w:val="0010381C"/>
    <w:rsid w:val="001121EE"/>
    <w:rsid w:val="00154473"/>
    <w:rsid w:val="0017578A"/>
    <w:rsid w:val="001C60A3"/>
    <w:rsid w:val="002178E8"/>
    <w:rsid w:val="00252A7F"/>
    <w:rsid w:val="00252D2B"/>
    <w:rsid w:val="00264F0F"/>
    <w:rsid w:val="002A08E7"/>
    <w:rsid w:val="002D6A3B"/>
    <w:rsid w:val="00373239"/>
    <w:rsid w:val="00392211"/>
    <w:rsid w:val="00396090"/>
    <w:rsid w:val="003F3CF4"/>
    <w:rsid w:val="00413AC7"/>
    <w:rsid w:val="00442EDD"/>
    <w:rsid w:val="00452F91"/>
    <w:rsid w:val="00454402"/>
    <w:rsid w:val="00461F5B"/>
    <w:rsid w:val="00474617"/>
    <w:rsid w:val="005173BC"/>
    <w:rsid w:val="005543D3"/>
    <w:rsid w:val="005C7AEF"/>
    <w:rsid w:val="005E007B"/>
    <w:rsid w:val="006025D5"/>
    <w:rsid w:val="006120DD"/>
    <w:rsid w:val="00621C03"/>
    <w:rsid w:val="00631EBD"/>
    <w:rsid w:val="00644E14"/>
    <w:rsid w:val="006A384A"/>
    <w:rsid w:val="006D0E04"/>
    <w:rsid w:val="006E2454"/>
    <w:rsid w:val="00714859"/>
    <w:rsid w:val="007830B8"/>
    <w:rsid w:val="007A59D2"/>
    <w:rsid w:val="007B2722"/>
    <w:rsid w:val="007B2FE3"/>
    <w:rsid w:val="00847EA3"/>
    <w:rsid w:val="008A13B6"/>
    <w:rsid w:val="008E48F3"/>
    <w:rsid w:val="009468E0"/>
    <w:rsid w:val="00962E3B"/>
    <w:rsid w:val="0097433F"/>
    <w:rsid w:val="00982FB6"/>
    <w:rsid w:val="00993F44"/>
    <w:rsid w:val="009C25A4"/>
    <w:rsid w:val="009C6348"/>
    <w:rsid w:val="009F4195"/>
    <w:rsid w:val="009F719D"/>
    <w:rsid w:val="00A42C12"/>
    <w:rsid w:val="00AA2E76"/>
    <w:rsid w:val="00AD744E"/>
    <w:rsid w:val="00B1750E"/>
    <w:rsid w:val="00B32FEF"/>
    <w:rsid w:val="00B36AD9"/>
    <w:rsid w:val="00B37BA8"/>
    <w:rsid w:val="00B439BA"/>
    <w:rsid w:val="00B64006"/>
    <w:rsid w:val="00B75055"/>
    <w:rsid w:val="00BD74A6"/>
    <w:rsid w:val="00BF0BA9"/>
    <w:rsid w:val="00C045E5"/>
    <w:rsid w:val="00C76D1C"/>
    <w:rsid w:val="00CE44A7"/>
    <w:rsid w:val="00CF4100"/>
    <w:rsid w:val="00D26902"/>
    <w:rsid w:val="00DB0EBF"/>
    <w:rsid w:val="00DB5406"/>
    <w:rsid w:val="00DC0D58"/>
    <w:rsid w:val="00DE7BFE"/>
    <w:rsid w:val="00E029AA"/>
    <w:rsid w:val="00E23C71"/>
    <w:rsid w:val="00E73284"/>
    <w:rsid w:val="00EB3FDE"/>
    <w:rsid w:val="00EB7EAA"/>
    <w:rsid w:val="00EC030B"/>
    <w:rsid w:val="00EE4B26"/>
    <w:rsid w:val="00F26DFC"/>
    <w:rsid w:val="00F722BB"/>
    <w:rsid w:val="00FE4B5D"/>
    <w:rsid w:val="00FF5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86D1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57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57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578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757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57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57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57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57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57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57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57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578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757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57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57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57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57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57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57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57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57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57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578A"/>
    <w:pPr>
      <w:spacing w:before="160"/>
      <w:jc w:val="center"/>
    </w:pPr>
    <w:rPr>
      <w:i/>
      <w:iCs/>
      <w:color w:val="404040" w:themeColor="text1" w:themeTint="BF"/>
    </w:rPr>
  </w:style>
  <w:style w:type="character" w:customStyle="1" w:styleId="a8">
    <w:name w:val="引用文 (文字)"/>
    <w:basedOn w:val="a0"/>
    <w:link w:val="a7"/>
    <w:uiPriority w:val="29"/>
    <w:rsid w:val="0017578A"/>
    <w:rPr>
      <w:i/>
      <w:iCs/>
      <w:color w:val="404040" w:themeColor="text1" w:themeTint="BF"/>
    </w:rPr>
  </w:style>
  <w:style w:type="paragraph" w:styleId="a9">
    <w:name w:val="List Paragraph"/>
    <w:basedOn w:val="a"/>
    <w:uiPriority w:val="34"/>
    <w:qFormat/>
    <w:rsid w:val="0017578A"/>
    <w:pPr>
      <w:ind w:left="720"/>
      <w:contextualSpacing/>
    </w:pPr>
  </w:style>
  <w:style w:type="character" w:styleId="21">
    <w:name w:val="Intense Emphasis"/>
    <w:basedOn w:val="a0"/>
    <w:uiPriority w:val="21"/>
    <w:qFormat/>
    <w:rsid w:val="0017578A"/>
    <w:rPr>
      <w:i/>
      <w:iCs/>
      <w:color w:val="0F4761" w:themeColor="accent1" w:themeShade="BF"/>
    </w:rPr>
  </w:style>
  <w:style w:type="paragraph" w:styleId="22">
    <w:name w:val="Intense Quote"/>
    <w:basedOn w:val="a"/>
    <w:next w:val="a"/>
    <w:link w:val="23"/>
    <w:uiPriority w:val="30"/>
    <w:qFormat/>
    <w:rsid w:val="00175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578A"/>
    <w:rPr>
      <w:i/>
      <w:iCs/>
      <w:color w:val="0F4761" w:themeColor="accent1" w:themeShade="BF"/>
    </w:rPr>
  </w:style>
  <w:style w:type="character" w:styleId="24">
    <w:name w:val="Intense Reference"/>
    <w:basedOn w:val="a0"/>
    <w:uiPriority w:val="32"/>
    <w:qFormat/>
    <w:rsid w:val="0017578A"/>
    <w:rPr>
      <w:b/>
      <w:bCs/>
      <w:smallCaps/>
      <w:color w:val="0F4761" w:themeColor="accent1" w:themeShade="BF"/>
      <w:spacing w:val="5"/>
    </w:rPr>
  </w:style>
  <w:style w:type="paragraph" w:styleId="aa">
    <w:name w:val="header"/>
    <w:basedOn w:val="a"/>
    <w:link w:val="ab"/>
    <w:uiPriority w:val="99"/>
    <w:unhideWhenUsed/>
    <w:rsid w:val="007A59D2"/>
    <w:pPr>
      <w:tabs>
        <w:tab w:val="center" w:pos="4252"/>
        <w:tab w:val="right" w:pos="8504"/>
      </w:tabs>
      <w:snapToGrid w:val="0"/>
    </w:pPr>
  </w:style>
  <w:style w:type="character" w:customStyle="1" w:styleId="ab">
    <w:name w:val="ヘッダー (文字)"/>
    <w:basedOn w:val="a0"/>
    <w:link w:val="aa"/>
    <w:uiPriority w:val="99"/>
    <w:rsid w:val="007A59D2"/>
  </w:style>
  <w:style w:type="paragraph" w:styleId="ac">
    <w:name w:val="footer"/>
    <w:basedOn w:val="a"/>
    <w:link w:val="ad"/>
    <w:uiPriority w:val="99"/>
    <w:unhideWhenUsed/>
    <w:rsid w:val="007A59D2"/>
    <w:pPr>
      <w:tabs>
        <w:tab w:val="center" w:pos="4252"/>
        <w:tab w:val="right" w:pos="8504"/>
      </w:tabs>
      <w:snapToGrid w:val="0"/>
    </w:pPr>
  </w:style>
  <w:style w:type="character" w:customStyle="1" w:styleId="ad">
    <w:name w:val="フッター (文字)"/>
    <w:basedOn w:val="a0"/>
    <w:link w:val="ac"/>
    <w:uiPriority w:val="99"/>
    <w:rsid w:val="007A59D2"/>
  </w:style>
  <w:style w:type="table" w:styleId="ae">
    <w:name w:val="Table Grid"/>
    <w:basedOn w:val="a1"/>
    <w:uiPriority w:val="39"/>
    <w:rsid w:val="00B43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B75055"/>
  </w:style>
  <w:style w:type="character" w:customStyle="1" w:styleId="af0">
    <w:name w:val="日付 (文字)"/>
    <w:basedOn w:val="a0"/>
    <w:link w:val="af"/>
    <w:uiPriority w:val="99"/>
    <w:semiHidden/>
    <w:rsid w:val="00B75055"/>
  </w:style>
  <w:style w:type="paragraph" w:styleId="HTML">
    <w:name w:val="HTML Preformatted"/>
    <w:basedOn w:val="a"/>
    <w:link w:val="HTML0"/>
    <w:uiPriority w:val="99"/>
    <w:semiHidden/>
    <w:unhideWhenUsed/>
    <w:rsid w:val="000648AB"/>
    <w:rPr>
      <w:rFonts w:ascii="Courier New" w:hAnsi="Courier New" w:cs="Courier New"/>
      <w:sz w:val="20"/>
      <w:szCs w:val="20"/>
    </w:rPr>
  </w:style>
  <w:style w:type="character" w:customStyle="1" w:styleId="HTML0">
    <w:name w:val="HTML 書式付き (文字)"/>
    <w:basedOn w:val="a0"/>
    <w:link w:val="HTML"/>
    <w:uiPriority w:val="99"/>
    <w:semiHidden/>
    <w:rsid w:val="000648AB"/>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5bffa29-01de-4dc4-9cd3-8514d6c0a87c}" enabled="0" method="" siteId="{f5bffa29-01de-4dc4-9cd3-8514d6c0a87c}"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1600</Characters>
  <Application>Microsoft Office Word</Application>
  <DocSecurity>8</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2026-01-15T00:13:00Z</dcterms:created>
  <dcterms:modified xsi:type="dcterms:W3CDTF">2026-01-15T00:14:00Z</dcterms:modified>
</cp:coreProperties>
</file>