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740F" w:rsidRPr="0054740F" w:rsidRDefault="0054740F" w:rsidP="005474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1979930" cy="688975"/>
                <wp:effectExtent l="0" t="0" r="20320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0F" w:rsidRPr="00B14F1F" w:rsidRDefault="0054740F" w:rsidP="0054740F">
                            <w:pPr>
                              <w:jc w:val="distribute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B14F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区民委員会資料</w:t>
                            </w:r>
                          </w:p>
                          <w:p w:rsidR="0054740F" w:rsidRPr="00B14F1F" w:rsidRDefault="0054740F" w:rsidP="0054740F">
                            <w:pPr>
                              <w:jc w:val="distribute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B14F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令和</w:t>
                            </w:r>
                            <w:r w:rsidR="000F0F1B" w:rsidRPr="00B14F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7</w:t>
                            </w:r>
                            <w:r w:rsidRPr="00B14F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年</w:t>
                            </w:r>
                            <w:r w:rsidR="00C03B7A" w:rsidRPr="00B14F1F">
                              <w:rPr>
                                <w:rFonts w:ascii="ＭＳ 明朝" w:hAnsi="ＭＳ 明朝"/>
                                <w:szCs w:val="24"/>
                              </w:rPr>
                              <w:t>8</w:t>
                            </w:r>
                            <w:r w:rsidRPr="00B14F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月</w:t>
                            </w:r>
                            <w:r w:rsidR="00C03B7A" w:rsidRPr="00B14F1F">
                              <w:rPr>
                                <w:rFonts w:ascii="ＭＳ 明朝" w:hAnsi="ＭＳ 明朝"/>
                                <w:szCs w:val="24"/>
                              </w:rPr>
                              <w:t>25</w:t>
                            </w:r>
                            <w:r w:rsidRPr="00B14F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日</w:t>
                            </w:r>
                          </w:p>
                          <w:p w:rsidR="0054740F" w:rsidRPr="00B14F1F" w:rsidRDefault="0054740F" w:rsidP="0054740F">
                            <w:pPr>
                              <w:jc w:val="distribute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B14F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地域振興部戸籍住民課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4.7pt;margin-top:-9pt;width:155.9pt;height:5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">
                <v:textbox inset="5.85pt,.7pt,5.85pt,.7pt">
                  <w:txbxContent>
                    <w:p w:rsidR="0054740F" w:rsidRPr="00B14F1F" w:rsidRDefault="0054740F" w:rsidP="0054740F">
                      <w:pPr>
                        <w:jc w:val="distribute"/>
                        <w:rPr>
                          <w:rFonts w:ascii="ＭＳ 明朝" w:hAnsi="ＭＳ 明朝"/>
                          <w:szCs w:val="24"/>
                        </w:rPr>
                      </w:pPr>
                      <w:r w:rsidRPr="00B14F1F">
                        <w:rPr>
                          <w:rFonts w:ascii="ＭＳ 明朝" w:hAnsi="ＭＳ 明朝" w:hint="eastAsia"/>
                          <w:szCs w:val="24"/>
                        </w:rPr>
                        <w:t>区民委員会資料</w:t>
                      </w:r>
                    </w:p>
                    <w:p w:rsidR="0054740F" w:rsidRPr="00B14F1F" w:rsidRDefault="0054740F" w:rsidP="0054740F">
                      <w:pPr>
                        <w:jc w:val="distribute"/>
                        <w:rPr>
                          <w:rFonts w:ascii="ＭＳ 明朝" w:hAnsi="ＭＳ 明朝"/>
                          <w:szCs w:val="24"/>
                        </w:rPr>
                      </w:pPr>
                      <w:r w:rsidRPr="00B14F1F">
                        <w:rPr>
                          <w:rFonts w:ascii="ＭＳ 明朝" w:hAnsi="ＭＳ 明朝" w:hint="eastAsia"/>
                          <w:szCs w:val="24"/>
                        </w:rPr>
                        <w:t>令和</w:t>
                      </w:r>
                      <w:r w:rsidR="000F0F1B" w:rsidRPr="00B14F1F">
                        <w:rPr>
                          <w:rFonts w:ascii="ＭＳ 明朝" w:hAnsi="ＭＳ 明朝" w:hint="eastAsia"/>
                          <w:szCs w:val="24"/>
                        </w:rPr>
                        <w:t>7</w:t>
                      </w:r>
                      <w:r w:rsidRPr="00B14F1F">
                        <w:rPr>
                          <w:rFonts w:ascii="ＭＳ 明朝" w:hAnsi="ＭＳ 明朝" w:hint="eastAsia"/>
                          <w:szCs w:val="24"/>
                        </w:rPr>
                        <w:t>年</w:t>
                      </w:r>
                      <w:r w:rsidR="00C03B7A" w:rsidRPr="00B14F1F">
                        <w:rPr>
                          <w:rFonts w:ascii="ＭＳ 明朝" w:hAnsi="ＭＳ 明朝"/>
                          <w:szCs w:val="24"/>
                        </w:rPr>
                        <w:t>8</w:t>
                      </w:r>
                      <w:r w:rsidRPr="00B14F1F">
                        <w:rPr>
                          <w:rFonts w:ascii="ＭＳ 明朝" w:hAnsi="ＭＳ 明朝" w:hint="eastAsia"/>
                          <w:szCs w:val="24"/>
                        </w:rPr>
                        <w:t>月</w:t>
                      </w:r>
                      <w:r w:rsidR="00C03B7A" w:rsidRPr="00B14F1F">
                        <w:rPr>
                          <w:rFonts w:ascii="ＭＳ 明朝" w:hAnsi="ＭＳ 明朝"/>
                          <w:szCs w:val="24"/>
                        </w:rPr>
                        <w:t>25</w:t>
                      </w:r>
                      <w:r w:rsidRPr="00B14F1F">
                        <w:rPr>
                          <w:rFonts w:ascii="ＭＳ 明朝" w:hAnsi="ＭＳ 明朝" w:hint="eastAsia"/>
                          <w:szCs w:val="24"/>
                        </w:rPr>
                        <w:t>日</w:t>
                      </w:r>
                    </w:p>
                    <w:p w:rsidR="0054740F" w:rsidRPr="00B14F1F" w:rsidRDefault="0054740F" w:rsidP="0054740F">
                      <w:pPr>
                        <w:jc w:val="distribute"/>
                        <w:rPr>
                          <w:rFonts w:ascii="ＭＳ 明朝" w:hAnsi="ＭＳ 明朝"/>
                          <w:szCs w:val="24"/>
                        </w:rPr>
                      </w:pPr>
                      <w:r w:rsidRPr="00B14F1F">
                        <w:rPr>
                          <w:rFonts w:ascii="ＭＳ 明朝" w:hAnsi="ＭＳ 明朝" w:hint="eastAsia"/>
                          <w:szCs w:val="24"/>
                        </w:rPr>
                        <w:t>地域振興部戸籍住民課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FB2" w:rsidRDefault="00562FB2" w:rsidP="0054740F"/>
    <w:p w:rsidR="00B47240" w:rsidRDefault="00B47240" w:rsidP="0054740F"/>
    <w:p w:rsidR="0021651C" w:rsidRDefault="00A52A62" w:rsidP="0021651C">
      <w:pPr>
        <w:spacing w:line="276" w:lineRule="auto"/>
        <w:jc w:val="center"/>
        <w:rPr>
          <w:rFonts w:asciiTheme="minorEastAsia" w:hAnsiTheme="minorEastAsia"/>
        </w:rPr>
      </w:pPr>
      <w:r w:rsidRPr="00A52A62">
        <w:rPr>
          <w:rFonts w:asciiTheme="minorEastAsia" w:hAnsiTheme="minorEastAsia" w:hint="eastAsia"/>
        </w:rPr>
        <w:t>住民票の写し</w:t>
      </w:r>
      <w:r w:rsidR="00DF1835">
        <w:rPr>
          <w:rFonts w:asciiTheme="minorEastAsia" w:hAnsiTheme="minorEastAsia" w:hint="eastAsia"/>
        </w:rPr>
        <w:t>への</w:t>
      </w:r>
      <w:r w:rsidRPr="00A52A62">
        <w:rPr>
          <w:rFonts w:asciiTheme="minorEastAsia" w:hAnsiTheme="minorEastAsia" w:hint="eastAsia"/>
        </w:rPr>
        <w:t>同性パートナーの続柄の記載</w:t>
      </w:r>
      <w:r w:rsidR="00DF1835">
        <w:rPr>
          <w:rFonts w:asciiTheme="minorEastAsia" w:hAnsiTheme="minorEastAsia" w:hint="eastAsia"/>
        </w:rPr>
        <w:t>開始</w:t>
      </w:r>
      <w:r w:rsidRPr="00A52A62">
        <w:rPr>
          <w:rFonts w:asciiTheme="minorEastAsia" w:hAnsiTheme="minorEastAsia" w:hint="eastAsia"/>
        </w:rPr>
        <w:t>について</w:t>
      </w:r>
    </w:p>
    <w:p w:rsidR="00935138" w:rsidRDefault="00935138" w:rsidP="0021651C">
      <w:pPr>
        <w:spacing w:line="276" w:lineRule="auto"/>
        <w:jc w:val="center"/>
        <w:rPr>
          <w:rFonts w:asciiTheme="majorEastAsia" w:eastAsiaTheme="majorEastAsia" w:hAnsiTheme="majorEastAsia"/>
        </w:rPr>
      </w:pPr>
    </w:p>
    <w:p w:rsidR="00935138" w:rsidRDefault="00935138" w:rsidP="00935138">
      <w:pPr>
        <w:spacing w:line="276" w:lineRule="auto"/>
        <w:jc w:val="left"/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ＭＳ Ｐ明朝" w:eastAsia="ＭＳ Ｐ明朝" w:hAnsi="ＭＳ Ｐ明朝" w:hint="eastAsia"/>
        </w:rPr>
        <w:t>品川区では、令和6年4</w:t>
      </w:r>
      <w:r w:rsidR="00460831">
        <w:rPr>
          <w:rFonts w:ascii="ＭＳ Ｐ明朝" w:eastAsia="ＭＳ Ｐ明朝" w:hAnsi="ＭＳ Ｐ明朝" w:hint="eastAsia"/>
        </w:rPr>
        <w:t>月に「品川区ジェンダー平等と性の多様性を尊重し合う社会を実現するための条例」を施行</w:t>
      </w:r>
      <w:r>
        <w:rPr>
          <w:rFonts w:ascii="ＭＳ Ｐ明朝" w:eastAsia="ＭＳ Ｐ明朝" w:hAnsi="ＭＳ Ｐ明朝" w:hint="eastAsia"/>
        </w:rPr>
        <w:t>し、一人ひとりがその個性を大切にし、その人らしさを発揮しながら、互いに尊重し合い、誰もが自分らしく生きられる社会の実現を目指している。</w:t>
      </w:r>
    </w:p>
    <w:p w:rsidR="00935138" w:rsidRDefault="00DF1835" w:rsidP="00935138">
      <w:pPr>
        <w:spacing w:line="276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この度、条例の理念に基づき、</w:t>
      </w:r>
      <w:r w:rsidR="00935138">
        <w:rPr>
          <w:rFonts w:ascii="ＭＳ Ｐ明朝" w:eastAsia="ＭＳ Ｐ明朝" w:hAnsi="ＭＳ Ｐ明朝" w:hint="eastAsia"/>
        </w:rPr>
        <w:t>区独自の取</w:t>
      </w:r>
      <w:r w:rsidR="00460831">
        <w:rPr>
          <w:rFonts w:ascii="ＭＳ Ｐ明朝" w:eastAsia="ＭＳ Ｐ明朝" w:hAnsi="ＭＳ Ｐ明朝" w:hint="eastAsia"/>
        </w:rPr>
        <w:t>り組みとして、下記のとおり住民票の写しの「続柄」の表記を「夫（</w:t>
      </w:r>
      <w:r w:rsidR="00935138">
        <w:rPr>
          <w:rFonts w:ascii="ＭＳ Ｐ明朝" w:eastAsia="ＭＳ Ｐ明朝" w:hAnsi="ＭＳ Ｐ明朝" w:hint="eastAsia"/>
        </w:rPr>
        <w:t>未届）」または</w:t>
      </w:r>
      <w:r w:rsidR="00935138" w:rsidRPr="00C03B7A">
        <w:rPr>
          <w:rFonts w:ascii="ＭＳ Ｐ明朝" w:eastAsia="ＭＳ Ｐ明朝" w:hAnsi="ＭＳ Ｐ明朝" w:hint="eastAsia"/>
        </w:rPr>
        <w:t>「妻（未届）」</w:t>
      </w:r>
      <w:r w:rsidR="00935138">
        <w:rPr>
          <w:rFonts w:ascii="ＭＳ Ｐ明朝" w:eastAsia="ＭＳ Ｐ明朝" w:hAnsi="ＭＳ Ｐ明朝" w:hint="eastAsia"/>
        </w:rPr>
        <w:t>と記載する運用を開始することにした。</w:t>
      </w:r>
    </w:p>
    <w:p w:rsidR="00935138" w:rsidRPr="0021651C" w:rsidRDefault="00935138" w:rsidP="00935138">
      <w:pPr>
        <w:spacing w:line="276" w:lineRule="auto"/>
        <w:jc w:val="center"/>
        <w:rPr>
          <w:rFonts w:asciiTheme="majorEastAsia" w:eastAsiaTheme="majorEastAsia" w:hAnsiTheme="majorEastAsia"/>
        </w:rPr>
      </w:pPr>
      <w:r>
        <w:rPr>
          <w:rFonts w:ascii="ＭＳ Ｐ明朝" w:eastAsia="ＭＳ Ｐ明朝" w:hAnsi="ＭＳ Ｐ明朝" w:hint="eastAsia"/>
        </w:rPr>
        <w:t>記</w:t>
      </w:r>
    </w:p>
    <w:p w:rsidR="001C43A8" w:rsidRPr="00651AE1" w:rsidRDefault="00651AE1" w:rsidP="00904F5B">
      <w:p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295221" w:rsidRPr="00651AE1">
        <w:rPr>
          <w:rFonts w:ascii="ＭＳ Ｐ明朝" w:eastAsia="ＭＳ Ｐ明朝" w:hAnsi="ＭＳ Ｐ明朝" w:hint="eastAsia"/>
        </w:rPr>
        <w:t>概要</w:t>
      </w:r>
    </w:p>
    <w:p w:rsidR="00415ABD" w:rsidRDefault="001C43A8" w:rsidP="00651AE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87D36">
        <w:rPr>
          <w:rFonts w:ascii="ＭＳ Ｐ明朝" w:eastAsia="ＭＳ Ｐ明朝" w:hAnsi="ＭＳ Ｐ明朝" w:hint="eastAsia"/>
        </w:rPr>
        <w:t xml:space="preserve">　事実婚の場合、住民票の続柄は「夫（未届）」または「妻（未届）」と記載されるが、同性パートナーの続柄は「同居人」と記載される。</w:t>
      </w:r>
      <w:r w:rsidR="00C03B7A" w:rsidRPr="00C03B7A">
        <w:rPr>
          <w:rFonts w:ascii="ＭＳ Ｐ明朝" w:eastAsia="ＭＳ Ｐ明朝" w:hAnsi="ＭＳ Ｐ明朝" w:hint="eastAsia"/>
        </w:rPr>
        <w:t>同</w:t>
      </w:r>
      <w:r w:rsidR="00C0387C">
        <w:rPr>
          <w:rFonts w:ascii="ＭＳ Ｐ明朝" w:eastAsia="ＭＳ Ｐ明朝" w:hAnsi="ＭＳ Ｐ明朝" w:hint="eastAsia"/>
        </w:rPr>
        <w:t>性パートナーの申し出に基づき、</w:t>
      </w:r>
      <w:r w:rsidR="00C03B7A" w:rsidRPr="00C03B7A">
        <w:rPr>
          <w:rFonts w:ascii="ＭＳ Ｐ明朝" w:eastAsia="ＭＳ Ｐ明朝" w:hAnsi="ＭＳ Ｐ明朝" w:hint="eastAsia"/>
        </w:rPr>
        <w:t>住民票</w:t>
      </w:r>
      <w:r w:rsidR="00C0387C">
        <w:rPr>
          <w:rFonts w:ascii="ＭＳ Ｐ明朝" w:eastAsia="ＭＳ Ｐ明朝" w:hAnsi="ＭＳ Ｐ明朝" w:hint="eastAsia"/>
        </w:rPr>
        <w:t>の写し</w:t>
      </w:r>
      <w:r w:rsidR="00C03B7A" w:rsidRPr="00C03B7A">
        <w:rPr>
          <w:rFonts w:ascii="ＭＳ Ｐ明朝" w:eastAsia="ＭＳ Ｐ明朝" w:hAnsi="ＭＳ Ｐ明朝" w:hint="eastAsia"/>
        </w:rPr>
        <w:t>の続柄を</w:t>
      </w:r>
      <w:r w:rsidR="00C0387C">
        <w:rPr>
          <w:rFonts w:ascii="ＭＳ Ｐ明朝" w:eastAsia="ＭＳ Ｐ明朝" w:hAnsi="ＭＳ Ｐ明朝" w:hint="eastAsia"/>
        </w:rPr>
        <w:t>「夫（未届）」または</w:t>
      </w:r>
      <w:r w:rsidR="00C03B7A" w:rsidRPr="00C03B7A">
        <w:rPr>
          <w:rFonts w:ascii="ＭＳ Ｐ明朝" w:eastAsia="ＭＳ Ｐ明朝" w:hAnsi="ＭＳ Ｐ明朝" w:hint="eastAsia"/>
        </w:rPr>
        <w:t>「妻（未届）」</w:t>
      </w:r>
      <w:r w:rsidR="00C0387C">
        <w:rPr>
          <w:rFonts w:ascii="ＭＳ Ｐ明朝" w:eastAsia="ＭＳ Ｐ明朝" w:hAnsi="ＭＳ Ｐ明朝" w:hint="eastAsia"/>
        </w:rPr>
        <w:t>と記載して交付する。</w:t>
      </w:r>
    </w:p>
    <w:p w:rsidR="00651AE1" w:rsidRDefault="00651AE1" w:rsidP="00651AE1">
      <w:pPr>
        <w:rPr>
          <w:rFonts w:ascii="ＭＳ Ｐ明朝" w:eastAsia="ＭＳ Ｐ明朝" w:hAnsi="ＭＳ Ｐ明朝"/>
        </w:rPr>
      </w:pPr>
    </w:p>
    <w:p w:rsidR="001C43A8" w:rsidRDefault="00651AE1" w:rsidP="00651AE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C03B7A">
        <w:rPr>
          <w:rFonts w:ascii="ＭＳ Ｐ明朝" w:eastAsia="ＭＳ Ｐ明朝" w:hAnsi="ＭＳ Ｐ明朝" w:hint="eastAsia"/>
        </w:rPr>
        <w:t>対象者</w:t>
      </w:r>
    </w:p>
    <w:p w:rsidR="00346F19" w:rsidRDefault="00346F19" w:rsidP="00291588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以下の全ての条件を満たすものとする。</w:t>
      </w:r>
    </w:p>
    <w:p w:rsidR="00C03B7A" w:rsidRPr="00C03B7A" w:rsidRDefault="00C03B7A" w:rsidP="00651AE1">
      <w:pPr>
        <w:ind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Pr="00C03B7A">
        <w:rPr>
          <w:rFonts w:ascii="ＭＳ Ｐ明朝" w:eastAsia="ＭＳ Ｐ明朝" w:hAnsi="ＭＳ Ｐ明朝"/>
        </w:rPr>
        <w:t xml:space="preserve"> </w:t>
      </w:r>
      <w:r w:rsidRPr="00C03B7A">
        <w:rPr>
          <w:rFonts w:ascii="ＭＳ Ｐ明朝" w:eastAsia="ＭＳ Ｐ明朝" w:hAnsi="ＭＳ Ｐ明朝" w:hint="eastAsia"/>
        </w:rPr>
        <w:t>住民基本台帳上、同一世帯</w:t>
      </w:r>
      <w:r>
        <w:rPr>
          <w:rFonts w:ascii="ＭＳ Ｐ明朝" w:eastAsia="ＭＳ Ｐ明朝" w:hAnsi="ＭＳ Ｐ明朝" w:hint="eastAsia"/>
        </w:rPr>
        <w:t>の同性パートナーであること</w:t>
      </w:r>
      <w:r w:rsidRPr="00C03B7A">
        <w:rPr>
          <w:rFonts w:ascii="ＭＳ Ｐ明朝" w:eastAsia="ＭＳ Ｐ明朝" w:hAnsi="ＭＳ Ｐ明朝" w:hint="eastAsia"/>
        </w:rPr>
        <w:t>。</w:t>
      </w:r>
    </w:p>
    <w:p w:rsidR="00C03B7A" w:rsidRPr="00C03B7A" w:rsidRDefault="00C03B7A" w:rsidP="00651AE1">
      <w:pPr>
        <w:ind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　パートナー同士が</w:t>
      </w:r>
      <w:r w:rsidRPr="00C03B7A">
        <w:rPr>
          <w:rFonts w:ascii="ＭＳ Ｐ明朝" w:eastAsia="ＭＳ Ｐ明朝" w:hAnsi="ＭＳ Ｐ明朝" w:hint="eastAsia"/>
        </w:rPr>
        <w:t>近親者でないこと。</w:t>
      </w:r>
    </w:p>
    <w:p w:rsidR="00C03B7A" w:rsidRPr="00C03B7A" w:rsidRDefault="00C03B7A" w:rsidP="00651AE1">
      <w:pPr>
        <w:ind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 w:rsidRPr="00C03B7A">
        <w:rPr>
          <w:rFonts w:ascii="ＭＳ Ｐ明朝" w:eastAsia="ＭＳ Ｐ明朝" w:hAnsi="ＭＳ Ｐ明朝"/>
        </w:rPr>
        <w:t xml:space="preserve"> </w:t>
      </w:r>
      <w:r w:rsidRPr="00C03B7A">
        <w:rPr>
          <w:rFonts w:ascii="ＭＳ Ｐ明朝" w:eastAsia="ＭＳ Ｐ明朝" w:hAnsi="ＭＳ Ｐ明朝" w:hint="eastAsia"/>
        </w:rPr>
        <w:t>戸籍上の</w:t>
      </w:r>
      <w:r w:rsidRPr="00C03B7A">
        <w:rPr>
          <w:rFonts w:ascii="ＭＳ Ｐ明朝" w:eastAsia="ＭＳ Ｐ明朝" w:hAnsi="ＭＳ Ｐ明朝" w:hint="eastAsia"/>
          <w:bCs/>
        </w:rPr>
        <w:t>同性</w:t>
      </w:r>
      <w:r w:rsidRPr="00C03B7A">
        <w:rPr>
          <w:rFonts w:ascii="ＭＳ Ｐ明朝" w:eastAsia="ＭＳ Ｐ明朝" w:hAnsi="ＭＳ Ｐ明朝" w:hint="eastAsia"/>
        </w:rPr>
        <w:t>間で、住居と生計を共にするパートナーシップ関係であること。</w:t>
      </w:r>
    </w:p>
    <w:p w:rsidR="00C03B7A" w:rsidRDefault="00C03B7A" w:rsidP="00651AE1">
      <w:pPr>
        <w:ind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④</w:t>
      </w:r>
      <w:r w:rsidRPr="00C03B7A">
        <w:rPr>
          <w:rFonts w:ascii="ＭＳ Ｐ明朝" w:eastAsia="ＭＳ Ｐ明朝" w:hAnsi="ＭＳ Ｐ明朝"/>
        </w:rPr>
        <w:t xml:space="preserve"> </w:t>
      </w:r>
      <w:r w:rsidRPr="00C03B7A">
        <w:rPr>
          <w:rFonts w:ascii="ＭＳ Ｐ明朝" w:eastAsia="ＭＳ Ｐ明朝" w:hAnsi="ＭＳ Ｐ明朝" w:hint="eastAsia"/>
        </w:rPr>
        <w:t>区所定の申出書により証明書の続柄変更について申</w:t>
      </w:r>
      <w:r w:rsidR="00DF1835">
        <w:rPr>
          <w:rFonts w:ascii="ＭＳ Ｐ明朝" w:eastAsia="ＭＳ Ｐ明朝" w:hAnsi="ＭＳ Ｐ明朝" w:hint="eastAsia"/>
        </w:rPr>
        <w:t>し</w:t>
      </w:r>
      <w:r w:rsidRPr="00C03B7A">
        <w:rPr>
          <w:rFonts w:ascii="ＭＳ Ｐ明朝" w:eastAsia="ＭＳ Ｐ明朝" w:hAnsi="ＭＳ Ｐ明朝" w:hint="eastAsia"/>
        </w:rPr>
        <w:t>出があること。</w:t>
      </w:r>
    </w:p>
    <w:p w:rsidR="00C03B7A" w:rsidRPr="00C03B7A" w:rsidRDefault="0072718C" w:rsidP="00651AE1">
      <w:pPr>
        <w:ind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⑤　「東京都パートナーシップ宣誓制度」受理証明書を</w:t>
      </w:r>
      <w:r w:rsidR="00C03B7A">
        <w:rPr>
          <w:rFonts w:ascii="ＭＳ Ｐ明朝" w:eastAsia="ＭＳ Ｐ明朝" w:hAnsi="ＭＳ Ｐ明朝" w:hint="eastAsia"/>
        </w:rPr>
        <w:t>提示できること。</w:t>
      </w:r>
    </w:p>
    <w:p w:rsidR="00651AE1" w:rsidRDefault="00651AE1" w:rsidP="00651AE1">
      <w:pPr>
        <w:rPr>
          <w:rFonts w:ascii="ＭＳ Ｐ明朝" w:eastAsia="ＭＳ Ｐ明朝" w:hAnsi="ＭＳ Ｐ明朝"/>
        </w:rPr>
      </w:pPr>
    </w:p>
    <w:p w:rsidR="00651AE1" w:rsidRDefault="00651AE1" w:rsidP="00651AE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３．実施方法</w:t>
      </w:r>
    </w:p>
    <w:p w:rsidR="006E46BB" w:rsidRDefault="006E46BB" w:rsidP="006E46BB">
      <w:pPr>
        <w:ind w:leftChars="40" w:left="96"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706C10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パートナー双方が署名の上、所定の申込書を</w:t>
      </w:r>
      <w:r w:rsidR="00346F19">
        <w:rPr>
          <w:rFonts w:ascii="ＭＳ Ｐ明朝" w:eastAsia="ＭＳ Ｐ明朝" w:hAnsi="ＭＳ Ｐ明朝" w:hint="eastAsia"/>
        </w:rPr>
        <w:t>戸籍住民課に提出</w:t>
      </w:r>
      <w:r>
        <w:rPr>
          <w:rFonts w:ascii="ＭＳ Ｐ明朝" w:eastAsia="ＭＳ Ｐ明朝" w:hAnsi="ＭＳ Ｐ明朝" w:hint="eastAsia"/>
        </w:rPr>
        <w:t>する。</w:t>
      </w:r>
    </w:p>
    <w:p w:rsidR="00CB31F2" w:rsidRDefault="006E46BB" w:rsidP="006E46BB">
      <w:pPr>
        <w:ind w:leftChars="40" w:left="96" w:firstLineChars="100" w:firstLine="240"/>
      </w:pPr>
      <w:r>
        <w:rPr>
          <w:rFonts w:ascii="ＭＳ Ｐ明朝" w:eastAsia="ＭＳ Ｐ明朝" w:hAnsi="ＭＳ Ｐ明朝" w:hint="eastAsia"/>
        </w:rPr>
        <w:t>②</w:t>
      </w:r>
      <w:r w:rsidR="00706C10">
        <w:rPr>
          <w:rFonts w:ascii="ＭＳ Ｐ明朝" w:eastAsia="ＭＳ Ｐ明朝" w:hAnsi="ＭＳ Ｐ明朝" w:hint="eastAsia"/>
        </w:rPr>
        <w:t xml:space="preserve"> </w:t>
      </w:r>
      <w:r>
        <w:rPr>
          <w:rFonts w:hint="eastAsia"/>
        </w:rPr>
        <w:t>戸籍住民課の窓口、郵送またはオンラインで</w:t>
      </w:r>
      <w:r w:rsidR="00CB31F2">
        <w:rPr>
          <w:rFonts w:hint="eastAsia"/>
        </w:rPr>
        <w:t>、住民票の写しを</w:t>
      </w:r>
      <w:r w:rsidR="00346F19" w:rsidRPr="00346F19">
        <w:rPr>
          <w:rFonts w:hint="eastAsia"/>
        </w:rPr>
        <w:t>請求</w:t>
      </w:r>
      <w:r w:rsidR="00CB31F2">
        <w:rPr>
          <w:rFonts w:hint="eastAsia"/>
        </w:rPr>
        <w:t>する。</w:t>
      </w:r>
    </w:p>
    <w:p w:rsidR="00651AE1" w:rsidRDefault="00CB31F2" w:rsidP="006E46BB">
      <w:pPr>
        <w:ind w:leftChars="40" w:left="96" w:firstLineChars="100" w:firstLine="240"/>
      </w:pPr>
      <w:r>
        <w:rPr>
          <w:rFonts w:hint="eastAsia"/>
        </w:rPr>
        <w:t>③</w:t>
      </w:r>
      <w:r w:rsidR="00706C10">
        <w:rPr>
          <w:rFonts w:hint="eastAsia"/>
        </w:rPr>
        <w:t xml:space="preserve"> </w:t>
      </w:r>
      <w:r w:rsidR="00651AE1">
        <w:rPr>
          <w:rFonts w:hint="eastAsia"/>
        </w:rPr>
        <w:t>「</w:t>
      </w:r>
      <w:r w:rsidR="00651AE1">
        <w:rPr>
          <w:rFonts w:ascii="ＭＳ Ｐ明朝" w:eastAsia="ＭＳ Ｐ明朝" w:hAnsi="ＭＳ Ｐ明朝" w:hint="eastAsia"/>
        </w:rPr>
        <w:t>夫（未届）」または</w:t>
      </w:r>
      <w:r w:rsidR="00651AE1" w:rsidRPr="00C03B7A">
        <w:rPr>
          <w:rFonts w:ascii="ＭＳ Ｐ明朝" w:eastAsia="ＭＳ Ｐ明朝" w:hAnsi="ＭＳ Ｐ明朝" w:hint="eastAsia"/>
        </w:rPr>
        <w:t>「妻（未届）」</w:t>
      </w:r>
      <w:r w:rsidR="00651AE1">
        <w:rPr>
          <w:rFonts w:ascii="ＭＳ Ｐ明朝" w:eastAsia="ＭＳ Ｐ明朝" w:hAnsi="ＭＳ Ｐ明朝" w:hint="eastAsia"/>
        </w:rPr>
        <w:t>と記載</w:t>
      </w:r>
      <w:r w:rsidR="00706C10">
        <w:rPr>
          <w:rFonts w:hint="eastAsia"/>
        </w:rPr>
        <w:t>された</w:t>
      </w:r>
      <w:r w:rsidR="00387D36">
        <w:rPr>
          <w:rFonts w:hint="eastAsia"/>
        </w:rPr>
        <w:t>住民票の写し</w:t>
      </w:r>
      <w:r w:rsidR="006E46BB">
        <w:rPr>
          <w:rFonts w:hint="eastAsia"/>
        </w:rPr>
        <w:t>が交付される。</w:t>
      </w:r>
    </w:p>
    <w:p w:rsidR="00651AE1" w:rsidRDefault="00651AE1" w:rsidP="00651AE1"/>
    <w:p w:rsidR="00E27800" w:rsidRDefault="00DF1835" w:rsidP="00651AE1">
      <w:r>
        <w:rPr>
          <w:rFonts w:hint="eastAsia"/>
        </w:rPr>
        <w:t>４．留意</w:t>
      </w:r>
      <w:r w:rsidR="00E27800">
        <w:rPr>
          <w:rFonts w:hint="eastAsia"/>
        </w:rPr>
        <w:t>事項</w:t>
      </w:r>
    </w:p>
    <w:p w:rsidR="00E27800" w:rsidRDefault="0072718C" w:rsidP="00715846">
      <w:pPr>
        <w:ind w:left="240" w:hangingChars="100" w:hanging="240"/>
      </w:pPr>
      <w:r>
        <w:rPr>
          <w:rFonts w:hint="eastAsia"/>
        </w:rPr>
        <w:t>（１）</w:t>
      </w:r>
      <w:r w:rsidR="00DF1835">
        <w:rPr>
          <w:rFonts w:hint="eastAsia"/>
        </w:rPr>
        <w:t>住民票の写し上の「（未届）」に係る記載により、</w:t>
      </w:r>
      <w:r w:rsidR="00E27800">
        <w:rPr>
          <w:rFonts w:hint="eastAsia"/>
        </w:rPr>
        <w:t>法的効果が生じるものではない。</w:t>
      </w:r>
    </w:p>
    <w:p w:rsidR="00E27800" w:rsidRDefault="0072718C" w:rsidP="00DF1835">
      <w:pPr>
        <w:ind w:left="720" w:hangingChars="300" w:hanging="720"/>
      </w:pPr>
      <w:r>
        <w:rPr>
          <w:rFonts w:hint="eastAsia"/>
        </w:rPr>
        <w:t>（２）</w:t>
      </w:r>
      <w:r w:rsidR="00E27800">
        <w:rPr>
          <w:rFonts w:hint="eastAsia"/>
        </w:rPr>
        <w:t>住民票の写しの交付は、戸籍住民課</w:t>
      </w:r>
      <w:r w:rsidR="00715846">
        <w:rPr>
          <w:rFonts w:hint="eastAsia"/>
        </w:rPr>
        <w:t>の</w:t>
      </w:r>
      <w:r w:rsidR="00E27800">
        <w:rPr>
          <w:rFonts w:hint="eastAsia"/>
        </w:rPr>
        <w:t>窓口</w:t>
      </w:r>
      <w:r w:rsidR="007E596F">
        <w:rPr>
          <w:rFonts w:hint="eastAsia"/>
        </w:rPr>
        <w:t>または郵送・オンライン請求に限られる。（マイナンバーカードを利用した「コンビニ交付」の利用はできない。）</w:t>
      </w:r>
    </w:p>
    <w:p w:rsidR="007E596F" w:rsidRDefault="00B14F1F" w:rsidP="00651AE1">
      <w:r>
        <w:rPr>
          <w:rFonts w:hint="eastAsia"/>
        </w:rPr>
        <w:t>（３）他の行政機関との情報連携において、続柄は「同居人」</w:t>
      </w:r>
      <w:r w:rsidR="007E596F">
        <w:rPr>
          <w:rFonts w:hint="eastAsia"/>
        </w:rPr>
        <w:t>と通知される。</w:t>
      </w:r>
    </w:p>
    <w:p w:rsidR="00E27800" w:rsidRPr="007E596F" w:rsidRDefault="007E596F" w:rsidP="00651AE1">
      <w:r>
        <w:rPr>
          <w:rFonts w:hint="eastAsia"/>
        </w:rPr>
        <w:t>（４）区外転出すると、転出証明書等の続柄は「同居人」と表記される。</w:t>
      </w:r>
    </w:p>
    <w:p w:rsidR="00E27800" w:rsidRDefault="00E27800" w:rsidP="00651AE1"/>
    <w:p w:rsidR="00651AE1" w:rsidRDefault="00E27800" w:rsidP="00651AE1">
      <w:r>
        <w:rPr>
          <w:rFonts w:hint="eastAsia"/>
        </w:rPr>
        <w:t>５</w:t>
      </w:r>
      <w:r w:rsidR="00651AE1">
        <w:rPr>
          <w:rFonts w:hint="eastAsia"/>
        </w:rPr>
        <w:t>．運用開始日</w:t>
      </w:r>
    </w:p>
    <w:p w:rsidR="006E7858" w:rsidRDefault="006E7858" w:rsidP="00415ABD">
      <w:pPr>
        <w:ind w:leftChars="100" w:left="600" w:hangingChars="150" w:hanging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令和7年</w:t>
      </w:r>
      <w:r w:rsidR="00346F19">
        <w:rPr>
          <w:rFonts w:ascii="ＭＳ Ｐ明朝" w:eastAsia="ＭＳ Ｐ明朝" w:hAnsi="ＭＳ Ｐ明朝" w:hint="eastAsia"/>
        </w:rPr>
        <w:t>10</w:t>
      </w:r>
      <w:r>
        <w:rPr>
          <w:rFonts w:ascii="ＭＳ Ｐ明朝" w:eastAsia="ＭＳ Ｐ明朝" w:hAnsi="ＭＳ Ｐ明朝" w:hint="eastAsia"/>
        </w:rPr>
        <w:t>月</w:t>
      </w:r>
      <w:r w:rsidR="00346F19">
        <w:rPr>
          <w:rFonts w:ascii="ＭＳ Ｐ明朝" w:eastAsia="ＭＳ Ｐ明朝" w:hAnsi="ＭＳ Ｐ明朝" w:hint="eastAsia"/>
        </w:rPr>
        <w:t>1</w:t>
      </w:r>
      <w:r w:rsidR="00651AE1">
        <w:rPr>
          <w:rFonts w:ascii="ＭＳ Ｐ明朝" w:eastAsia="ＭＳ Ｐ明朝" w:hAnsi="ＭＳ Ｐ明朝" w:hint="eastAsia"/>
        </w:rPr>
        <w:t>日</w:t>
      </w:r>
    </w:p>
    <w:p w:rsidR="00E27800" w:rsidRDefault="00E27800" w:rsidP="00651AE1">
      <w:pPr>
        <w:rPr>
          <w:rFonts w:ascii="ＭＳ Ｐ明朝" w:eastAsia="ＭＳ Ｐ明朝" w:hAnsi="ＭＳ Ｐ明朝"/>
          <w:kern w:val="0"/>
        </w:rPr>
      </w:pPr>
    </w:p>
    <w:p w:rsidR="00651AE1" w:rsidRDefault="007E596F" w:rsidP="00651AE1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６</w:t>
      </w:r>
      <w:r w:rsidR="00651AE1">
        <w:rPr>
          <w:rFonts w:ascii="ＭＳ Ｐ明朝" w:eastAsia="ＭＳ Ｐ明朝" w:hAnsi="ＭＳ Ｐ明朝" w:hint="eastAsia"/>
          <w:kern w:val="0"/>
        </w:rPr>
        <w:t>．周知方法</w:t>
      </w:r>
    </w:p>
    <w:p w:rsidR="00610CE1" w:rsidRPr="007E596F" w:rsidRDefault="00651AE1" w:rsidP="00610CE1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広報しながわ（10月1日号）、ホームページ</w:t>
      </w:r>
    </w:p>
    <w:sectPr w:rsidR="00610CE1" w:rsidRPr="007E596F" w:rsidSect="00B47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01" w:rsidRDefault="00922801" w:rsidP="00922801">
      <w:r>
        <w:separator/>
      </w:r>
    </w:p>
  </w:endnote>
  <w:endnote w:type="continuationSeparator" w:id="0">
    <w:p w:rsidR="00922801" w:rsidRDefault="00922801" w:rsidP="009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98" w:rsidRDefault="007254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98" w:rsidRDefault="007254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98" w:rsidRDefault="007254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01" w:rsidRDefault="00922801" w:rsidP="00922801">
      <w:r>
        <w:separator/>
      </w:r>
    </w:p>
  </w:footnote>
  <w:footnote w:type="continuationSeparator" w:id="0">
    <w:p w:rsidR="00922801" w:rsidRDefault="00922801" w:rsidP="0092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98" w:rsidRDefault="007254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98" w:rsidRDefault="007254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98" w:rsidRDefault="007254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RrDWfJW+RG3lFRwAxo6RhyBM0/pT6nOL3nUJqhHA9YG7Mktq7S8Jg2c85nq5nY5sBUPpf+XsKZs0s4v1j/R9Yw==" w:salt="Khv5ON/gyOD35jBwxnzG0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F"/>
    <w:rsid w:val="000425AA"/>
    <w:rsid w:val="00050942"/>
    <w:rsid w:val="00070B8A"/>
    <w:rsid w:val="00075FC7"/>
    <w:rsid w:val="00076D24"/>
    <w:rsid w:val="000B5FD2"/>
    <w:rsid w:val="000F0F1B"/>
    <w:rsid w:val="000F75EC"/>
    <w:rsid w:val="0013643C"/>
    <w:rsid w:val="00147F29"/>
    <w:rsid w:val="00161319"/>
    <w:rsid w:val="00174583"/>
    <w:rsid w:val="001C43A8"/>
    <w:rsid w:val="001D19C8"/>
    <w:rsid w:val="001D6A96"/>
    <w:rsid w:val="00215280"/>
    <w:rsid w:val="00215D40"/>
    <w:rsid w:val="0021651C"/>
    <w:rsid w:val="00220645"/>
    <w:rsid w:val="002472A1"/>
    <w:rsid w:val="0027353E"/>
    <w:rsid w:val="00291588"/>
    <w:rsid w:val="00295221"/>
    <w:rsid w:val="002A6274"/>
    <w:rsid w:val="002D25B1"/>
    <w:rsid w:val="002D5840"/>
    <w:rsid w:val="00306E25"/>
    <w:rsid w:val="003230FC"/>
    <w:rsid w:val="00346F19"/>
    <w:rsid w:val="0035279F"/>
    <w:rsid w:val="00387D36"/>
    <w:rsid w:val="003B6645"/>
    <w:rsid w:val="003D2599"/>
    <w:rsid w:val="003D47F9"/>
    <w:rsid w:val="003E638B"/>
    <w:rsid w:val="003F0578"/>
    <w:rsid w:val="00415ABD"/>
    <w:rsid w:val="0043471A"/>
    <w:rsid w:val="00460831"/>
    <w:rsid w:val="004661F5"/>
    <w:rsid w:val="00476245"/>
    <w:rsid w:val="0054740F"/>
    <w:rsid w:val="005526C9"/>
    <w:rsid w:val="00562FB2"/>
    <w:rsid w:val="00563321"/>
    <w:rsid w:val="005B4E92"/>
    <w:rsid w:val="00610CE1"/>
    <w:rsid w:val="00651AE1"/>
    <w:rsid w:val="006534BD"/>
    <w:rsid w:val="006E46BB"/>
    <w:rsid w:val="006E7858"/>
    <w:rsid w:val="00706C10"/>
    <w:rsid w:val="00715846"/>
    <w:rsid w:val="007178B7"/>
    <w:rsid w:val="00725498"/>
    <w:rsid w:val="0072718C"/>
    <w:rsid w:val="00746F1C"/>
    <w:rsid w:val="00747287"/>
    <w:rsid w:val="00753D83"/>
    <w:rsid w:val="007549D2"/>
    <w:rsid w:val="007C029F"/>
    <w:rsid w:val="007E596F"/>
    <w:rsid w:val="007F2C57"/>
    <w:rsid w:val="008049A0"/>
    <w:rsid w:val="00805653"/>
    <w:rsid w:val="00832056"/>
    <w:rsid w:val="00860B8D"/>
    <w:rsid w:val="00862829"/>
    <w:rsid w:val="0088789F"/>
    <w:rsid w:val="008D08C7"/>
    <w:rsid w:val="008D33F9"/>
    <w:rsid w:val="008E5F6B"/>
    <w:rsid w:val="00904F5B"/>
    <w:rsid w:val="00911BAE"/>
    <w:rsid w:val="00922801"/>
    <w:rsid w:val="00933354"/>
    <w:rsid w:val="00935138"/>
    <w:rsid w:val="00937584"/>
    <w:rsid w:val="00952C01"/>
    <w:rsid w:val="009E54E4"/>
    <w:rsid w:val="00A52A62"/>
    <w:rsid w:val="00A60A35"/>
    <w:rsid w:val="00B14F1F"/>
    <w:rsid w:val="00B30AD0"/>
    <w:rsid w:val="00B351D9"/>
    <w:rsid w:val="00B47240"/>
    <w:rsid w:val="00B7094B"/>
    <w:rsid w:val="00B80EC9"/>
    <w:rsid w:val="00BB2060"/>
    <w:rsid w:val="00BE12F5"/>
    <w:rsid w:val="00C0387C"/>
    <w:rsid w:val="00C03B7A"/>
    <w:rsid w:val="00C31AE7"/>
    <w:rsid w:val="00C87CC0"/>
    <w:rsid w:val="00CA245D"/>
    <w:rsid w:val="00CB31F2"/>
    <w:rsid w:val="00CB770C"/>
    <w:rsid w:val="00D16465"/>
    <w:rsid w:val="00DC3144"/>
    <w:rsid w:val="00DF1835"/>
    <w:rsid w:val="00E23D0E"/>
    <w:rsid w:val="00E2740C"/>
    <w:rsid w:val="00E27800"/>
    <w:rsid w:val="00E33C47"/>
    <w:rsid w:val="00E71FFF"/>
    <w:rsid w:val="00EB2079"/>
    <w:rsid w:val="00EB397F"/>
    <w:rsid w:val="00EC3C56"/>
    <w:rsid w:val="00EF6FF1"/>
    <w:rsid w:val="00F02DF4"/>
    <w:rsid w:val="00F34590"/>
    <w:rsid w:val="00F63547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5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801"/>
  </w:style>
  <w:style w:type="paragraph" w:styleId="a7">
    <w:name w:val="footer"/>
    <w:basedOn w:val="a"/>
    <w:link w:val="a8"/>
    <w:uiPriority w:val="99"/>
    <w:unhideWhenUsed/>
    <w:rsid w:val="00922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801"/>
  </w:style>
  <w:style w:type="paragraph" w:styleId="Web">
    <w:name w:val="Normal (Web)"/>
    <w:basedOn w:val="a"/>
    <w:uiPriority w:val="99"/>
    <w:semiHidden/>
    <w:unhideWhenUsed/>
    <w:rsid w:val="00BB20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2025-08-20T23:32:00Z</dcterms:created>
  <dcterms:modified xsi:type="dcterms:W3CDTF">2025-08-20T23:33:00Z</dcterms:modified>
</cp:coreProperties>
</file>