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0D168B" w14:textId="77777777" w:rsidR="00F15011" w:rsidRDefault="00D15C36" w:rsidP="00984883">
      <w:pPr>
        <w:ind w:firstLineChars="900" w:firstLine="2530"/>
        <w:rPr>
          <w:rFonts w:ascii="ＭＳ 明朝" w:eastAsia="ＭＳ 明朝" w:hAnsi="ＭＳ 明朝"/>
          <w:b/>
          <w:noProof/>
          <w:color w:val="000000" w:themeColor="text1"/>
          <w:sz w:val="28"/>
          <w:szCs w:val="28"/>
        </w:rPr>
      </w:pPr>
      <w:r w:rsidRPr="00984883">
        <w:rPr>
          <w:rFonts w:ascii="ＭＳ 明朝" w:eastAsia="ＭＳ 明朝" w:hAnsi="ＭＳ 明朝"/>
          <w:b/>
          <w:noProof/>
          <w:color w:val="000000" w:themeColor="text1"/>
          <w:sz w:val="28"/>
          <w:szCs w:val="28"/>
        </w:rPr>
        <mc:AlternateContent>
          <mc:Choice Requires="wps">
            <w:drawing>
              <wp:anchor distT="45720" distB="45720" distL="114300" distR="114300" simplePos="0" relativeHeight="251658240" behindDoc="0" locked="0" layoutInCell="1" allowOverlap="1" wp14:anchorId="579E5503" wp14:editId="39736769">
                <wp:simplePos x="0" y="0"/>
                <wp:positionH relativeFrom="margin">
                  <wp:posOffset>6971182</wp:posOffset>
                </wp:positionH>
                <wp:positionV relativeFrom="paragraph">
                  <wp:posOffset>-362026</wp:posOffset>
                </wp:positionV>
                <wp:extent cx="2516429" cy="809625"/>
                <wp:effectExtent l="0" t="0" r="1778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809625"/>
                        </a:xfrm>
                        <a:prstGeom prst="rect">
                          <a:avLst/>
                        </a:prstGeom>
                        <a:solidFill>
                          <a:srgbClr val="FFFFFF"/>
                        </a:solidFill>
                        <a:ln w="9525">
                          <a:solidFill>
                            <a:srgbClr val="000000"/>
                          </a:solidFill>
                          <a:miter lim="800000"/>
                          <a:headEnd/>
                          <a:tailEnd/>
                        </a:ln>
                      </wps:spPr>
                      <wps:txbx>
                        <w:txbxContent>
                          <w:p w14:paraId="7BA12D5A" w14:textId="562FA9E2" w:rsidR="00992E9A" w:rsidRPr="00D15C36" w:rsidRDefault="00D15C36" w:rsidP="007A41B7">
                            <w:pPr>
                              <w:jc w:val="center"/>
                              <w:rPr>
                                <w:rFonts w:ascii="ＭＳ Ｐゴシック" w:eastAsia="ＭＳ Ｐゴシック" w:hAnsi="ＭＳ Ｐゴシック"/>
                              </w:rPr>
                            </w:pPr>
                            <w:r w:rsidRPr="00CC2AC7">
                              <w:rPr>
                                <w:rFonts w:ascii="ＭＳ Ｐゴシック" w:eastAsia="ＭＳ Ｐゴシック" w:hAnsi="ＭＳ Ｐゴシック" w:hint="eastAsia"/>
                                <w:w w:val="99"/>
                                <w:kern w:val="0"/>
                                <w:fitText w:val="3570" w:id="-679250176"/>
                              </w:rPr>
                              <w:t>SDGs推進</w:t>
                            </w:r>
                            <w:r w:rsidR="00FC2247" w:rsidRPr="00CC2AC7">
                              <w:rPr>
                                <w:rFonts w:ascii="ＭＳ Ｐゴシック" w:eastAsia="ＭＳ Ｐゴシック" w:hAnsi="ＭＳ Ｐゴシック" w:hint="eastAsia"/>
                                <w:w w:val="99"/>
                                <w:kern w:val="0"/>
                                <w:fitText w:val="3570" w:id="-679250176"/>
                              </w:rPr>
                              <w:t>・</w:t>
                            </w:r>
                            <w:r w:rsidR="00992E9A" w:rsidRPr="00CC2AC7">
                              <w:rPr>
                                <w:rFonts w:ascii="ＭＳ Ｐゴシック" w:eastAsia="ＭＳ Ｐゴシック" w:hAnsi="ＭＳ Ｐゴシック" w:hint="eastAsia"/>
                                <w:w w:val="99"/>
                                <w:kern w:val="0"/>
                                <w:fitText w:val="3570" w:id="-679250176"/>
                              </w:rPr>
                              <w:t>行財政改革</w:t>
                            </w:r>
                            <w:r w:rsidR="00992E9A" w:rsidRPr="00CC2AC7">
                              <w:rPr>
                                <w:rFonts w:ascii="ＭＳ Ｐゴシック" w:eastAsia="ＭＳ Ｐゴシック" w:hAnsi="ＭＳ Ｐゴシック"/>
                                <w:w w:val="99"/>
                                <w:kern w:val="0"/>
                                <w:fitText w:val="3570" w:id="-679250176"/>
                              </w:rPr>
                              <w:t>特別委員会</w:t>
                            </w:r>
                            <w:r w:rsidR="00C65CE3" w:rsidRPr="00CC2AC7">
                              <w:rPr>
                                <w:rFonts w:ascii="ＭＳ Ｐゴシック" w:eastAsia="ＭＳ Ｐゴシック" w:hAnsi="ＭＳ Ｐゴシック" w:hint="eastAsia"/>
                                <w:w w:val="99"/>
                                <w:kern w:val="0"/>
                                <w:fitText w:val="3570" w:id="-679250176"/>
                              </w:rPr>
                              <w:t>資</w:t>
                            </w:r>
                            <w:r w:rsidR="00C65CE3" w:rsidRPr="00CC2AC7">
                              <w:rPr>
                                <w:rFonts w:ascii="ＭＳ Ｐゴシック" w:eastAsia="ＭＳ Ｐゴシック" w:hAnsi="ＭＳ Ｐゴシック" w:hint="eastAsia"/>
                                <w:spacing w:val="13"/>
                                <w:w w:val="99"/>
                                <w:kern w:val="0"/>
                                <w:fitText w:val="3570" w:id="-679250176"/>
                              </w:rPr>
                              <w:t>料</w:t>
                            </w:r>
                          </w:p>
                          <w:p w14:paraId="7155C676" w14:textId="77777777" w:rsidR="00080964" w:rsidRDefault="00080964" w:rsidP="007A41B7">
                            <w:pPr>
                              <w:jc w:val="center"/>
                              <w:rPr>
                                <w:rFonts w:ascii="ＭＳ Ｐゴシック" w:eastAsia="ＭＳ Ｐゴシック" w:hAnsi="ＭＳ Ｐゴシック"/>
                              </w:rPr>
                            </w:pPr>
                            <w:r w:rsidRPr="00D15C36">
                              <w:rPr>
                                <w:rFonts w:ascii="ＭＳ Ｐゴシック" w:eastAsia="ＭＳ Ｐゴシック" w:hAnsi="ＭＳ Ｐゴシック" w:hint="eastAsia"/>
                                <w:spacing w:val="119"/>
                                <w:kern w:val="0"/>
                                <w:fitText w:val="3570" w:id="-679250175"/>
                              </w:rPr>
                              <w:t>令和</w:t>
                            </w:r>
                            <w:r w:rsidR="0050682C" w:rsidRPr="00D15C36">
                              <w:rPr>
                                <w:rFonts w:ascii="ＭＳ Ｐゴシック" w:eastAsia="ＭＳ Ｐゴシック" w:hAnsi="ＭＳ Ｐゴシック"/>
                                <w:spacing w:val="119"/>
                                <w:kern w:val="0"/>
                                <w:fitText w:val="3570" w:id="-679250175"/>
                              </w:rPr>
                              <w:t>7</w:t>
                            </w:r>
                            <w:r w:rsidRPr="00D15C36">
                              <w:rPr>
                                <w:rFonts w:ascii="ＭＳ Ｐゴシック" w:eastAsia="ＭＳ Ｐゴシック" w:hAnsi="ＭＳ Ｐゴシック"/>
                                <w:spacing w:val="119"/>
                                <w:kern w:val="0"/>
                                <w:fitText w:val="3570" w:id="-679250175"/>
                              </w:rPr>
                              <w:t>年</w:t>
                            </w:r>
                            <w:r w:rsidR="003B659A" w:rsidRPr="00D15C36">
                              <w:rPr>
                                <w:rFonts w:ascii="ＭＳ Ｐゴシック" w:eastAsia="ＭＳ Ｐゴシック" w:hAnsi="ＭＳ Ｐゴシック"/>
                                <w:spacing w:val="119"/>
                                <w:kern w:val="0"/>
                                <w:fitText w:val="3570" w:id="-679250175"/>
                              </w:rPr>
                              <w:t>7</w:t>
                            </w:r>
                            <w:r w:rsidRPr="00D15C36">
                              <w:rPr>
                                <w:rFonts w:ascii="ＭＳ Ｐゴシック" w:eastAsia="ＭＳ Ｐゴシック" w:hAnsi="ＭＳ Ｐゴシック"/>
                                <w:spacing w:val="119"/>
                                <w:kern w:val="0"/>
                                <w:fitText w:val="3570" w:id="-679250175"/>
                              </w:rPr>
                              <w:t>月</w:t>
                            </w:r>
                            <w:r w:rsidR="003B659A" w:rsidRPr="00D15C36">
                              <w:rPr>
                                <w:rFonts w:ascii="ＭＳ Ｐゴシック" w:eastAsia="ＭＳ Ｐゴシック" w:hAnsi="ＭＳ Ｐゴシック"/>
                                <w:spacing w:val="119"/>
                                <w:kern w:val="0"/>
                                <w:fitText w:val="3570" w:id="-679250175"/>
                              </w:rPr>
                              <w:t>29</w:t>
                            </w:r>
                            <w:r w:rsidRPr="00D15C36">
                              <w:rPr>
                                <w:rFonts w:ascii="ＭＳ Ｐゴシック" w:eastAsia="ＭＳ Ｐゴシック" w:hAnsi="ＭＳ Ｐゴシック"/>
                                <w:kern w:val="0"/>
                                <w:fitText w:val="3570" w:id="-679250175"/>
                              </w:rPr>
                              <w:t>日</w:t>
                            </w:r>
                          </w:p>
                          <w:p w14:paraId="02AB84F2" w14:textId="77777777" w:rsidR="00080964" w:rsidRDefault="00080964" w:rsidP="007A41B7">
                            <w:pPr>
                              <w:jc w:val="center"/>
                              <w:rPr>
                                <w:rFonts w:ascii="ＭＳ Ｐゴシック" w:eastAsia="ＭＳ Ｐゴシック" w:hAnsi="ＭＳ Ｐゴシック"/>
                              </w:rPr>
                            </w:pPr>
                            <w:r w:rsidRPr="00D15C36">
                              <w:rPr>
                                <w:rFonts w:ascii="ＭＳ Ｐゴシック" w:eastAsia="ＭＳ Ｐゴシック" w:hAnsi="ＭＳ Ｐゴシック" w:hint="eastAsia"/>
                                <w:spacing w:val="135"/>
                                <w:kern w:val="0"/>
                                <w:fitText w:val="3570" w:id="-679250174"/>
                              </w:rPr>
                              <w:t>企画</w:t>
                            </w:r>
                            <w:r w:rsidR="00783B1E" w:rsidRPr="00D15C36">
                              <w:rPr>
                                <w:rFonts w:ascii="ＭＳ Ｐゴシック" w:eastAsia="ＭＳ Ｐゴシック" w:hAnsi="ＭＳ Ｐゴシック" w:hint="eastAsia"/>
                                <w:spacing w:val="135"/>
                                <w:kern w:val="0"/>
                                <w:fitText w:val="3570" w:id="-679250174"/>
                              </w:rPr>
                              <w:t>経営</w:t>
                            </w:r>
                            <w:r w:rsidRPr="00D15C36">
                              <w:rPr>
                                <w:rFonts w:ascii="ＭＳ Ｐゴシック" w:eastAsia="ＭＳ Ｐゴシック" w:hAnsi="ＭＳ Ｐゴシック" w:hint="eastAsia"/>
                                <w:spacing w:val="135"/>
                                <w:kern w:val="0"/>
                                <w:fitText w:val="3570" w:id="-679250174"/>
                              </w:rPr>
                              <w:t>部</w:t>
                            </w:r>
                            <w:r w:rsidRPr="00D15C36">
                              <w:rPr>
                                <w:rFonts w:ascii="ＭＳ Ｐゴシック" w:eastAsia="ＭＳ Ｐゴシック" w:hAnsi="ＭＳ Ｐゴシック"/>
                                <w:spacing w:val="135"/>
                                <w:kern w:val="0"/>
                                <w:fitText w:val="3570" w:id="-679250174"/>
                              </w:rPr>
                              <w:t>企画</w:t>
                            </w:r>
                            <w:r w:rsidRPr="00D15C36">
                              <w:rPr>
                                <w:rFonts w:ascii="ＭＳ Ｐゴシック" w:eastAsia="ＭＳ Ｐゴシック" w:hAnsi="ＭＳ Ｐゴシック"/>
                                <w:kern w:val="0"/>
                                <w:fitText w:val="3570" w:id="-679250174"/>
                              </w:rPr>
                              <w:t>課</w:t>
                            </w:r>
                          </w:p>
                          <w:p w14:paraId="0917F6EF" w14:textId="77777777" w:rsidR="00080964" w:rsidRPr="00080964" w:rsidRDefault="00080964" w:rsidP="007A41B7">
                            <w:pPr>
                              <w:jc w:val="cente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9E5503" id="_x0000_t202" coordsize="21600,21600" o:spt="202" path="m,l,21600r21600,l21600,xe">
                <v:stroke joinstyle="miter"/>
                <v:path gradientshapeok="t" o:connecttype="rect"/>
              </v:shapetype>
              <v:shape id="テキスト ボックス 2" o:spid="_x0000_s1026" type="#_x0000_t202" style="position:absolute;left:0;text-align:left;margin-left:548.9pt;margin-top:-28.5pt;width:198.15pt;height:6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">
                <v:textbox>
                  <w:txbxContent>
                    <w:p w14:paraId="7BA12D5A" w14:textId="562FA9E2" w:rsidR="00992E9A" w:rsidRPr="00D15C36" w:rsidRDefault="00D15C36" w:rsidP="007A41B7">
                      <w:pPr>
                        <w:jc w:val="center"/>
                        <w:rPr>
                          <w:rFonts w:ascii="ＭＳ Ｐゴシック" w:eastAsia="ＭＳ Ｐゴシック" w:hAnsi="ＭＳ Ｐゴシック"/>
                        </w:rPr>
                      </w:pPr>
                      <w:r w:rsidRPr="00FC2247">
                        <w:rPr>
                          <w:rFonts w:ascii="ＭＳ Ｐゴシック" w:eastAsia="ＭＳ Ｐゴシック" w:hAnsi="ＭＳ Ｐゴシック" w:hint="eastAsia"/>
                          <w:spacing w:val="2"/>
                          <w:w w:val="99"/>
                          <w:kern w:val="0"/>
                          <w:fitText w:val="3570" w:id="-679250176"/>
                        </w:rPr>
                        <w:t>SDGs推進</w:t>
                      </w:r>
                      <w:r w:rsidR="00FC2247" w:rsidRPr="00FC2247">
                        <w:rPr>
                          <w:rFonts w:ascii="ＭＳ Ｐゴシック" w:eastAsia="ＭＳ Ｐゴシック" w:hAnsi="ＭＳ Ｐゴシック" w:hint="eastAsia"/>
                          <w:spacing w:val="2"/>
                          <w:kern w:val="0"/>
                          <w:fitText w:val="3570" w:id="-679250176"/>
                        </w:rPr>
                        <w:t>・</w:t>
                      </w:r>
                      <w:r w:rsidR="00992E9A" w:rsidRPr="00FC2247">
                        <w:rPr>
                          <w:rFonts w:ascii="ＭＳ Ｐゴシック" w:eastAsia="ＭＳ Ｐゴシック" w:hAnsi="ＭＳ Ｐゴシック" w:hint="eastAsia"/>
                          <w:spacing w:val="2"/>
                          <w:w w:val="99"/>
                          <w:kern w:val="0"/>
                          <w:fitText w:val="3570" w:id="-679250176"/>
                        </w:rPr>
                        <w:t>行財政改革</w:t>
                      </w:r>
                      <w:r w:rsidR="00992E9A" w:rsidRPr="00FC2247">
                        <w:rPr>
                          <w:rFonts w:ascii="ＭＳ Ｐゴシック" w:eastAsia="ＭＳ Ｐゴシック" w:hAnsi="ＭＳ Ｐゴシック"/>
                          <w:spacing w:val="2"/>
                          <w:w w:val="99"/>
                          <w:kern w:val="0"/>
                          <w:fitText w:val="3570" w:id="-679250176"/>
                        </w:rPr>
                        <w:t>特別委員会</w:t>
                      </w:r>
                      <w:r w:rsidR="00C65CE3" w:rsidRPr="00FC2247">
                        <w:rPr>
                          <w:rFonts w:ascii="ＭＳ Ｐゴシック" w:eastAsia="ＭＳ Ｐゴシック" w:hAnsi="ＭＳ Ｐゴシック" w:hint="eastAsia"/>
                          <w:spacing w:val="2"/>
                          <w:w w:val="99"/>
                          <w:kern w:val="0"/>
                          <w:fitText w:val="3570" w:id="-679250176"/>
                        </w:rPr>
                        <w:t>資</w:t>
                      </w:r>
                      <w:r w:rsidR="00C65CE3" w:rsidRPr="00FC2247">
                        <w:rPr>
                          <w:rFonts w:ascii="ＭＳ Ｐゴシック" w:eastAsia="ＭＳ Ｐゴシック" w:hAnsi="ＭＳ Ｐゴシック" w:hint="eastAsia"/>
                          <w:spacing w:val="-13"/>
                          <w:w w:val="99"/>
                          <w:kern w:val="0"/>
                          <w:fitText w:val="3570" w:id="-679250176"/>
                        </w:rPr>
                        <w:t>料</w:t>
                      </w:r>
                    </w:p>
                    <w:p w14:paraId="7155C676" w14:textId="77777777" w:rsidR="00080964" w:rsidRDefault="00080964" w:rsidP="007A41B7">
                      <w:pPr>
                        <w:jc w:val="center"/>
                        <w:rPr>
                          <w:rFonts w:ascii="ＭＳ Ｐゴシック" w:eastAsia="ＭＳ Ｐゴシック" w:hAnsi="ＭＳ Ｐゴシック"/>
                        </w:rPr>
                      </w:pPr>
                      <w:r w:rsidRPr="00D15C36">
                        <w:rPr>
                          <w:rFonts w:ascii="ＭＳ Ｐゴシック" w:eastAsia="ＭＳ Ｐゴシック" w:hAnsi="ＭＳ Ｐゴシック" w:hint="eastAsia"/>
                          <w:spacing w:val="119"/>
                          <w:kern w:val="0"/>
                          <w:fitText w:val="3570" w:id="-679250175"/>
                        </w:rPr>
                        <w:t>令和</w:t>
                      </w:r>
                      <w:r w:rsidR="0050682C" w:rsidRPr="00D15C36">
                        <w:rPr>
                          <w:rFonts w:ascii="ＭＳ Ｐゴシック" w:eastAsia="ＭＳ Ｐゴシック" w:hAnsi="ＭＳ Ｐゴシック"/>
                          <w:spacing w:val="119"/>
                          <w:kern w:val="0"/>
                          <w:fitText w:val="3570" w:id="-679250175"/>
                        </w:rPr>
                        <w:t>7</w:t>
                      </w:r>
                      <w:r w:rsidRPr="00D15C36">
                        <w:rPr>
                          <w:rFonts w:ascii="ＭＳ Ｐゴシック" w:eastAsia="ＭＳ Ｐゴシック" w:hAnsi="ＭＳ Ｐゴシック"/>
                          <w:spacing w:val="119"/>
                          <w:kern w:val="0"/>
                          <w:fitText w:val="3570" w:id="-679250175"/>
                        </w:rPr>
                        <w:t>年</w:t>
                      </w:r>
                      <w:r w:rsidR="003B659A" w:rsidRPr="00D15C36">
                        <w:rPr>
                          <w:rFonts w:ascii="ＭＳ Ｐゴシック" w:eastAsia="ＭＳ Ｐゴシック" w:hAnsi="ＭＳ Ｐゴシック"/>
                          <w:spacing w:val="119"/>
                          <w:kern w:val="0"/>
                          <w:fitText w:val="3570" w:id="-679250175"/>
                        </w:rPr>
                        <w:t>7</w:t>
                      </w:r>
                      <w:r w:rsidRPr="00D15C36">
                        <w:rPr>
                          <w:rFonts w:ascii="ＭＳ Ｐゴシック" w:eastAsia="ＭＳ Ｐゴシック" w:hAnsi="ＭＳ Ｐゴシック"/>
                          <w:spacing w:val="119"/>
                          <w:kern w:val="0"/>
                          <w:fitText w:val="3570" w:id="-679250175"/>
                        </w:rPr>
                        <w:t>月</w:t>
                      </w:r>
                      <w:r w:rsidR="003B659A" w:rsidRPr="00D15C36">
                        <w:rPr>
                          <w:rFonts w:ascii="ＭＳ Ｐゴシック" w:eastAsia="ＭＳ Ｐゴシック" w:hAnsi="ＭＳ Ｐゴシック"/>
                          <w:spacing w:val="119"/>
                          <w:kern w:val="0"/>
                          <w:fitText w:val="3570" w:id="-679250175"/>
                        </w:rPr>
                        <w:t>29</w:t>
                      </w:r>
                      <w:r w:rsidRPr="00D15C36">
                        <w:rPr>
                          <w:rFonts w:ascii="ＭＳ Ｐゴシック" w:eastAsia="ＭＳ Ｐゴシック" w:hAnsi="ＭＳ Ｐゴシック"/>
                          <w:kern w:val="0"/>
                          <w:fitText w:val="3570" w:id="-679250175"/>
                        </w:rPr>
                        <w:t>日</w:t>
                      </w:r>
                    </w:p>
                    <w:p w14:paraId="02AB84F2" w14:textId="77777777" w:rsidR="00080964" w:rsidRDefault="00080964" w:rsidP="007A41B7">
                      <w:pPr>
                        <w:jc w:val="center"/>
                        <w:rPr>
                          <w:rFonts w:ascii="ＭＳ Ｐゴシック" w:eastAsia="ＭＳ Ｐゴシック" w:hAnsi="ＭＳ Ｐゴシック"/>
                        </w:rPr>
                      </w:pPr>
                      <w:r w:rsidRPr="00D15C36">
                        <w:rPr>
                          <w:rFonts w:ascii="ＭＳ Ｐゴシック" w:eastAsia="ＭＳ Ｐゴシック" w:hAnsi="ＭＳ Ｐゴシック" w:hint="eastAsia"/>
                          <w:spacing w:val="135"/>
                          <w:kern w:val="0"/>
                          <w:fitText w:val="3570" w:id="-679250174"/>
                        </w:rPr>
                        <w:t>企画</w:t>
                      </w:r>
                      <w:r w:rsidR="00783B1E" w:rsidRPr="00D15C36">
                        <w:rPr>
                          <w:rFonts w:ascii="ＭＳ Ｐゴシック" w:eastAsia="ＭＳ Ｐゴシック" w:hAnsi="ＭＳ Ｐゴシック" w:hint="eastAsia"/>
                          <w:spacing w:val="135"/>
                          <w:kern w:val="0"/>
                          <w:fitText w:val="3570" w:id="-679250174"/>
                        </w:rPr>
                        <w:t>経営</w:t>
                      </w:r>
                      <w:r w:rsidRPr="00D15C36">
                        <w:rPr>
                          <w:rFonts w:ascii="ＭＳ Ｐゴシック" w:eastAsia="ＭＳ Ｐゴシック" w:hAnsi="ＭＳ Ｐゴシック" w:hint="eastAsia"/>
                          <w:spacing w:val="135"/>
                          <w:kern w:val="0"/>
                          <w:fitText w:val="3570" w:id="-679250174"/>
                        </w:rPr>
                        <w:t>部</w:t>
                      </w:r>
                      <w:r w:rsidRPr="00D15C36">
                        <w:rPr>
                          <w:rFonts w:ascii="ＭＳ Ｐゴシック" w:eastAsia="ＭＳ Ｐゴシック" w:hAnsi="ＭＳ Ｐゴシック"/>
                          <w:spacing w:val="135"/>
                          <w:kern w:val="0"/>
                          <w:fitText w:val="3570" w:id="-679250174"/>
                        </w:rPr>
                        <w:t>企画</w:t>
                      </w:r>
                      <w:r w:rsidRPr="00D15C36">
                        <w:rPr>
                          <w:rFonts w:ascii="ＭＳ Ｐゴシック" w:eastAsia="ＭＳ Ｐゴシック" w:hAnsi="ＭＳ Ｐゴシック"/>
                          <w:kern w:val="0"/>
                          <w:fitText w:val="3570" w:id="-679250174"/>
                        </w:rPr>
                        <w:t>課</w:t>
                      </w:r>
                    </w:p>
                    <w:p w14:paraId="0917F6EF" w14:textId="77777777" w:rsidR="00080964" w:rsidRPr="00080964" w:rsidRDefault="00080964" w:rsidP="007A41B7">
                      <w:pPr>
                        <w:jc w:val="center"/>
                        <w:rPr>
                          <w:rFonts w:ascii="ＭＳ Ｐゴシック" w:eastAsia="ＭＳ Ｐゴシック" w:hAnsi="ＭＳ Ｐゴシック"/>
                        </w:rPr>
                      </w:pPr>
                    </w:p>
                  </w:txbxContent>
                </v:textbox>
                <w10:wrap anchorx="margin"/>
              </v:shape>
            </w:pict>
          </mc:Fallback>
        </mc:AlternateContent>
      </w:r>
    </w:p>
    <w:p w14:paraId="192687EC" w14:textId="77777777" w:rsidR="009113CE" w:rsidRPr="00984883" w:rsidRDefault="001C3410" w:rsidP="00984883">
      <w:pPr>
        <w:ind w:firstLineChars="900" w:firstLine="2530"/>
        <w:rPr>
          <w:rFonts w:ascii="ＭＳ 明朝" w:eastAsia="ＭＳ 明朝" w:hAnsi="ＭＳ 明朝"/>
          <w:b/>
          <w:noProof/>
          <w:color w:val="000000" w:themeColor="text1"/>
          <w:sz w:val="28"/>
          <w:szCs w:val="28"/>
        </w:rPr>
      </w:pPr>
      <w:r w:rsidRPr="00984883">
        <w:rPr>
          <w:rFonts w:ascii="ＭＳ 明朝" w:eastAsia="ＭＳ 明朝" w:hAnsi="ＭＳ 明朝" w:hint="eastAsia"/>
          <w:b/>
          <w:noProof/>
          <w:color w:val="000000" w:themeColor="text1"/>
          <w:sz w:val="28"/>
          <w:szCs w:val="28"/>
        </w:rPr>
        <w:t>旧荏原第四中学校整備事業に向けたサウンディング調査</w:t>
      </w:r>
      <w:r w:rsidR="002A5E0A" w:rsidRPr="00984883">
        <w:rPr>
          <w:rFonts w:ascii="ＭＳ 明朝" w:eastAsia="ＭＳ 明朝" w:hAnsi="ＭＳ 明朝" w:hint="eastAsia"/>
          <w:b/>
          <w:noProof/>
          <w:color w:val="000000" w:themeColor="text1"/>
          <w:sz w:val="28"/>
          <w:szCs w:val="28"/>
        </w:rPr>
        <w:t>の実施状況</w:t>
      </w:r>
      <w:r w:rsidR="004E16D4" w:rsidRPr="00984883">
        <w:rPr>
          <w:rFonts w:ascii="ＭＳ 明朝" w:eastAsia="ＭＳ 明朝" w:hAnsi="ＭＳ 明朝" w:hint="eastAsia"/>
          <w:b/>
          <w:color w:val="000000" w:themeColor="text1"/>
          <w:sz w:val="28"/>
          <w:szCs w:val="28"/>
        </w:rPr>
        <w:t>について</w:t>
      </w:r>
    </w:p>
    <w:p w14:paraId="76392FC3" w14:textId="77777777" w:rsidR="00984883" w:rsidRPr="00742E28" w:rsidRDefault="00984883" w:rsidP="00953DC4">
      <w:pPr>
        <w:ind w:rightChars="-13" w:right="-27" w:firstLineChars="200" w:firstLine="520"/>
        <w:jc w:val="left"/>
        <w:rPr>
          <w:rFonts w:ascii="ＭＳ 明朝" w:eastAsia="ＭＳ 明朝" w:hAnsi="ＭＳ 明朝"/>
          <w:color w:val="000000" w:themeColor="text1"/>
          <w:sz w:val="26"/>
          <w:szCs w:val="26"/>
        </w:rPr>
      </w:pPr>
    </w:p>
    <w:p w14:paraId="536D4076" w14:textId="77777777" w:rsidR="002E1088" w:rsidRDefault="0035030E" w:rsidP="002E1088">
      <w:pPr>
        <w:ind w:rightChars="-13" w:right="-27" w:firstLineChars="200" w:firstLine="480"/>
        <w:jc w:val="left"/>
        <w:rPr>
          <w:rFonts w:ascii="ＭＳ 明朝" w:eastAsia="ＭＳ 明朝" w:hAnsi="ＭＳ 明朝"/>
          <w:color w:val="000000" w:themeColor="text1"/>
          <w:sz w:val="24"/>
          <w:szCs w:val="24"/>
        </w:rPr>
      </w:pPr>
      <w:r w:rsidRPr="002E1088">
        <w:rPr>
          <w:rFonts w:ascii="ＭＳ 明朝" w:eastAsia="ＭＳ 明朝" w:hAnsi="ＭＳ 明朝" w:hint="eastAsia"/>
          <w:color w:val="000000" w:themeColor="text1"/>
          <w:sz w:val="24"/>
          <w:szCs w:val="24"/>
        </w:rPr>
        <w:t>旧荏原第四中学校整備</w:t>
      </w:r>
      <w:r w:rsidR="00625714" w:rsidRPr="002E1088">
        <w:rPr>
          <w:rFonts w:ascii="ＭＳ 明朝" w:eastAsia="ＭＳ 明朝" w:hAnsi="ＭＳ 明朝" w:hint="eastAsia"/>
          <w:color w:val="000000" w:themeColor="text1"/>
          <w:sz w:val="24"/>
          <w:szCs w:val="24"/>
        </w:rPr>
        <w:t>事業は、</w:t>
      </w:r>
      <w:r w:rsidR="003B659A" w:rsidRPr="002E1088">
        <w:rPr>
          <w:rFonts w:ascii="ＭＳ 明朝" w:eastAsia="ＭＳ 明朝" w:hAnsi="ＭＳ 明朝" w:hint="eastAsia"/>
          <w:color w:val="000000" w:themeColor="text1"/>
          <w:sz w:val="24"/>
          <w:szCs w:val="24"/>
        </w:rPr>
        <w:t>PFI（B</w:t>
      </w:r>
      <w:r w:rsidR="003B659A" w:rsidRPr="002E1088">
        <w:rPr>
          <w:rFonts w:ascii="ＭＳ 明朝" w:eastAsia="ＭＳ 明朝" w:hAnsi="ＭＳ 明朝"/>
          <w:color w:val="000000" w:themeColor="text1"/>
          <w:sz w:val="24"/>
          <w:szCs w:val="24"/>
        </w:rPr>
        <w:t>TO</w:t>
      </w:r>
      <w:r w:rsidR="007562CC" w:rsidRPr="002E1088">
        <w:rPr>
          <w:rFonts w:ascii="ＭＳ 明朝" w:eastAsia="ＭＳ 明朝" w:hAnsi="ＭＳ 明朝" w:hint="eastAsia"/>
          <w:color w:val="000000" w:themeColor="text1"/>
          <w:sz w:val="24"/>
          <w:szCs w:val="24"/>
        </w:rPr>
        <w:t>方式）</w:t>
      </w:r>
      <w:r w:rsidR="00D15C36" w:rsidRPr="002E1088">
        <w:rPr>
          <w:rFonts w:ascii="ＭＳ 明朝" w:eastAsia="ＭＳ 明朝" w:hAnsi="ＭＳ 明朝" w:hint="eastAsia"/>
          <w:color w:val="000000" w:themeColor="text1"/>
          <w:sz w:val="24"/>
          <w:szCs w:val="24"/>
        </w:rPr>
        <w:t>事業</w:t>
      </w:r>
      <w:r w:rsidR="007562CC" w:rsidRPr="002E1088">
        <w:rPr>
          <w:rFonts w:ascii="ＭＳ 明朝" w:eastAsia="ＭＳ 明朝" w:hAnsi="ＭＳ 明朝" w:hint="eastAsia"/>
          <w:color w:val="000000" w:themeColor="text1"/>
          <w:sz w:val="24"/>
          <w:szCs w:val="24"/>
        </w:rPr>
        <w:t>で実施することを目指し</w:t>
      </w:r>
      <w:r w:rsidR="00625714" w:rsidRPr="002E1088">
        <w:rPr>
          <w:rFonts w:ascii="ＭＳ 明朝" w:eastAsia="ＭＳ 明朝" w:hAnsi="ＭＳ 明朝" w:hint="eastAsia"/>
          <w:color w:val="000000" w:themeColor="text1"/>
          <w:sz w:val="24"/>
          <w:szCs w:val="24"/>
        </w:rPr>
        <w:t>ている。</w:t>
      </w:r>
      <w:r w:rsidR="003556CF" w:rsidRPr="002E1088">
        <w:rPr>
          <w:rFonts w:ascii="ＭＳ 明朝" w:eastAsia="ＭＳ 明朝" w:hAnsi="ＭＳ 明朝"/>
          <w:color w:val="000000" w:themeColor="text1"/>
          <w:sz w:val="24"/>
          <w:szCs w:val="24"/>
        </w:rPr>
        <w:t>本事業</w:t>
      </w:r>
      <w:r w:rsidR="003556CF" w:rsidRPr="002E1088">
        <w:rPr>
          <w:rFonts w:ascii="ＭＳ 明朝" w:eastAsia="ＭＳ 明朝" w:hAnsi="ＭＳ 明朝" w:hint="eastAsia"/>
          <w:color w:val="000000" w:themeColor="text1"/>
          <w:sz w:val="24"/>
          <w:szCs w:val="24"/>
        </w:rPr>
        <w:t>の</w:t>
      </w:r>
      <w:r w:rsidR="003556CF" w:rsidRPr="002E1088">
        <w:rPr>
          <w:rFonts w:ascii="ＭＳ 明朝" w:eastAsia="ＭＳ 明朝" w:hAnsi="ＭＳ 明朝"/>
          <w:color w:val="000000" w:themeColor="text1"/>
          <w:sz w:val="24"/>
          <w:szCs w:val="24"/>
        </w:rPr>
        <w:t>市場性</w:t>
      </w:r>
      <w:r w:rsidR="003556CF" w:rsidRPr="002E1088">
        <w:rPr>
          <w:rFonts w:ascii="ＭＳ 明朝" w:eastAsia="ＭＳ 明朝" w:hAnsi="ＭＳ 明朝" w:hint="eastAsia"/>
          <w:color w:val="000000" w:themeColor="text1"/>
          <w:sz w:val="24"/>
          <w:szCs w:val="24"/>
        </w:rPr>
        <w:t>の有無や</w:t>
      </w:r>
      <w:r w:rsidR="00984883" w:rsidRPr="002E1088">
        <w:rPr>
          <w:rFonts w:ascii="ＭＳ 明朝" w:eastAsia="ＭＳ 明朝" w:hAnsi="ＭＳ 明朝"/>
          <w:color w:val="000000" w:themeColor="text1"/>
          <w:sz w:val="24"/>
          <w:szCs w:val="24"/>
        </w:rPr>
        <w:t>民間事業者の意向等を</w:t>
      </w:r>
    </w:p>
    <w:p w14:paraId="0AEA538A" w14:textId="685657A5" w:rsidR="00625714" w:rsidRPr="002E1088" w:rsidRDefault="00984883" w:rsidP="00625714">
      <w:pPr>
        <w:ind w:rightChars="-13" w:right="-27" w:firstLineChars="100" w:firstLine="240"/>
        <w:jc w:val="left"/>
        <w:rPr>
          <w:rFonts w:ascii="ＭＳ 明朝" w:eastAsia="ＭＳ 明朝" w:hAnsi="ＭＳ 明朝"/>
          <w:color w:val="000000" w:themeColor="text1"/>
          <w:sz w:val="24"/>
          <w:szCs w:val="24"/>
        </w:rPr>
      </w:pPr>
      <w:r w:rsidRPr="002E1088">
        <w:rPr>
          <w:rFonts w:ascii="ＭＳ 明朝" w:eastAsia="ＭＳ 明朝" w:hAnsi="ＭＳ 明朝"/>
          <w:color w:val="000000" w:themeColor="text1"/>
          <w:sz w:val="24"/>
          <w:szCs w:val="24"/>
        </w:rPr>
        <w:t>把握</w:t>
      </w:r>
      <w:r w:rsidR="003556CF" w:rsidRPr="002E1088">
        <w:rPr>
          <w:rFonts w:ascii="ＭＳ 明朝" w:eastAsia="ＭＳ 明朝" w:hAnsi="ＭＳ 明朝" w:hint="eastAsia"/>
          <w:color w:val="000000" w:themeColor="text1"/>
          <w:sz w:val="24"/>
          <w:szCs w:val="24"/>
        </w:rPr>
        <w:t>し、</w:t>
      </w:r>
      <w:r w:rsidR="00625714" w:rsidRPr="002E1088">
        <w:rPr>
          <w:rFonts w:ascii="ＭＳ 明朝" w:eastAsia="ＭＳ 明朝" w:hAnsi="ＭＳ 明朝" w:hint="eastAsia"/>
          <w:color w:val="000000" w:themeColor="text1"/>
          <w:sz w:val="24"/>
          <w:szCs w:val="24"/>
        </w:rPr>
        <w:t>PFI</w:t>
      </w:r>
      <w:r w:rsidR="003556CF" w:rsidRPr="002E1088">
        <w:rPr>
          <w:rFonts w:ascii="ＭＳ 明朝" w:eastAsia="ＭＳ 明朝" w:hAnsi="ＭＳ 明朝" w:hint="eastAsia"/>
          <w:color w:val="000000" w:themeColor="text1"/>
          <w:sz w:val="24"/>
          <w:szCs w:val="24"/>
        </w:rPr>
        <w:t>事業における適切な公募条件を定めるため、</w:t>
      </w:r>
      <w:r w:rsidR="007562CC" w:rsidRPr="002E1088">
        <w:rPr>
          <w:rFonts w:ascii="ＭＳ 明朝" w:eastAsia="ＭＳ 明朝" w:hAnsi="ＭＳ 明朝" w:hint="eastAsia"/>
          <w:color w:val="000000" w:themeColor="text1"/>
          <w:sz w:val="24"/>
          <w:szCs w:val="24"/>
        </w:rPr>
        <w:t>公募型</w:t>
      </w:r>
      <w:r w:rsidR="003B659A" w:rsidRPr="002E1088">
        <w:rPr>
          <w:rFonts w:ascii="ＭＳ 明朝" w:eastAsia="ＭＳ 明朝" w:hAnsi="ＭＳ 明朝" w:hint="eastAsia"/>
          <w:color w:val="000000" w:themeColor="text1"/>
          <w:sz w:val="24"/>
          <w:szCs w:val="24"/>
        </w:rPr>
        <w:t>サウンディング調査を実施した。</w:t>
      </w:r>
    </w:p>
    <w:p w14:paraId="5A9386CF" w14:textId="77777777" w:rsidR="00732CF7" w:rsidRPr="00742E28" w:rsidRDefault="00732CF7" w:rsidP="003556CF">
      <w:pPr>
        <w:ind w:rightChars="-13" w:right="-27"/>
        <w:jc w:val="left"/>
        <w:rPr>
          <w:rFonts w:ascii="ＭＳ 明朝" w:eastAsia="ＭＳ 明朝" w:hAnsi="ＭＳ 明朝"/>
          <w:color w:val="000000" w:themeColor="text1"/>
          <w:sz w:val="26"/>
          <w:szCs w:val="26"/>
        </w:rPr>
      </w:pPr>
    </w:p>
    <w:p w14:paraId="68A79D72" w14:textId="77777777" w:rsidR="00CB25E6" w:rsidRPr="00742E28" w:rsidRDefault="00CB25E6" w:rsidP="00530CF9">
      <w:pPr>
        <w:jc w:val="left"/>
        <w:rPr>
          <w:rFonts w:ascii="ＭＳ 明朝" w:eastAsia="ＭＳ 明朝" w:hAnsi="ＭＳ 明朝"/>
          <w:b/>
          <w:color w:val="000000" w:themeColor="text1"/>
          <w:sz w:val="24"/>
        </w:rPr>
      </w:pPr>
      <w:r w:rsidRPr="00742E28">
        <w:rPr>
          <w:rFonts w:ascii="ＭＳ 明朝" w:eastAsia="ＭＳ 明朝" w:hAnsi="ＭＳ 明朝" w:hint="eastAsia"/>
          <w:b/>
          <w:color w:val="000000" w:themeColor="text1"/>
          <w:sz w:val="24"/>
        </w:rPr>
        <w:t xml:space="preserve">　</w:t>
      </w:r>
    </w:p>
    <w:p w14:paraId="01500DFD" w14:textId="77777777" w:rsidR="00106ECD" w:rsidRPr="00742E28" w:rsidRDefault="003B659A" w:rsidP="003B659A">
      <w:pPr>
        <w:pStyle w:val="a3"/>
        <w:numPr>
          <w:ilvl w:val="0"/>
          <w:numId w:val="20"/>
        </w:numPr>
        <w:ind w:leftChars="0"/>
        <w:jc w:val="left"/>
        <w:rPr>
          <w:rFonts w:ascii="ＭＳ 明朝" w:eastAsia="ＭＳ 明朝" w:hAnsi="ＭＳ 明朝"/>
          <w:b/>
          <w:color w:val="000000" w:themeColor="text1"/>
          <w:sz w:val="24"/>
        </w:rPr>
      </w:pPr>
      <w:r w:rsidRPr="00742E28">
        <w:rPr>
          <w:rFonts w:ascii="ＭＳ 明朝" w:eastAsia="ＭＳ 明朝" w:hAnsi="ＭＳ 明朝" w:hint="eastAsia"/>
          <w:b/>
          <w:color w:val="000000" w:themeColor="text1"/>
          <w:sz w:val="24"/>
        </w:rPr>
        <w:t>実施日程</w:t>
      </w:r>
    </w:p>
    <w:p w14:paraId="773541C7" w14:textId="77777777" w:rsidR="00625714" w:rsidRDefault="003B659A" w:rsidP="00625714">
      <w:pPr>
        <w:pStyle w:val="a3"/>
        <w:ind w:leftChars="0" w:left="510"/>
        <w:jc w:val="left"/>
        <w:rPr>
          <w:rFonts w:ascii="ＭＳ 明朝" w:eastAsia="ＭＳ 明朝" w:hAnsi="ＭＳ 明朝"/>
          <w:color w:val="000000" w:themeColor="text1"/>
          <w:sz w:val="24"/>
        </w:rPr>
      </w:pPr>
      <w:r w:rsidRPr="00742E28">
        <w:rPr>
          <w:rFonts w:ascii="ＭＳ 明朝" w:eastAsia="ＭＳ 明朝" w:hAnsi="ＭＳ 明朝" w:hint="eastAsia"/>
          <w:color w:val="000000" w:themeColor="text1"/>
          <w:sz w:val="24"/>
        </w:rPr>
        <w:t>令和７年６月10日</w:t>
      </w:r>
      <w:r w:rsidR="00D15C36">
        <w:rPr>
          <w:rFonts w:ascii="ＭＳ 明朝" w:eastAsia="ＭＳ 明朝" w:hAnsi="ＭＳ 明朝" w:hint="eastAsia"/>
          <w:color w:val="000000" w:themeColor="text1"/>
          <w:sz w:val="24"/>
        </w:rPr>
        <w:t>（火）</w:t>
      </w:r>
      <w:r w:rsidRPr="00742E28">
        <w:rPr>
          <w:rFonts w:ascii="ＭＳ 明朝" w:eastAsia="ＭＳ 明朝" w:hAnsi="ＭＳ 明朝" w:hint="eastAsia"/>
          <w:color w:val="000000" w:themeColor="text1"/>
          <w:sz w:val="24"/>
        </w:rPr>
        <w:t>～７月10日</w:t>
      </w:r>
      <w:r w:rsidR="00D15C36">
        <w:rPr>
          <w:rFonts w:ascii="ＭＳ 明朝" w:eastAsia="ＭＳ 明朝" w:hAnsi="ＭＳ 明朝" w:hint="eastAsia"/>
          <w:color w:val="000000" w:themeColor="text1"/>
          <w:sz w:val="24"/>
        </w:rPr>
        <w:t>（木）</w:t>
      </w:r>
    </w:p>
    <w:p w14:paraId="51296934" w14:textId="77777777" w:rsidR="00984883" w:rsidRDefault="00984883" w:rsidP="00625714">
      <w:pPr>
        <w:pStyle w:val="a3"/>
        <w:ind w:leftChars="0" w:left="510"/>
        <w:jc w:val="left"/>
        <w:rPr>
          <w:rFonts w:ascii="ＭＳ 明朝" w:eastAsia="ＭＳ 明朝" w:hAnsi="ＭＳ 明朝"/>
          <w:color w:val="000000" w:themeColor="text1"/>
          <w:sz w:val="24"/>
        </w:rPr>
      </w:pPr>
    </w:p>
    <w:p w14:paraId="3CB5C349" w14:textId="77777777" w:rsidR="003B659A" w:rsidRPr="00F15011" w:rsidRDefault="007562CC" w:rsidP="003C4B95">
      <w:pPr>
        <w:jc w:val="left"/>
        <w:rPr>
          <w:rFonts w:ascii="ＭＳ 明朝" w:eastAsia="ＭＳ 明朝" w:hAnsi="ＭＳ 明朝"/>
          <w:b/>
          <w:color w:val="000000" w:themeColor="text1"/>
          <w:sz w:val="24"/>
        </w:rPr>
      </w:pPr>
      <w:r w:rsidRPr="00742E28">
        <w:rPr>
          <w:rFonts w:ascii="ＭＳ 明朝" w:eastAsia="ＭＳ 明朝" w:hAnsi="ＭＳ 明朝" w:hint="eastAsia"/>
          <w:b/>
          <w:color w:val="000000" w:themeColor="text1"/>
          <w:sz w:val="24"/>
        </w:rPr>
        <w:t>２．</w:t>
      </w:r>
      <w:r w:rsidR="003B659A" w:rsidRPr="00742E28">
        <w:rPr>
          <w:rFonts w:ascii="ＭＳ 明朝" w:eastAsia="ＭＳ 明朝" w:hAnsi="ＭＳ 明朝" w:hint="eastAsia"/>
          <w:b/>
          <w:color w:val="000000" w:themeColor="text1"/>
          <w:sz w:val="24"/>
        </w:rPr>
        <w:t>参加事業者数</w:t>
      </w:r>
    </w:p>
    <w:p w14:paraId="2411A7BB" w14:textId="77777777" w:rsidR="003C4B95" w:rsidRPr="00742E28" w:rsidRDefault="003C4B95" w:rsidP="003B659A">
      <w:pPr>
        <w:pStyle w:val="a3"/>
        <w:ind w:leftChars="0" w:left="510"/>
        <w:jc w:val="left"/>
        <w:rPr>
          <w:rFonts w:ascii="ＭＳ 明朝" w:eastAsia="ＭＳ 明朝" w:hAnsi="ＭＳ 明朝"/>
          <w:color w:val="000000" w:themeColor="text1"/>
          <w:sz w:val="24"/>
        </w:rPr>
      </w:pPr>
    </w:p>
    <w:tbl>
      <w:tblPr>
        <w:tblStyle w:val="a4"/>
        <w:tblpPr w:leftFromText="142" w:rightFromText="142" w:vertAnchor="page" w:horzAnchor="page" w:tblpX="1261" w:tblpY="6061"/>
        <w:tblW w:w="0" w:type="auto"/>
        <w:tblLook w:val="04A0" w:firstRow="1" w:lastRow="0" w:firstColumn="1" w:lastColumn="0" w:noHBand="0" w:noVBand="1"/>
      </w:tblPr>
      <w:tblGrid>
        <w:gridCol w:w="3260"/>
        <w:gridCol w:w="7650"/>
        <w:gridCol w:w="2410"/>
      </w:tblGrid>
      <w:tr w:rsidR="00F15011" w:rsidRPr="00742E28" w14:paraId="578C913F" w14:textId="77777777" w:rsidTr="00F15011">
        <w:trPr>
          <w:trHeight w:val="416"/>
        </w:trPr>
        <w:tc>
          <w:tcPr>
            <w:tcW w:w="3260" w:type="dxa"/>
            <w:shd w:val="clear" w:color="auto" w:fill="D0CECE" w:themeFill="background2" w:themeFillShade="E6"/>
          </w:tcPr>
          <w:p w14:paraId="545C6D1A"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区分</w:t>
            </w:r>
          </w:p>
        </w:tc>
        <w:tc>
          <w:tcPr>
            <w:tcW w:w="7650" w:type="dxa"/>
            <w:shd w:val="clear" w:color="auto" w:fill="D0CECE" w:themeFill="background2" w:themeFillShade="E6"/>
          </w:tcPr>
          <w:p w14:paraId="78D252D0"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実施目的</w:t>
            </w:r>
          </w:p>
        </w:tc>
        <w:tc>
          <w:tcPr>
            <w:tcW w:w="2410" w:type="dxa"/>
            <w:shd w:val="clear" w:color="auto" w:fill="D0CECE" w:themeFill="background2" w:themeFillShade="E6"/>
          </w:tcPr>
          <w:p w14:paraId="37BFE3A2"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実施数</w:t>
            </w:r>
          </w:p>
        </w:tc>
      </w:tr>
      <w:tr w:rsidR="00F15011" w:rsidRPr="00742E28" w14:paraId="57BC039E" w14:textId="77777777" w:rsidTr="00F15011">
        <w:tc>
          <w:tcPr>
            <w:tcW w:w="3260" w:type="dxa"/>
          </w:tcPr>
          <w:p w14:paraId="46ACFE18"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設計</w:t>
            </w:r>
          </w:p>
        </w:tc>
        <w:tc>
          <w:tcPr>
            <w:tcW w:w="7650" w:type="dxa"/>
          </w:tcPr>
          <w:p w14:paraId="759CC13F" w14:textId="77777777" w:rsidR="00F15011" w:rsidRPr="00742E28" w:rsidRDefault="00F15011" w:rsidP="00F15011">
            <w:pPr>
              <w:jc w:val="left"/>
              <w:rPr>
                <w:rFonts w:ascii="ＭＳ 明朝" w:eastAsia="ＭＳ 明朝" w:hAnsi="ＭＳ 明朝"/>
                <w:sz w:val="24"/>
              </w:rPr>
            </w:pPr>
            <w:r w:rsidRPr="00742E28">
              <w:rPr>
                <w:rFonts w:ascii="ＭＳ 明朝" w:eastAsia="ＭＳ 明朝" w:hAnsi="ＭＳ 明朝" w:hint="eastAsia"/>
                <w:sz w:val="24"/>
              </w:rPr>
              <w:t>近年の設計トレンドや設計期間等の把握</w:t>
            </w:r>
          </w:p>
        </w:tc>
        <w:tc>
          <w:tcPr>
            <w:tcW w:w="2410" w:type="dxa"/>
          </w:tcPr>
          <w:p w14:paraId="19AE889F"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3社</w:t>
            </w:r>
          </w:p>
        </w:tc>
      </w:tr>
      <w:tr w:rsidR="00F15011" w:rsidRPr="00742E28" w14:paraId="2708FEDE" w14:textId="77777777" w:rsidTr="00F15011">
        <w:tc>
          <w:tcPr>
            <w:tcW w:w="3260" w:type="dxa"/>
          </w:tcPr>
          <w:p w14:paraId="62E3A5A7"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建設</w:t>
            </w:r>
          </w:p>
        </w:tc>
        <w:tc>
          <w:tcPr>
            <w:tcW w:w="7650" w:type="dxa"/>
          </w:tcPr>
          <w:p w14:paraId="5256EF07" w14:textId="77777777" w:rsidR="00F15011" w:rsidRPr="00742E28" w:rsidRDefault="00F15011" w:rsidP="00F15011">
            <w:pPr>
              <w:jc w:val="left"/>
              <w:rPr>
                <w:rFonts w:ascii="ＭＳ 明朝" w:eastAsia="ＭＳ 明朝" w:hAnsi="ＭＳ 明朝"/>
                <w:sz w:val="24"/>
              </w:rPr>
            </w:pPr>
            <w:r w:rsidRPr="00742E28">
              <w:rPr>
                <w:rFonts w:ascii="ＭＳ 明朝" w:eastAsia="ＭＳ 明朝" w:hAnsi="ＭＳ 明朝" w:hint="eastAsia"/>
                <w:sz w:val="24"/>
              </w:rPr>
              <w:t>近年の建設コストに関する情報や施工期間等の把握</w:t>
            </w:r>
          </w:p>
        </w:tc>
        <w:tc>
          <w:tcPr>
            <w:tcW w:w="2410" w:type="dxa"/>
          </w:tcPr>
          <w:p w14:paraId="6C1CC6F1"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7社</w:t>
            </w:r>
          </w:p>
        </w:tc>
      </w:tr>
      <w:tr w:rsidR="00F15011" w:rsidRPr="00742E28" w14:paraId="224D2B00" w14:textId="77777777" w:rsidTr="00F15011">
        <w:tc>
          <w:tcPr>
            <w:tcW w:w="3260" w:type="dxa"/>
          </w:tcPr>
          <w:p w14:paraId="1F26531B"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運営・維持管理等</w:t>
            </w:r>
          </w:p>
        </w:tc>
        <w:tc>
          <w:tcPr>
            <w:tcW w:w="7650" w:type="dxa"/>
          </w:tcPr>
          <w:p w14:paraId="1C4EFF17" w14:textId="77777777" w:rsidR="00F15011" w:rsidRPr="00742E28" w:rsidRDefault="00F15011" w:rsidP="00F15011">
            <w:pPr>
              <w:jc w:val="left"/>
              <w:rPr>
                <w:rFonts w:ascii="ＭＳ 明朝" w:eastAsia="ＭＳ 明朝" w:hAnsi="ＭＳ 明朝"/>
                <w:sz w:val="24"/>
              </w:rPr>
            </w:pPr>
            <w:r w:rsidRPr="00742E28">
              <w:rPr>
                <w:rFonts w:ascii="ＭＳ 明朝" w:eastAsia="ＭＳ 明朝" w:hAnsi="ＭＳ 明朝" w:hint="eastAsia"/>
                <w:sz w:val="24"/>
              </w:rPr>
              <w:t>効率的・効果的な運営方法、各機能間の連携や相乗効果等の把握</w:t>
            </w:r>
          </w:p>
        </w:tc>
        <w:tc>
          <w:tcPr>
            <w:tcW w:w="2410" w:type="dxa"/>
          </w:tcPr>
          <w:p w14:paraId="1D9CC563"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18社</w:t>
            </w:r>
          </w:p>
        </w:tc>
      </w:tr>
      <w:tr w:rsidR="00F15011" w:rsidRPr="00742E28" w14:paraId="2E5B449F" w14:textId="77777777" w:rsidTr="00F15011">
        <w:tc>
          <w:tcPr>
            <w:tcW w:w="10910" w:type="dxa"/>
            <w:gridSpan w:val="2"/>
            <w:tcBorders>
              <w:top w:val="double" w:sz="4" w:space="0" w:color="auto"/>
            </w:tcBorders>
          </w:tcPr>
          <w:p w14:paraId="05777625"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合計</w:t>
            </w:r>
          </w:p>
        </w:tc>
        <w:tc>
          <w:tcPr>
            <w:tcW w:w="2410" w:type="dxa"/>
            <w:tcBorders>
              <w:top w:val="double" w:sz="4" w:space="0" w:color="auto"/>
            </w:tcBorders>
          </w:tcPr>
          <w:p w14:paraId="52FC266F" w14:textId="77777777" w:rsidR="00F15011" w:rsidRPr="00742E28" w:rsidRDefault="00F15011" w:rsidP="00F15011">
            <w:pPr>
              <w:jc w:val="center"/>
              <w:rPr>
                <w:rFonts w:ascii="ＭＳ 明朝" w:eastAsia="ＭＳ 明朝" w:hAnsi="ＭＳ 明朝"/>
                <w:sz w:val="24"/>
              </w:rPr>
            </w:pPr>
            <w:r w:rsidRPr="00742E28">
              <w:rPr>
                <w:rFonts w:ascii="ＭＳ 明朝" w:eastAsia="ＭＳ 明朝" w:hAnsi="ＭＳ 明朝" w:hint="eastAsia"/>
                <w:sz w:val="24"/>
              </w:rPr>
              <w:t>28社</w:t>
            </w:r>
          </w:p>
        </w:tc>
      </w:tr>
    </w:tbl>
    <w:p w14:paraId="7E64487F" w14:textId="77777777" w:rsidR="003C4B95" w:rsidRPr="00742E28" w:rsidRDefault="003C4B95" w:rsidP="003B659A">
      <w:pPr>
        <w:pStyle w:val="a3"/>
        <w:ind w:leftChars="0" w:left="510"/>
        <w:jc w:val="left"/>
        <w:rPr>
          <w:rFonts w:ascii="ＭＳ 明朝" w:eastAsia="ＭＳ 明朝" w:hAnsi="ＭＳ 明朝"/>
          <w:color w:val="000000" w:themeColor="text1"/>
          <w:sz w:val="24"/>
        </w:rPr>
      </w:pPr>
    </w:p>
    <w:p w14:paraId="683E2DF0" w14:textId="77777777" w:rsidR="003C4B95" w:rsidRPr="00742E28" w:rsidRDefault="003C4B95" w:rsidP="003B659A">
      <w:pPr>
        <w:pStyle w:val="a3"/>
        <w:ind w:leftChars="0" w:left="510"/>
        <w:jc w:val="left"/>
        <w:rPr>
          <w:rFonts w:ascii="ＭＳ 明朝" w:eastAsia="ＭＳ 明朝" w:hAnsi="ＭＳ 明朝"/>
          <w:color w:val="000000" w:themeColor="text1"/>
          <w:sz w:val="24"/>
        </w:rPr>
      </w:pPr>
    </w:p>
    <w:p w14:paraId="34754F7E" w14:textId="77777777" w:rsidR="003C4B95" w:rsidRPr="00742E28" w:rsidRDefault="003C4B95" w:rsidP="003B659A">
      <w:pPr>
        <w:pStyle w:val="a3"/>
        <w:ind w:leftChars="0" w:left="510"/>
        <w:jc w:val="left"/>
        <w:rPr>
          <w:rFonts w:ascii="ＭＳ 明朝" w:eastAsia="ＭＳ 明朝" w:hAnsi="ＭＳ 明朝"/>
          <w:color w:val="000000" w:themeColor="text1"/>
          <w:sz w:val="24"/>
        </w:rPr>
      </w:pPr>
    </w:p>
    <w:p w14:paraId="13775F8E" w14:textId="77777777" w:rsidR="003C4B95" w:rsidRPr="00742E28" w:rsidRDefault="003C4B95" w:rsidP="003B659A">
      <w:pPr>
        <w:pStyle w:val="a3"/>
        <w:ind w:leftChars="0" w:left="510"/>
        <w:jc w:val="left"/>
        <w:rPr>
          <w:rFonts w:ascii="ＭＳ 明朝" w:eastAsia="ＭＳ 明朝" w:hAnsi="ＭＳ 明朝"/>
          <w:color w:val="000000" w:themeColor="text1"/>
          <w:sz w:val="24"/>
        </w:rPr>
      </w:pPr>
    </w:p>
    <w:p w14:paraId="659988B3" w14:textId="77777777" w:rsidR="003C4B95" w:rsidRPr="00742E28" w:rsidRDefault="003C4B95" w:rsidP="003B659A">
      <w:pPr>
        <w:pStyle w:val="a3"/>
        <w:ind w:leftChars="0" w:left="510"/>
        <w:jc w:val="left"/>
        <w:rPr>
          <w:rFonts w:ascii="ＭＳ 明朝" w:eastAsia="ＭＳ 明朝" w:hAnsi="ＭＳ 明朝"/>
          <w:color w:val="000000" w:themeColor="text1"/>
          <w:sz w:val="24"/>
        </w:rPr>
      </w:pPr>
    </w:p>
    <w:p w14:paraId="4E1E2B1F" w14:textId="77777777" w:rsidR="00F15011" w:rsidRDefault="00F15011" w:rsidP="00984883">
      <w:pPr>
        <w:jc w:val="left"/>
        <w:rPr>
          <w:rFonts w:ascii="ＭＳ 明朝" w:eastAsia="ＭＳ 明朝" w:hAnsi="ＭＳ 明朝"/>
          <w:b/>
          <w:color w:val="000000" w:themeColor="text1"/>
          <w:sz w:val="24"/>
        </w:rPr>
      </w:pPr>
    </w:p>
    <w:p w14:paraId="766913E8" w14:textId="77777777" w:rsidR="001C3410" w:rsidRPr="00984883" w:rsidRDefault="00984883" w:rsidP="00984883">
      <w:pPr>
        <w:jc w:val="left"/>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rPr>
        <w:t>３．</w:t>
      </w:r>
      <w:r w:rsidR="003B659A" w:rsidRPr="00984883">
        <w:rPr>
          <w:rFonts w:ascii="ＭＳ 明朝" w:eastAsia="ＭＳ 明朝" w:hAnsi="ＭＳ 明朝" w:hint="eastAsia"/>
          <w:b/>
          <w:color w:val="000000" w:themeColor="text1"/>
          <w:sz w:val="24"/>
        </w:rPr>
        <w:t>今後の対応</w:t>
      </w:r>
      <w:r w:rsidR="00737E8D" w:rsidRPr="00984883">
        <w:rPr>
          <w:rFonts w:ascii="ＭＳ 明朝" w:eastAsia="ＭＳ 明朝" w:hAnsi="ＭＳ 明朝" w:hint="eastAsia"/>
          <w:b/>
          <w:color w:val="000000" w:themeColor="text1"/>
          <w:sz w:val="24"/>
          <w:szCs w:val="24"/>
        </w:rPr>
        <w:t xml:space="preserve">　　</w:t>
      </w:r>
      <w:r w:rsidR="003B659A" w:rsidRPr="00984883">
        <w:rPr>
          <w:rFonts w:ascii="ＭＳ 明朝" w:eastAsia="ＭＳ 明朝" w:hAnsi="ＭＳ 明朝" w:hint="eastAsia"/>
          <w:b/>
          <w:color w:val="000000" w:themeColor="text1"/>
          <w:sz w:val="24"/>
          <w:szCs w:val="24"/>
        </w:rPr>
        <w:t xml:space="preserve">　　　　　</w:t>
      </w:r>
    </w:p>
    <w:p w14:paraId="01C825AB" w14:textId="77777777" w:rsidR="002E1088" w:rsidRDefault="00D15C36" w:rsidP="001C3410">
      <w:pPr>
        <w:pStyle w:val="a3"/>
        <w:ind w:leftChars="0" w:left="510"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サウンディング調査では、PFI事業</w:t>
      </w:r>
      <w:r w:rsidR="008A595A">
        <w:rPr>
          <w:rFonts w:ascii="ＭＳ 明朝" w:eastAsia="ＭＳ 明朝" w:hAnsi="ＭＳ 明朝" w:hint="eastAsia"/>
          <w:color w:val="000000" w:themeColor="text1"/>
          <w:sz w:val="24"/>
          <w:szCs w:val="24"/>
        </w:rPr>
        <w:t>について、十分な</w:t>
      </w:r>
      <w:r w:rsidR="003B659A" w:rsidRPr="00742E28">
        <w:rPr>
          <w:rFonts w:ascii="ＭＳ 明朝" w:eastAsia="ＭＳ 明朝" w:hAnsi="ＭＳ 明朝" w:hint="eastAsia"/>
          <w:color w:val="000000" w:themeColor="text1"/>
          <w:sz w:val="24"/>
          <w:szCs w:val="24"/>
        </w:rPr>
        <w:t>可能性があることを把握したことから、事業化に向け、</w:t>
      </w:r>
      <w:r w:rsidR="007828CE" w:rsidRPr="00742E28">
        <w:rPr>
          <w:rFonts w:ascii="ＭＳ 明朝" w:eastAsia="ＭＳ 明朝" w:hAnsi="ＭＳ 明朝" w:hint="eastAsia"/>
          <w:color w:val="000000" w:themeColor="text1"/>
          <w:sz w:val="24"/>
          <w:szCs w:val="24"/>
        </w:rPr>
        <w:t>引き続き</w:t>
      </w:r>
      <w:r w:rsidR="00742E28">
        <w:rPr>
          <w:rFonts w:ascii="ＭＳ 明朝" w:eastAsia="ＭＳ 明朝" w:hAnsi="ＭＳ 明朝" w:hint="eastAsia"/>
          <w:color w:val="000000" w:themeColor="text1"/>
          <w:sz w:val="24"/>
          <w:szCs w:val="24"/>
        </w:rPr>
        <w:t>民間企業</w:t>
      </w:r>
      <w:r w:rsidR="002E1088">
        <w:rPr>
          <w:rFonts w:ascii="ＭＳ 明朝" w:eastAsia="ＭＳ 明朝" w:hAnsi="ＭＳ 明朝" w:hint="eastAsia"/>
          <w:color w:val="000000" w:themeColor="text1"/>
          <w:sz w:val="24"/>
          <w:szCs w:val="24"/>
        </w:rPr>
        <w:t>が</w:t>
      </w:r>
    </w:p>
    <w:p w14:paraId="382DAEB5" w14:textId="2C883E3B" w:rsidR="004E16D4" w:rsidRPr="00742E28" w:rsidRDefault="002E1088" w:rsidP="002E1088">
      <w:pPr>
        <w:pStyle w:val="a3"/>
        <w:ind w:leftChars="0" w:left="51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事業参画する際の</w:t>
      </w:r>
      <w:r w:rsidR="003B659A" w:rsidRPr="00742E28">
        <w:rPr>
          <w:rFonts w:ascii="ＭＳ 明朝" w:eastAsia="ＭＳ 明朝" w:hAnsi="ＭＳ 明朝" w:hint="eastAsia"/>
          <w:color w:val="000000" w:themeColor="text1"/>
          <w:sz w:val="24"/>
          <w:szCs w:val="24"/>
        </w:rPr>
        <w:t>課題等を把握</w:t>
      </w:r>
      <w:r w:rsidR="008072F7" w:rsidRPr="0099381D">
        <w:rPr>
          <w:rFonts w:ascii="ＭＳ 明朝" w:eastAsia="ＭＳ 明朝" w:hAnsi="ＭＳ 明朝" w:hint="eastAsia"/>
          <w:sz w:val="24"/>
          <w:szCs w:val="24"/>
        </w:rPr>
        <w:t>するとともに</w:t>
      </w:r>
      <w:r w:rsidR="003B659A" w:rsidRPr="0099381D">
        <w:rPr>
          <w:rFonts w:ascii="ＭＳ 明朝" w:eastAsia="ＭＳ 明朝" w:hAnsi="ＭＳ 明朝" w:hint="eastAsia"/>
          <w:sz w:val="24"/>
          <w:szCs w:val="24"/>
        </w:rPr>
        <w:t>、</w:t>
      </w:r>
      <w:r w:rsidR="00691D3C" w:rsidRPr="0099381D">
        <w:rPr>
          <w:rFonts w:ascii="ＭＳ 明朝" w:eastAsia="ＭＳ 明朝" w:hAnsi="ＭＳ 明朝" w:hint="eastAsia"/>
          <w:sz w:val="24"/>
          <w:szCs w:val="24"/>
        </w:rPr>
        <w:t>整備費および運営費の抑制を図りながら、</w:t>
      </w:r>
      <w:r w:rsidR="008A595A">
        <w:rPr>
          <w:rFonts w:ascii="ＭＳ 明朝" w:eastAsia="ＭＳ 明朝" w:hAnsi="ＭＳ 明朝" w:hint="eastAsia"/>
          <w:color w:val="000000" w:themeColor="text1"/>
          <w:sz w:val="24"/>
          <w:szCs w:val="24"/>
        </w:rPr>
        <w:t>公募条件を整理する。また、</w:t>
      </w:r>
      <w:r w:rsidR="001C3410" w:rsidRPr="00742E28">
        <w:rPr>
          <w:rFonts w:ascii="ＭＳ 明朝" w:eastAsia="ＭＳ 明朝" w:hAnsi="ＭＳ 明朝" w:hint="eastAsia"/>
          <w:color w:val="000000" w:themeColor="text1"/>
          <w:sz w:val="24"/>
          <w:szCs w:val="24"/>
        </w:rPr>
        <w:t>事業の実施スケジュールの公表に向け検討を重ねていく。</w:t>
      </w:r>
    </w:p>
    <w:p w14:paraId="4B94204F" w14:textId="77777777" w:rsidR="003C4B95" w:rsidRPr="00742E28" w:rsidRDefault="003C4B95" w:rsidP="001C3410">
      <w:pPr>
        <w:pStyle w:val="a3"/>
        <w:ind w:leftChars="0" w:left="510" w:firstLineChars="100" w:firstLine="240"/>
        <w:jc w:val="left"/>
        <w:rPr>
          <w:rFonts w:ascii="ＭＳ 明朝" w:eastAsia="ＭＳ 明朝" w:hAnsi="ＭＳ 明朝"/>
          <w:color w:val="000000" w:themeColor="text1"/>
          <w:sz w:val="24"/>
          <w:szCs w:val="24"/>
        </w:rPr>
      </w:pPr>
    </w:p>
    <w:p w14:paraId="2E9CC186" w14:textId="77777777" w:rsidR="003C49A5" w:rsidRDefault="003C49A5" w:rsidP="002A7797">
      <w:pPr>
        <w:jc w:val="left"/>
        <w:rPr>
          <w:rFonts w:ascii="ＭＳ 明朝" w:eastAsia="ＭＳ 明朝" w:hAnsi="ＭＳ 明朝"/>
          <w:color w:val="000000" w:themeColor="text1"/>
          <w:sz w:val="24"/>
          <w:szCs w:val="24"/>
        </w:rPr>
      </w:pPr>
    </w:p>
    <w:p w14:paraId="4EB90034" w14:textId="77777777" w:rsidR="003C49A5" w:rsidRDefault="003C49A5" w:rsidP="002A7797">
      <w:pPr>
        <w:jc w:val="left"/>
        <w:rPr>
          <w:rFonts w:ascii="ＭＳ 明朝" w:eastAsia="ＭＳ 明朝" w:hAnsi="ＭＳ 明朝"/>
          <w:color w:val="000000" w:themeColor="text1"/>
          <w:sz w:val="24"/>
          <w:szCs w:val="24"/>
        </w:rPr>
      </w:pPr>
    </w:p>
    <w:p w14:paraId="2A49B285" w14:textId="77777777" w:rsidR="00BD4353" w:rsidRPr="00742E28" w:rsidRDefault="00BD4353" w:rsidP="002A7797">
      <w:pPr>
        <w:jc w:val="left"/>
        <w:rPr>
          <w:rFonts w:ascii="ＭＳ 明朝" w:eastAsia="ＭＳ 明朝" w:hAnsi="ＭＳ 明朝"/>
          <w:b/>
          <w:color w:val="000000" w:themeColor="text1"/>
          <w:sz w:val="24"/>
          <w:szCs w:val="24"/>
        </w:rPr>
      </w:pPr>
      <w:r w:rsidRPr="00742E28">
        <w:rPr>
          <w:rFonts w:ascii="ＭＳ 明朝" w:eastAsia="ＭＳ 明朝" w:hAnsi="ＭＳ 明朝" w:hint="eastAsia"/>
          <w:b/>
          <w:color w:val="000000" w:themeColor="text1"/>
          <w:sz w:val="24"/>
          <w:szCs w:val="24"/>
        </w:rPr>
        <w:t>４．サウンディング調査結果概要</w:t>
      </w:r>
    </w:p>
    <w:tbl>
      <w:tblPr>
        <w:tblStyle w:val="a4"/>
        <w:tblpPr w:leftFromText="142" w:rightFromText="142" w:vertAnchor="page" w:horzAnchor="margin" w:tblpY="1636"/>
        <w:tblW w:w="14879" w:type="dxa"/>
        <w:tblLook w:val="04A0" w:firstRow="1" w:lastRow="0" w:firstColumn="1" w:lastColumn="0" w:noHBand="0" w:noVBand="1"/>
      </w:tblPr>
      <w:tblGrid>
        <w:gridCol w:w="2122"/>
        <w:gridCol w:w="12757"/>
      </w:tblGrid>
      <w:tr w:rsidR="00527FC9" w:rsidRPr="00742E28" w14:paraId="1B4A3090" w14:textId="77777777" w:rsidTr="00D73458">
        <w:trPr>
          <w:trHeight w:val="416"/>
        </w:trPr>
        <w:tc>
          <w:tcPr>
            <w:tcW w:w="2122" w:type="dxa"/>
            <w:shd w:val="clear" w:color="auto" w:fill="767171" w:themeFill="background2" w:themeFillShade="80"/>
          </w:tcPr>
          <w:p w14:paraId="685253CF" w14:textId="77777777" w:rsidR="00527FC9" w:rsidRPr="00742E28" w:rsidRDefault="00527FC9" w:rsidP="00984883">
            <w:pPr>
              <w:jc w:val="center"/>
              <w:rPr>
                <w:rFonts w:ascii="ＭＳ 明朝" w:eastAsia="ＭＳ 明朝" w:hAnsi="ＭＳ 明朝"/>
                <w:b/>
                <w:color w:val="FFFFFF" w:themeColor="background1"/>
                <w:sz w:val="24"/>
              </w:rPr>
            </w:pPr>
            <w:r w:rsidRPr="00742E28">
              <w:rPr>
                <w:rFonts w:ascii="ＭＳ 明朝" w:eastAsia="ＭＳ 明朝" w:hAnsi="ＭＳ 明朝" w:hint="eastAsia"/>
                <w:b/>
                <w:color w:val="FFFFFF" w:themeColor="background1"/>
                <w:sz w:val="24"/>
              </w:rPr>
              <w:t>対話項目</w:t>
            </w:r>
          </w:p>
        </w:tc>
        <w:tc>
          <w:tcPr>
            <w:tcW w:w="12757" w:type="dxa"/>
            <w:shd w:val="clear" w:color="auto" w:fill="767171" w:themeFill="background2" w:themeFillShade="80"/>
          </w:tcPr>
          <w:p w14:paraId="39660E95" w14:textId="77777777" w:rsidR="00527FC9" w:rsidRPr="00742E28" w:rsidRDefault="00527FC9" w:rsidP="00984883">
            <w:pPr>
              <w:jc w:val="center"/>
              <w:rPr>
                <w:rFonts w:ascii="ＭＳ 明朝" w:eastAsia="ＭＳ 明朝" w:hAnsi="ＭＳ 明朝"/>
                <w:b/>
                <w:color w:val="FFFFFF" w:themeColor="background1"/>
                <w:sz w:val="24"/>
              </w:rPr>
            </w:pPr>
            <w:r w:rsidRPr="00742E28">
              <w:rPr>
                <w:rFonts w:ascii="ＭＳ 明朝" w:eastAsia="ＭＳ 明朝" w:hAnsi="ＭＳ 明朝" w:hint="eastAsia"/>
                <w:b/>
                <w:color w:val="FFFFFF" w:themeColor="background1"/>
                <w:sz w:val="24"/>
              </w:rPr>
              <w:t>主な意見概要</w:t>
            </w:r>
          </w:p>
        </w:tc>
      </w:tr>
      <w:tr w:rsidR="00527FC9" w:rsidRPr="00742E28" w14:paraId="141CE0EA" w14:textId="77777777" w:rsidTr="00527FC9">
        <w:tc>
          <w:tcPr>
            <w:tcW w:w="14879" w:type="dxa"/>
            <w:gridSpan w:val="2"/>
            <w:shd w:val="clear" w:color="auto" w:fill="DEEAF6" w:themeFill="accent1" w:themeFillTint="33"/>
          </w:tcPr>
          <w:p w14:paraId="0835D444" w14:textId="77777777" w:rsidR="00527FC9" w:rsidRPr="00742E28" w:rsidRDefault="00527FC9" w:rsidP="00984883">
            <w:pPr>
              <w:rPr>
                <w:rFonts w:ascii="ＭＳ 明朝" w:eastAsia="ＭＳ 明朝" w:hAnsi="ＭＳ 明朝"/>
                <w:b/>
              </w:rPr>
            </w:pPr>
            <w:r>
              <w:rPr>
                <w:rFonts w:ascii="ＭＳ 明朝" w:eastAsia="ＭＳ 明朝" w:hAnsi="ＭＳ 明朝" w:hint="eastAsia"/>
                <w:b/>
              </w:rPr>
              <w:t>１．事業コンセプト</w:t>
            </w:r>
          </w:p>
        </w:tc>
      </w:tr>
      <w:tr w:rsidR="001D409E" w:rsidRPr="001D409E" w14:paraId="162150D5" w14:textId="77777777" w:rsidTr="00527FC9">
        <w:tc>
          <w:tcPr>
            <w:tcW w:w="14879" w:type="dxa"/>
            <w:gridSpan w:val="2"/>
          </w:tcPr>
          <w:p w14:paraId="32ED2AEE" w14:textId="6992916E"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・公共施設の複合化</w:t>
            </w:r>
            <w:r w:rsidR="00112F85" w:rsidRPr="001D409E">
              <w:rPr>
                <w:rFonts w:ascii="ＭＳ 明朝" w:eastAsia="ＭＳ 明朝" w:hAnsi="ＭＳ 明朝" w:hint="eastAsia"/>
                <w:color w:val="000000" w:themeColor="text1"/>
              </w:rPr>
              <w:t>の事例</w:t>
            </w:r>
            <w:r w:rsidR="0075358D" w:rsidRPr="001D409E">
              <w:rPr>
                <w:rFonts w:ascii="ＭＳ 明朝" w:eastAsia="ＭＳ 明朝" w:hAnsi="ＭＳ 明朝" w:hint="eastAsia"/>
                <w:color w:val="000000" w:themeColor="text1"/>
              </w:rPr>
              <w:t>が増えてきている</w:t>
            </w:r>
            <w:r w:rsidR="00112F85" w:rsidRPr="001D409E">
              <w:rPr>
                <w:rFonts w:ascii="ＭＳ 明朝" w:eastAsia="ＭＳ 明朝" w:hAnsi="ＭＳ 明朝" w:hint="eastAsia"/>
                <w:color w:val="000000" w:themeColor="text1"/>
              </w:rPr>
              <w:t>ことから</w:t>
            </w:r>
            <w:r w:rsidRPr="001D409E">
              <w:rPr>
                <w:rFonts w:ascii="ＭＳ 明朝" w:eastAsia="ＭＳ 明朝" w:hAnsi="ＭＳ 明朝" w:hint="eastAsia"/>
                <w:color w:val="000000" w:themeColor="text1"/>
              </w:rPr>
              <w:t>、違和感はない。</w:t>
            </w:r>
          </w:p>
          <w:p w14:paraId="4F94AF99" w14:textId="2CDC31BB"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・PFI事業</w:t>
            </w:r>
            <w:r w:rsidR="00112F85" w:rsidRPr="001D409E">
              <w:rPr>
                <w:rFonts w:ascii="ＭＳ 明朝" w:eastAsia="ＭＳ 明朝" w:hAnsi="ＭＳ 明朝" w:hint="eastAsia"/>
                <w:color w:val="000000" w:themeColor="text1"/>
              </w:rPr>
              <w:t>を活用して進めていく</w:t>
            </w:r>
            <w:r w:rsidRPr="001D409E">
              <w:rPr>
                <w:rFonts w:ascii="ＭＳ 明朝" w:eastAsia="ＭＳ 明朝" w:hAnsi="ＭＳ 明朝" w:hint="eastAsia"/>
                <w:color w:val="000000" w:themeColor="text1"/>
              </w:rPr>
              <w:t>コンセプトであると感じた。</w:t>
            </w:r>
          </w:p>
        </w:tc>
      </w:tr>
      <w:tr w:rsidR="001D409E" w:rsidRPr="001D409E" w14:paraId="452555AA" w14:textId="77777777" w:rsidTr="00527FC9">
        <w:tc>
          <w:tcPr>
            <w:tcW w:w="14879" w:type="dxa"/>
            <w:gridSpan w:val="2"/>
            <w:shd w:val="clear" w:color="auto" w:fill="DEEAF6" w:themeFill="accent1" w:themeFillTint="33"/>
          </w:tcPr>
          <w:p w14:paraId="1726C376" w14:textId="77777777" w:rsidR="00527FC9" w:rsidRPr="001D409E" w:rsidRDefault="00527FC9" w:rsidP="00984883">
            <w:pPr>
              <w:rPr>
                <w:rFonts w:ascii="ＭＳ 明朝" w:eastAsia="ＭＳ 明朝" w:hAnsi="ＭＳ 明朝"/>
                <w:b/>
                <w:color w:val="000000" w:themeColor="text1"/>
              </w:rPr>
            </w:pPr>
            <w:r w:rsidRPr="001D409E">
              <w:rPr>
                <w:rFonts w:ascii="ＭＳ 明朝" w:eastAsia="ＭＳ 明朝" w:hAnsi="ＭＳ 明朝" w:hint="eastAsia"/>
                <w:b/>
                <w:color w:val="000000" w:themeColor="text1"/>
              </w:rPr>
              <w:t>２．導入機能</w:t>
            </w:r>
          </w:p>
        </w:tc>
      </w:tr>
      <w:tr w:rsidR="001D409E" w:rsidRPr="001D409E" w14:paraId="4D6AC6BD" w14:textId="77777777" w:rsidTr="00D73458">
        <w:tc>
          <w:tcPr>
            <w:tcW w:w="2122" w:type="dxa"/>
          </w:tcPr>
          <w:p w14:paraId="6FC335D9"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図書館</w:t>
            </w:r>
            <w:r w:rsidR="007B6A13" w:rsidRPr="001D409E">
              <w:rPr>
                <w:rFonts w:ascii="ＭＳ 明朝" w:eastAsia="ＭＳ 明朝" w:hAnsi="ＭＳ 明朝" w:hint="eastAsia"/>
                <w:color w:val="000000" w:themeColor="text1"/>
              </w:rPr>
              <w:t xml:space="preserve">　</w:t>
            </w:r>
          </w:p>
        </w:tc>
        <w:tc>
          <w:tcPr>
            <w:tcW w:w="12757" w:type="dxa"/>
          </w:tcPr>
          <w:p w14:paraId="2EF5B028"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・機能ごとの縦割りや物理的な壁をなくすことが図書館を中心としたオープンな空間づくりにつながる。</w:t>
            </w:r>
          </w:p>
          <w:p w14:paraId="2273BEC8" w14:textId="4429DEA5"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・あえてセキュリティゲートを設けず、施設全体に図書を持ち運</w:t>
            </w:r>
            <w:r w:rsidR="00112F85" w:rsidRPr="001D409E">
              <w:rPr>
                <w:rFonts w:ascii="ＭＳ 明朝" w:eastAsia="ＭＳ 明朝" w:hAnsi="ＭＳ 明朝" w:hint="eastAsia"/>
                <w:color w:val="000000" w:themeColor="text1"/>
              </w:rPr>
              <w:t>べるような運用</w:t>
            </w:r>
            <w:r w:rsidR="0075358D" w:rsidRPr="001D409E">
              <w:rPr>
                <w:rFonts w:ascii="ＭＳ 明朝" w:eastAsia="ＭＳ 明朝" w:hAnsi="ＭＳ 明朝" w:hint="eastAsia"/>
                <w:color w:val="000000" w:themeColor="text1"/>
              </w:rPr>
              <w:t>も可能ではないか</w:t>
            </w:r>
            <w:r w:rsidRPr="001D409E">
              <w:rPr>
                <w:rFonts w:ascii="ＭＳ 明朝" w:eastAsia="ＭＳ 明朝" w:hAnsi="ＭＳ 明朝" w:hint="eastAsia"/>
                <w:color w:val="000000" w:themeColor="text1"/>
              </w:rPr>
              <w:t>。</w:t>
            </w:r>
          </w:p>
        </w:tc>
      </w:tr>
      <w:tr w:rsidR="001D409E" w:rsidRPr="001D409E" w14:paraId="19B2255A" w14:textId="77777777" w:rsidTr="00D334D7">
        <w:tc>
          <w:tcPr>
            <w:tcW w:w="2122" w:type="dxa"/>
          </w:tcPr>
          <w:p w14:paraId="1CD57B63"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 xml:space="preserve">体育館・グラウンド　</w:t>
            </w:r>
          </w:p>
        </w:tc>
        <w:tc>
          <w:tcPr>
            <w:tcW w:w="12757" w:type="dxa"/>
          </w:tcPr>
          <w:p w14:paraId="44EB3C0A"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・体育施設として収益事業の実施の有無により、SPCの事業者構成が変わってくる。</w:t>
            </w:r>
          </w:p>
          <w:p w14:paraId="0F6B1285"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・図書館とのイベントの共同実施は難しい。</w:t>
            </w:r>
          </w:p>
        </w:tc>
      </w:tr>
      <w:tr w:rsidR="001D409E" w:rsidRPr="001D409E" w14:paraId="5EEC959F" w14:textId="77777777" w:rsidTr="00D73458">
        <w:tc>
          <w:tcPr>
            <w:tcW w:w="2122" w:type="dxa"/>
          </w:tcPr>
          <w:p w14:paraId="14571076"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プレイルーム（屋内）</w:t>
            </w:r>
          </w:p>
        </w:tc>
        <w:tc>
          <w:tcPr>
            <w:tcW w:w="12757" w:type="dxa"/>
          </w:tcPr>
          <w:p w14:paraId="6B1F4380"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・子育て支援スペースと冒険ひろばを一体的に運営できる</w:t>
            </w:r>
            <w:r w:rsidR="0045326D" w:rsidRPr="001D409E">
              <w:rPr>
                <w:rFonts w:ascii="ＭＳ 明朝" w:eastAsia="ＭＳ 明朝" w:hAnsi="ＭＳ 明朝" w:hint="eastAsia"/>
                <w:color w:val="000000" w:themeColor="text1"/>
              </w:rPr>
              <w:t>だろう</w:t>
            </w:r>
            <w:r w:rsidRPr="001D409E">
              <w:rPr>
                <w:rFonts w:ascii="ＭＳ 明朝" w:eastAsia="ＭＳ 明朝" w:hAnsi="ＭＳ 明朝" w:hint="eastAsia"/>
                <w:color w:val="000000" w:themeColor="text1"/>
              </w:rPr>
              <w:t>。</w:t>
            </w:r>
          </w:p>
          <w:p w14:paraId="296D6E07" w14:textId="174B0FB8"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w:t>
            </w:r>
            <w:r w:rsidR="0045326D" w:rsidRPr="001D409E">
              <w:rPr>
                <w:rFonts w:ascii="ＭＳ 明朝" w:eastAsia="ＭＳ 明朝" w:hAnsi="ＭＳ 明朝" w:hint="eastAsia"/>
                <w:color w:val="000000" w:themeColor="text1"/>
              </w:rPr>
              <w:t>十分なスペースが確保できない場合、年齢による区分は難しい</w:t>
            </w:r>
            <w:r w:rsidRPr="001D409E">
              <w:rPr>
                <w:rFonts w:ascii="ＭＳ 明朝" w:eastAsia="ＭＳ 明朝" w:hAnsi="ＭＳ 明朝" w:hint="eastAsia"/>
                <w:color w:val="000000" w:themeColor="text1"/>
              </w:rPr>
              <w:t>。時間帯で分けることも視野に入れるとよい。</w:t>
            </w:r>
          </w:p>
          <w:p w14:paraId="6622C501" w14:textId="35A6D113" w:rsidR="009F38BB" w:rsidRPr="001D409E" w:rsidRDefault="009F38BB"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・料金</w:t>
            </w:r>
            <w:r w:rsidR="00007A2A" w:rsidRPr="001D409E">
              <w:rPr>
                <w:rFonts w:ascii="ＭＳ 明朝" w:eastAsia="ＭＳ 明朝" w:hAnsi="ＭＳ 明朝" w:hint="eastAsia"/>
                <w:color w:val="000000" w:themeColor="text1"/>
              </w:rPr>
              <w:t>徴取の目的を明確にした上で料金制としたほうがよい。</w:t>
            </w:r>
          </w:p>
        </w:tc>
      </w:tr>
      <w:tr w:rsidR="001D409E" w:rsidRPr="001D409E" w14:paraId="1D4CB1CA" w14:textId="77777777" w:rsidTr="00D334D7">
        <w:tc>
          <w:tcPr>
            <w:tcW w:w="2122" w:type="dxa"/>
          </w:tcPr>
          <w:p w14:paraId="774062B1"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スタジオ</w:t>
            </w:r>
          </w:p>
        </w:tc>
        <w:tc>
          <w:tcPr>
            <w:tcW w:w="12757" w:type="dxa"/>
          </w:tcPr>
          <w:p w14:paraId="7C1719FB"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・どのような仕様にするのか、防音性能を含めて明確にしてほしい。</w:t>
            </w:r>
          </w:p>
        </w:tc>
      </w:tr>
      <w:tr w:rsidR="001D409E" w:rsidRPr="001D409E" w14:paraId="09A744FE" w14:textId="77777777" w:rsidTr="00D334D7">
        <w:tc>
          <w:tcPr>
            <w:tcW w:w="2122" w:type="dxa"/>
          </w:tcPr>
          <w:p w14:paraId="76168EC5"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 xml:space="preserve">カフェ機能　</w:t>
            </w:r>
          </w:p>
        </w:tc>
        <w:tc>
          <w:tcPr>
            <w:tcW w:w="12757" w:type="dxa"/>
          </w:tcPr>
          <w:p w14:paraId="5A7025A8"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・立地条件から独立採算は難しい。</w:t>
            </w:r>
          </w:p>
          <w:p w14:paraId="1B61953F" w14:textId="77777777" w:rsidR="0075358D" w:rsidRPr="001D409E" w:rsidRDefault="0075358D" w:rsidP="0075358D">
            <w:pPr>
              <w:rPr>
                <w:rFonts w:ascii="ＭＳ 明朝" w:eastAsia="ＭＳ 明朝" w:hAnsi="ＭＳ 明朝"/>
                <w:color w:val="000000" w:themeColor="text1"/>
              </w:rPr>
            </w:pPr>
            <w:r w:rsidRPr="001D409E">
              <w:rPr>
                <w:rFonts w:ascii="ＭＳ 明朝" w:eastAsia="ＭＳ 明朝" w:hAnsi="ＭＳ 明朝" w:hint="eastAsia"/>
                <w:color w:val="000000" w:themeColor="text1"/>
              </w:rPr>
              <w:t>・PFI事業から切り離して区側でカフェを募集する方法も模索すべき。</w:t>
            </w:r>
          </w:p>
        </w:tc>
      </w:tr>
      <w:tr w:rsidR="001D409E" w:rsidRPr="001D409E" w14:paraId="757468EB" w14:textId="77777777" w:rsidTr="00D73458">
        <w:tc>
          <w:tcPr>
            <w:tcW w:w="2122" w:type="dxa"/>
          </w:tcPr>
          <w:p w14:paraId="3534E1EF"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冒険ひろば（屋外）</w:t>
            </w:r>
            <w:r w:rsidR="007B6A13" w:rsidRPr="001D409E">
              <w:rPr>
                <w:rFonts w:ascii="ＭＳ 明朝" w:eastAsia="ＭＳ 明朝" w:hAnsi="ＭＳ 明朝" w:hint="eastAsia"/>
                <w:color w:val="000000" w:themeColor="text1"/>
              </w:rPr>
              <w:t xml:space="preserve">　</w:t>
            </w:r>
          </w:p>
        </w:tc>
        <w:tc>
          <w:tcPr>
            <w:tcW w:w="12757" w:type="dxa"/>
          </w:tcPr>
          <w:p w14:paraId="48CC5A40"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・安全対策の考え方が民間と行政で異なり、コストがかかるので参画は難しい。</w:t>
            </w:r>
          </w:p>
          <w:p w14:paraId="62AF2D94"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・冒険ひろばの事業目的を達成するために運営手法を変更することを可とするのであれば、事業参画</w:t>
            </w:r>
            <w:r w:rsidR="00D15C36" w:rsidRPr="001D409E">
              <w:rPr>
                <w:rFonts w:ascii="ＭＳ 明朝" w:eastAsia="ＭＳ 明朝" w:hAnsi="ＭＳ 明朝" w:hint="eastAsia"/>
                <w:color w:val="000000" w:themeColor="text1"/>
              </w:rPr>
              <w:t>は</w:t>
            </w:r>
            <w:r w:rsidRPr="001D409E">
              <w:rPr>
                <w:rFonts w:ascii="ＭＳ 明朝" w:eastAsia="ＭＳ 明朝" w:hAnsi="ＭＳ 明朝" w:hint="eastAsia"/>
                <w:color w:val="000000" w:themeColor="text1"/>
              </w:rPr>
              <w:t>可能</w:t>
            </w:r>
            <w:r w:rsidR="00D15C36" w:rsidRPr="001D409E">
              <w:rPr>
                <w:rFonts w:ascii="ＭＳ 明朝" w:eastAsia="ＭＳ 明朝" w:hAnsi="ＭＳ 明朝" w:hint="eastAsia"/>
                <w:color w:val="000000" w:themeColor="text1"/>
              </w:rPr>
              <w:t>ではないか</w:t>
            </w:r>
            <w:r w:rsidRPr="001D409E">
              <w:rPr>
                <w:rFonts w:ascii="ＭＳ 明朝" w:eastAsia="ＭＳ 明朝" w:hAnsi="ＭＳ 明朝" w:hint="eastAsia"/>
                <w:color w:val="000000" w:themeColor="text1"/>
              </w:rPr>
              <w:t>。</w:t>
            </w:r>
          </w:p>
        </w:tc>
      </w:tr>
      <w:tr w:rsidR="001D409E" w:rsidRPr="001D409E" w14:paraId="6400917D" w14:textId="77777777" w:rsidTr="00D73458">
        <w:tc>
          <w:tcPr>
            <w:tcW w:w="2122" w:type="dxa"/>
          </w:tcPr>
          <w:p w14:paraId="7D088B51"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区民農園</w:t>
            </w:r>
            <w:r w:rsidR="007B6A13" w:rsidRPr="001D409E">
              <w:rPr>
                <w:rFonts w:ascii="ＭＳ 明朝" w:eastAsia="ＭＳ 明朝" w:hAnsi="ＭＳ 明朝" w:hint="eastAsia"/>
                <w:color w:val="000000" w:themeColor="text1"/>
              </w:rPr>
              <w:t xml:space="preserve">　</w:t>
            </w:r>
          </w:p>
        </w:tc>
        <w:tc>
          <w:tcPr>
            <w:tcW w:w="12757" w:type="dxa"/>
          </w:tcPr>
          <w:p w14:paraId="4BD58FE5" w14:textId="77777777" w:rsidR="00007A2A" w:rsidRPr="001D409E" w:rsidRDefault="00527FC9" w:rsidP="00007A2A">
            <w:pPr>
              <w:rPr>
                <w:rFonts w:ascii="ＭＳ 明朝" w:eastAsia="ＭＳ 明朝" w:hAnsi="ＭＳ 明朝"/>
                <w:color w:val="000000" w:themeColor="text1"/>
              </w:rPr>
            </w:pPr>
            <w:r w:rsidRPr="001D409E">
              <w:rPr>
                <w:rFonts w:ascii="ＭＳ 明朝" w:eastAsia="ＭＳ 明朝" w:hAnsi="ＭＳ 明朝" w:hint="eastAsia"/>
                <w:color w:val="000000" w:themeColor="text1"/>
              </w:rPr>
              <w:t>・過去の実施実績もあり問題なく運営できる</w:t>
            </w:r>
            <w:r w:rsidR="00D15C36" w:rsidRPr="001D409E">
              <w:rPr>
                <w:rFonts w:ascii="ＭＳ 明朝" w:eastAsia="ＭＳ 明朝" w:hAnsi="ＭＳ 明朝" w:hint="eastAsia"/>
                <w:color w:val="000000" w:themeColor="text1"/>
              </w:rPr>
              <w:t>のではないか</w:t>
            </w:r>
            <w:r w:rsidRPr="001D409E">
              <w:rPr>
                <w:rFonts w:ascii="ＭＳ 明朝" w:eastAsia="ＭＳ 明朝" w:hAnsi="ＭＳ 明朝" w:hint="eastAsia"/>
                <w:color w:val="000000" w:themeColor="text1"/>
              </w:rPr>
              <w:t>。</w:t>
            </w:r>
          </w:p>
          <w:p w14:paraId="5AFE2C91" w14:textId="77777777" w:rsidR="009C2177" w:rsidRPr="001D409E" w:rsidRDefault="009C2177" w:rsidP="00007A2A">
            <w:pPr>
              <w:rPr>
                <w:rFonts w:ascii="ＭＳ 明朝" w:eastAsia="ＭＳ 明朝" w:hAnsi="ＭＳ 明朝"/>
                <w:color w:val="000000" w:themeColor="text1"/>
              </w:rPr>
            </w:pPr>
            <w:r w:rsidRPr="001D409E">
              <w:rPr>
                <w:rFonts w:ascii="ＭＳ 明朝" w:eastAsia="ＭＳ 明朝" w:hAnsi="ＭＳ 明朝" w:hint="eastAsia"/>
                <w:color w:val="000000" w:themeColor="text1"/>
              </w:rPr>
              <w:t>・</w:t>
            </w:r>
            <w:r w:rsidR="00007A2A" w:rsidRPr="001D409E">
              <w:rPr>
                <w:rFonts w:ascii="ＭＳ 明朝" w:eastAsia="ＭＳ 明朝" w:hAnsi="ＭＳ 明朝" w:hint="eastAsia"/>
                <w:color w:val="000000" w:themeColor="text1"/>
              </w:rPr>
              <w:t>区民農園は専用の人材が必要となるので難しい。</w:t>
            </w:r>
          </w:p>
        </w:tc>
      </w:tr>
      <w:tr w:rsidR="001D409E" w:rsidRPr="001D409E" w14:paraId="079A5644" w14:textId="77777777" w:rsidTr="00D73458">
        <w:tc>
          <w:tcPr>
            <w:tcW w:w="2122" w:type="dxa"/>
          </w:tcPr>
          <w:p w14:paraId="04DA47F3"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ビオトープ</w:t>
            </w:r>
            <w:r w:rsidR="007B6A13" w:rsidRPr="001D409E">
              <w:rPr>
                <w:rFonts w:ascii="ＭＳ 明朝" w:eastAsia="ＭＳ 明朝" w:hAnsi="ＭＳ 明朝" w:hint="eastAsia"/>
                <w:color w:val="000000" w:themeColor="text1"/>
              </w:rPr>
              <w:t xml:space="preserve">　</w:t>
            </w:r>
          </w:p>
        </w:tc>
        <w:tc>
          <w:tcPr>
            <w:tcW w:w="12757" w:type="dxa"/>
          </w:tcPr>
          <w:p w14:paraId="4506D918"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・水の管理や生き物の管理は難しい。リスクが高く事業参画の障壁になる機能である。</w:t>
            </w:r>
          </w:p>
          <w:p w14:paraId="32C340D1"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・「親水性のある景観」などにトーンを落とすことも検討されたい。</w:t>
            </w:r>
          </w:p>
        </w:tc>
      </w:tr>
      <w:tr w:rsidR="001D409E" w:rsidRPr="001D409E" w14:paraId="42F0B2D0" w14:textId="77777777" w:rsidTr="00D73458">
        <w:tc>
          <w:tcPr>
            <w:tcW w:w="2122" w:type="dxa"/>
          </w:tcPr>
          <w:p w14:paraId="46EC14FE" w14:textId="77777777" w:rsidR="00527FC9" w:rsidRPr="001D409E" w:rsidRDefault="00575FE5"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障害者</w:t>
            </w:r>
            <w:r w:rsidR="00527FC9" w:rsidRPr="001D409E">
              <w:rPr>
                <w:rFonts w:ascii="ＭＳ 明朝" w:eastAsia="ＭＳ 明朝" w:hAnsi="ＭＳ 明朝" w:hint="eastAsia"/>
                <w:color w:val="000000" w:themeColor="text1"/>
              </w:rPr>
              <w:t>就労支援</w:t>
            </w:r>
            <w:r w:rsidR="007B6A13" w:rsidRPr="001D409E">
              <w:rPr>
                <w:rFonts w:ascii="ＭＳ 明朝" w:eastAsia="ＭＳ 明朝" w:hAnsi="ＭＳ 明朝" w:hint="eastAsia"/>
                <w:color w:val="000000" w:themeColor="text1"/>
              </w:rPr>
              <w:t xml:space="preserve">　</w:t>
            </w:r>
          </w:p>
        </w:tc>
        <w:tc>
          <w:tcPr>
            <w:tcW w:w="12757" w:type="dxa"/>
          </w:tcPr>
          <w:p w14:paraId="69EE2724" w14:textId="77777777" w:rsidR="00527FC9" w:rsidRPr="001D409E" w:rsidRDefault="00527FC9" w:rsidP="00984883">
            <w:pPr>
              <w:rPr>
                <w:rFonts w:ascii="ＭＳ 明朝" w:eastAsia="ＭＳ 明朝" w:hAnsi="ＭＳ 明朝"/>
                <w:color w:val="000000" w:themeColor="text1"/>
                <w:szCs w:val="21"/>
              </w:rPr>
            </w:pPr>
            <w:r w:rsidRPr="001D409E">
              <w:rPr>
                <w:rFonts w:ascii="ＭＳ 明朝" w:eastAsia="ＭＳ 明朝" w:hAnsi="ＭＳ 明朝" w:hint="eastAsia"/>
                <w:color w:val="000000" w:themeColor="text1"/>
                <w:szCs w:val="21"/>
              </w:rPr>
              <w:t>・協定を交わすなど協力体制がしっかりしていれば対応可能</w:t>
            </w:r>
            <w:r w:rsidR="00D15C36" w:rsidRPr="001D409E">
              <w:rPr>
                <w:rFonts w:ascii="ＭＳ 明朝" w:eastAsia="ＭＳ 明朝" w:hAnsi="ＭＳ 明朝" w:hint="eastAsia"/>
                <w:color w:val="000000" w:themeColor="text1"/>
                <w:szCs w:val="21"/>
              </w:rPr>
              <w:t>ではないか</w:t>
            </w:r>
            <w:r w:rsidRPr="001D409E">
              <w:rPr>
                <w:rFonts w:ascii="ＭＳ 明朝" w:eastAsia="ＭＳ 明朝" w:hAnsi="ＭＳ 明朝" w:hint="eastAsia"/>
                <w:color w:val="000000" w:themeColor="text1"/>
                <w:szCs w:val="21"/>
              </w:rPr>
              <w:t>。</w:t>
            </w:r>
          </w:p>
          <w:p w14:paraId="70608C3B" w14:textId="77777777" w:rsidR="00527FC9" w:rsidRPr="001D409E" w:rsidRDefault="00527FC9" w:rsidP="00984883">
            <w:pPr>
              <w:rPr>
                <w:rFonts w:ascii="ＭＳ 明朝" w:eastAsia="ＭＳ 明朝" w:hAnsi="ＭＳ 明朝"/>
                <w:color w:val="000000" w:themeColor="text1"/>
              </w:rPr>
            </w:pPr>
            <w:r w:rsidRPr="001D409E">
              <w:rPr>
                <w:rFonts w:ascii="ＭＳ 明朝" w:eastAsia="ＭＳ 明朝" w:hAnsi="ＭＳ 明朝" w:hint="eastAsia"/>
                <w:color w:val="000000" w:themeColor="text1"/>
                <w:szCs w:val="24"/>
              </w:rPr>
              <w:t>・福祉カフェや物販機能の導入により施設のコンセプトと合致する。</w:t>
            </w:r>
          </w:p>
        </w:tc>
      </w:tr>
    </w:tbl>
    <w:p w14:paraId="64144AB6" w14:textId="77777777" w:rsidR="00984883" w:rsidRPr="001D409E" w:rsidRDefault="00984883" w:rsidP="001C3410">
      <w:pPr>
        <w:pStyle w:val="a3"/>
        <w:ind w:leftChars="0" w:left="510" w:firstLineChars="100" w:firstLine="240"/>
        <w:jc w:val="left"/>
        <w:rPr>
          <w:rFonts w:ascii="ＭＳ 明朝" w:eastAsia="ＭＳ 明朝" w:hAnsi="ＭＳ 明朝"/>
          <w:color w:val="000000" w:themeColor="text1"/>
          <w:sz w:val="24"/>
          <w:szCs w:val="24"/>
        </w:rPr>
      </w:pPr>
    </w:p>
    <w:p w14:paraId="798316EF" w14:textId="77777777" w:rsidR="00984883" w:rsidRPr="001D409E" w:rsidRDefault="00984883" w:rsidP="001C3410">
      <w:pPr>
        <w:pStyle w:val="a3"/>
        <w:ind w:leftChars="0" w:left="510" w:firstLineChars="100" w:firstLine="240"/>
        <w:jc w:val="left"/>
        <w:rPr>
          <w:rFonts w:ascii="ＭＳ 明朝" w:eastAsia="ＭＳ 明朝" w:hAnsi="ＭＳ 明朝"/>
          <w:color w:val="000000" w:themeColor="text1"/>
          <w:sz w:val="24"/>
          <w:szCs w:val="24"/>
        </w:rPr>
      </w:pPr>
    </w:p>
    <w:p w14:paraId="3513C177" w14:textId="77777777" w:rsidR="00984883" w:rsidRPr="001D409E" w:rsidRDefault="00984883" w:rsidP="001C3410">
      <w:pPr>
        <w:pStyle w:val="a3"/>
        <w:ind w:leftChars="0" w:left="510" w:firstLineChars="100" w:firstLine="240"/>
        <w:jc w:val="left"/>
        <w:rPr>
          <w:rFonts w:ascii="ＭＳ 明朝" w:eastAsia="ＭＳ 明朝" w:hAnsi="ＭＳ 明朝"/>
          <w:color w:val="000000" w:themeColor="text1"/>
          <w:sz w:val="24"/>
          <w:szCs w:val="24"/>
        </w:rPr>
      </w:pPr>
    </w:p>
    <w:p w14:paraId="51F1C8C6" w14:textId="77777777" w:rsidR="00826AAC" w:rsidRPr="001D409E" w:rsidRDefault="00826AAC" w:rsidP="001C3410">
      <w:pPr>
        <w:pStyle w:val="a3"/>
        <w:ind w:leftChars="0" w:left="510" w:firstLineChars="100" w:firstLine="240"/>
        <w:jc w:val="left"/>
        <w:rPr>
          <w:rFonts w:ascii="ＭＳ 明朝" w:eastAsia="ＭＳ 明朝" w:hAnsi="ＭＳ 明朝"/>
          <w:color w:val="000000" w:themeColor="text1"/>
          <w:sz w:val="24"/>
          <w:szCs w:val="24"/>
        </w:rPr>
      </w:pPr>
    </w:p>
    <w:p w14:paraId="43B025E7" w14:textId="77777777" w:rsidR="00527FC9" w:rsidRPr="001D409E" w:rsidRDefault="00527FC9" w:rsidP="001C3410">
      <w:pPr>
        <w:pStyle w:val="a3"/>
        <w:ind w:leftChars="0" w:left="510" w:firstLineChars="100" w:firstLine="240"/>
        <w:jc w:val="left"/>
        <w:rPr>
          <w:rFonts w:ascii="ＭＳ 明朝" w:eastAsia="ＭＳ 明朝" w:hAnsi="ＭＳ 明朝"/>
          <w:color w:val="000000" w:themeColor="text1"/>
          <w:sz w:val="24"/>
          <w:szCs w:val="24"/>
        </w:rPr>
      </w:pPr>
    </w:p>
    <w:p w14:paraId="57AADDD1" w14:textId="77777777" w:rsidR="00826AAC" w:rsidRPr="001D409E" w:rsidRDefault="00826AAC" w:rsidP="001C3410">
      <w:pPr>
        <w:pStyle w:val="a3"/>
        <w:ind w:leftChars="0" w:left="510" w:firstLineChars="100" w:firstLine="240"/>
        <w:jc w:val="left"/>
        <w:rPr>
          <w:rFonts w:ascii="ＭＳ 明朝" w:eastAsia="ＭＳ 明朝" w:hAnsi="ＭＳ 明朝"/>
          <w:color w:val="000000" w:themeColor="text1"/>
          <w:sz w:val="24"/>
          <w:szCs w:val="24"/>
        </w:rPr>
      </w:pPr>
    </w:p>
    <w:tbl>
      <w:tblPr>
        <w:tblStyle w:val="a4"/>
        <w:tblpPr w:leftFromText="142" w:rightFromText="142" w:vertAnchor="page" w:horzAnchor="margin" w:tblpY="736"/>
        <w:tblW w:w="14879" w:type="dxa"/>
        <w:tblLook w:val="04A0" w:firstRow="1" w:lastRow="0" w:firstColumn="1" w:lastColumn="0" w:noHBand="0" w:noVBand="1"/>
      </w:tblPr>
      <w:tblGrid>
        <w:gridCol w:w="1980"/>
        <w:gridCol w:w="12899"/>
      </w:tblGrid>
      <w:tr w:rsidR="001D409E" w:rsidRPr="001D409E" w14:paraId="67722328" w14:textId="77777777" w:rsidTr="00527FC9">
        <w:tc>
          <w:tcPr>
            <w:tcW w:w="14879" w:type="dxa"/>
            <w:gridSpan w:val="2"/>
            <w:shd w:val="clear" w:color="auto" w:fill="DEEAF6" w:themeFill="accent1" w:themeFillTint="33"/>
          </w:tcPr>
          <w:p w14:paraId="510C7F07" w14:textId="77777777" w:rsidR="00527FC9" w:rsidRPr="001D409E" w:rsidRDefault="00527FC9" w:rsidP="002C65B3">
            <w:pPr>
              <w:rPr>
                <w:rFonts w:ascii="ＭＳ 明朝" w:eastAsia="ＭＳ 明朝" w:hAnsi="ＭＳ 明朝"/>
                <w:b/>
                <w:color w:val="000000" w:themeColor="text1"/>
              </w:rPr>
            </w:pPr>
            <w:r w:rsidRPr="001D409E">
              <w:rPr>
                <w:rFonts w:ascii="ＭＳ 明朝" w:eastAsia="ＭＳ 明朝" w:hAnsi="ＭＳ 明朝" w:hint="eastAsia"/>
                <w:b/>
                <w:color w:val="000000" w:themeColor="text1"/>
              </w:rPr>
              <w:t>３．事業期間</w:t>
            </w:r>
          </w:p>
        </w:tc>
      </w:tr>
      <w:tr w:rsidR="001D409E" w:rsidRPr="001D409E" w14:paraId="47464DCF" w14:textId="77777777" w:rsidTr="00527FC9">
        <w:tc>
          <w:tcPr>
            <w:tcW w:w="1980" w:type="dxa"/>
          </w:tcPr>
          <w:p w14:paraId="20BB99CA"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実施方針および</w:t>
            </w:r>
          </w:p>
          <w:p w14:paraId="58078F35"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要求水準書（案）</w:t>
            </w:r>
          </w:p>
          <w:p w14:paraId="350DC044"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公表時期</w:t>
            </w:r>
            <w:r w:rsidR="007B6A13" w:rsidRPr="001D409E">
              <w:rPr>
                <w:rFonts w:ascii="ＭＳ 明朝" w:eastAsia="ＭＳ 明朝" w:hAnsi="ＭＳ 明朝" w:hint="eastAsia"/>
                <w:color w:val="000000" w:themeColor="text1"/>
              </w:rPr>
              <w:t xml:space="preserve">　</w:t>
            </w:r>
          </w:p>
        </w:tc>
        <w:tc>
          <w:tcPr>
            <w:tcW w:w="12899" w:type="dxa"/>
          </w:tcPr>
          <w:p w14:paraId="6B95CCA3"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color w:val="000000" w:themeColor="text1"/>
              </w:rPr>
              <w:t>・実施方針および要求水準</w:t>
            </w:r>
            <w:r w:rsidRPr="001D409E">
              <w:rPr>
                <w:rFonts w:ascii="ＭＳ 明朝" w:eastAsia="ＭＳ 明朝" w:hAnsi="ＭＳ 明朝" w:hint="eastAsia"/>
                <w:color w:val="000000" w:themeColor="text1"/>
              </w:rPr>
              <w:t>書（案）公表までは時間を</w:t>
            </w:r>
            <w:r w:rsidRPr="001D409E">
              <w:rPr>
                <w:rFonts w:ascii="ＭＳ 明朝" w:eastAsia="ＭＳ 明朝" w:hAnsi="ＭＳ 明朝"/>
                <w:color w:val="000000" w:themeColor="text1"/>
              </w:rPr>
              <w:t>かけて</w:t>
            </w:r>
            <w:r w:rsidRPr="001D409E">
              <w:rPr>
                <w:rFonts w:ascii="ＭＳ 明朝" w:eastAsia="ＭＳ 明朝" w:hAnsi="ＭＳ 明朝" w:hint="eastAsia"/>
                <w:color w:val="000000" w:themeColor="text1"/>
              </w:rPr>
              <w:t>事業内容を整理されたい。</w:t>
            </w:r>
          </w:p>
          <w:p w14:paraId="6CD8848B" w14:textId="23961D1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w:t>
            </w:r>
            <w:r w:rsidR="00BF3717" w:rsidRPr="001D409E">
              <w:rPr>
                <w:rFonts w:ascii="ＭＳ 明朝" w:eastAsia="ＭＳ 明朝" w:hAnsi="ＭＳ 明朝" w:hint="eastAsia"/>
                <w:color w:val="000000" w:themeColor="text1"/>
              </w:rPr>
              <w:t>SPC</w:t>
            </w:r>
            <w:r w:rsidRPr="001D409E">
              <w:rPr>
                <w:rFonts w:ascii="ＭＳ 明朝" w:eastAsia="ＭＳ 明朝" w:hAnsi="ＭＳ 明朝" w:hint="eastAsia"/>
                <w:color w:val="000000" w:themeColor="text1"/>
              </w:rPr>
              <w:t>を</w:t>
            </w:r>
            <w:r w:rsidR="00FC2247" w:rsidRPr="001D409E">
              <w:rPr>
                <w:rFonts w:ascii="ＭＳ 明朝" w:eastAsia="ＭＳ 明朝" w:hAnsi="ＭＳ 明朝" w:hint="eastAsia"/>
                <w:color w:val="000000" w:themeColor="text1"/>
              </w:rPr>
              <w:t>組成する</w:t>
            </w:r>
            <w:r w:rsidR="00D15C36" w:rsidRPr="001D409E">
              <w:rPr>
                <w:rFonts w:ascii="ＭＳ 明朝" w:eastAsia="ＭＳ 明朝" w:hAnsi="ＭＳ 明朝" w:hint="eastAsia"/>
                <w:color w:val="000000" w:themeColor="text1"/>
              </w:rPr>
              <w:t>事業者の絞り込みも難しいため、時間をかけなければ参画が難しい</w:t>
            </w:r>
            <w:r w:rsidR="00007A2A" w:rsidRPr="001D409E">
              <w:rPr>
                <w:rFonts w:ascii="ＭＳ 明朝" w:eastAsia="ＭＳ 明朝" w:hAnsi="ＭＳ 明朝" w:hint="eastAsia"/>
                <w:color w:val="000000" w:themeColor="text1"/>
              </w:rPr>
              <w:t>。</w:t>
            </w:r>
          </w:p>
          <w:p w14:paraId="4961C819" w14:textId="77777777" w:rsidR="00A17ED2"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・多機能複合施設であるため、SPC組成に相当な時間がかかる。</w:t>
            </w:r>
          </w:p>
        </w:tc>
      </w:tr>
      <w:tr w:rsidR="001D409E" w:rsidRPr="001D409E" w14:paraId="1076BD4A" w14:textId="77777777" w:rsidTr="00527FC9">
        <w:tc>
          <w:tcPr>
            <w:tcW w:w="1980" w:type="dxa"/>
          </w:tcPr>
          <w:p w14:paraId="6F23D929"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施工時期</w:t>
            </w:r>
            <w:r w:rsidR="007B6A13" w:rsidRPr="001D409E">
              <w:rPr>
                <w:rFonts w:ascii="ＭＳ 明朝" w:eastAsia="ＭＳ 明朝" w:hAnsi="ＭＳ 明朝" w:hint="eastAsia"/>
                <w:color w:val="000000" w:themeColor="text1"/>
              </w:rPr>
              <w:t xml:space="preserve">　</w:t>
            </w:r>
          </w:p>
          <w:p w14:paraId="4D4EE75D" w14:textId="77777777" w:rsidR="005A77EC" w:rsidRPr="001D409E" w:rsidRDefault="005A77EC" w:rsidP="002C65B3">
            <w:pPr>
              <w:rPr>
                <w:rFonts w:ascii="ＭＳ 明朝" w:eastAsia="ＭＳ 明朝" w:hAnsi="ＭＳ 明朝"/>
                <w:color w:val="000000" w:themeColor="text1"/>
              </w:rPr>
            </w:pPr>
          </w:p>
        </w:tc>
        <w:tc>
          <w:tcPr>
            <w:tcW w:w="12899" w:type="dxa"/>
          </w:tcPr>
          <w:p w14:paraId="70DAECAF" w14:textId="77777777" w:rsidR="009B6CCE" w:rsidRPr="001D409E" w:rsidRDefault="009B6CCE"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・事業の開始時期（工事着工時期）次第で参画可能である。</w:t>
            </w:r>
          </w:p>
          <w:p w14:paraId="3C61D6B5" w14:textId="16669EBF" w:rsidR="00575450" w:rsidRPr="001D409E" w:rsidRDefault="00D15C36" w:rsidP="00007A2A">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・大規模再開発事業</w:t>
            </w:r>
            <w:r w:rsidR="005E7C48" w:rsidRPr="001D409E">
              <w:rPr>
                <w:rFonts w:ascii="ＭＳ 明朝" w:eastAsia="ＭＳ 明朝" w:hAnsi="ＭＳ 明朝" w:hint="eastAsia"/>
                <w:color w:val="000000" w:themeColor="text1"/>
              </w:rPr>
              <w:t>等との見合いにより</w:t>
            </w:r>
            <w:r w:rsidRPr="001D409E">
              <w:rPr>
                <w:rFonts w:ascii="ＭＳ 明朝" w:eastAsia="ＭＳ 明朝" w:hAnsi="ＭＳ 明朝" w:hint="eastAsia"/>
                <w:color w:val="000000" w:themeColor="text1"/>
              </w:rPr>
              <w:t>、参画</w:t>
            </w:r>
            <w:r w:rsidR="005E7C48" w:rsidRPr="001D409E">
              <w:rPr>
                <w:rFonts w:ascii="ＭＳ 明朝" w:eastAsia="ＭＳ 明朝" w:hAnsi="ＭＳ 明朝" w:hint="eastAsia"/>
                <w:color w:val="000000" w:themeColor="text1"/>
              </w:rPr>
              <w:t>が</w:t>
            </w:r>
            <w:r w:rsidRPr="001D409E">
              <w:rPr>
                <w:rFonts w:ascii="ＭＳ 明朝" w:eastAsia="ＭＳ 明朝" w:hAnsi="ＭＳ 明朝" w:hint="eastAsia"/>
                <w:color w:val="000000" w:themeColor="text1"/>
              </w:rPr>
              <w:t>難しい</w:t>
            </w:r>
            <w:r w:rsidR="005E7C48" w:rsidRPr="001D409E">
              <w:rPr>
                <w:rFonts w:ascii="ＭＳ 明朝" w:eastAsia="ＭＳ 明朝" w:hAnsi="ＭＳ 明朝" w:hint="eastAsia"/>
                <w:color w:val="000000" w:themeColor="text1"/>
              </w:rPr>
              <w:t>場合もある</w:t>
            </w:r>
            <w:r w:rsidR="00527FC9" w:rsidRPr="001D409E">
              <w:rPr>
                <w:rFonts w:ascii="ＭＳ 明朝" w:eastAsia="ＭＳ 明朝" w:hAnsi="ＭＳ 明朝" w:hint="eastAsia"/>
                <w:color w:val="000000" w:themeColor="text1"/>
              </w:rPr>
              <w:t>。</w:t>
            </w:r>
          </w:p>
        </w:tc>
      </w:tr>
      <w:tr w:rsidR="001D409E" w:rsidRPr="001D409E" w14:paraId="4BDE49D6" w14:textId="77777777" w:rsidTr="00527FC9">
        <w:tc>
          <w:tcPr>
            <w:tcW w:w="1980" w:type="dxa"/>
          </w:tcPr>
          <w:p w14:paraId="36488A10"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設計・施工期間</w:t>
            </w:r>
            <w:r w:rsidR="007B6A13" w:rsidRPr="001D409E">
              <w:rPr>
                <w:rFonts w:ascii="ＭＳ 明朝" w:eastAsia="ＭＳ 明朝" w:hAnsi="ＭＳ 明朝" w:hint="eastAsia"/>
                <w:color w:val="000000" w:themeColor="text1"/>
              </w:rPr>
              <w:t xml:space="preserve">　</w:t>
            </w:r>
          </w:p>
        </w:tc>
        <w:tc>
          <w:tcPr>
            <w:tcW w:w="12899" w:type="dxa"/>
          </w:tcPr>
          <w:p w14:paraId="17E55AE9" w14:textId="77777777" w:rsidR="00007A2A" w:rsidRPr="001D409E" w:rsidRDefault="00527FC9" w:rsidP="00007A2A">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・周辺が狭隘道路であり大型車両の進入が制限される。そのため、工期が伸び、工事費も増える可能性が高い。</w:t>
            </w:r>
          </w:p>
          <w:p w14:paraId="54DD60FA" w14:textId="77777777" w:rsidR="00575450" w:rsidRPr="001D409E" w:rsidRDefault="00527FC9" w:rsidP="005663DA">
            <w:pPr>
              <w:ind w:left="210" w:hangingChars="100" w:hanging="210"/>
              <w:rPr>
                <w:rFonts w:ascii="ＭＳ 明朝" w:eastAsia="ＭＳ 明朝" w:hAnsi="ＭＳ 明朝"/>
                <w:color w:val="000000" w:themeColor="text1"/>
              </w:rPr>
            </w:pPr>
            <w:r w:rsidRPr="001D409E">
              <w:rPr>
                <w:rFonts w:ascii="ＭＳ 明朝" w:eastAsia="ＭＳ 明朝" w:hAnsi="ＭＳ 明朝" w:hint="eastAsia"/>
                <w:color w:val="000000" w:themeColor="text1"/>
              </w:rPr>
              <w:t>・設計</w:t>
            </w:r>
            <w:r w:rsidR="0045326D" w:rsidRPr="001D409E">
              <w:rPr>
                <w:rFonts w:ascii="ＭＳ 明朝" w:eastAsia="ＭＳ 明朝" w:hAnsi="ＭＳ 明朝" w:hint="eastAsia"/>
                <w:color w:val="000000" w:themeColor="text1"/>
              </w:rPr>
              <w:t>期間</w:t>
            </w:r>
            <w:r w:rsidRPr="001D409E">
              <w:rPr>
                <w:rFonts w:ascii="ＭＳ 明朝" w:eastAsia="ＭＳ 明朝" w:hAnsi="ＭＳ 明朝" w:hint="eastAsia"/>
                <w:color w:val="000000" w:themeColor="text1"/>
              </w:rPr>
              <w:t>２年半、施工</w:t>
            </w:r>
            <w:r w:rsidR="0045326D" w:rsidRPr="001D409E">
              <w:rPr>
                <w:rFonts w:ascii="ＭＳ 明朝" w:eastAsia="ＭＳ 明朝" w:hAnsi="ＭＳ 明朝" w:hint="eastAsia"/>
                <w:color w:val="000000" w:themeColor="text1"/>
              </w:rPr>
              <w:t>期間</w:t>
            </w:r>
            <w:r w:rsidRPr="001D409E">
              <w:rPr>
                <w:rFonts w:ascii="ＭＳ 明朝" w:eastAsia="ＭＳ 明朝" w:hAnsi="ＭＳ 明朝" w:hint="eastAsia"/>
                <w:color w:val="000000" w:themeColor="text1"/>
              </w:rPr>
              <w:t>３年は最低でも必要</w:t>
            </w:r>
            <w:r w:rsidR="0045326D" w:rsidRPr="001D409E">
              <w:rPr>
                <w:rFonts w:ascii="ＭＳ 明朝" w:eastAsia="ＭＳ 明朝" w:hAnsi="ＭＳ 明朝" w:hint="eastAsia"/>
                <w:color w:val="000000" w:themeColor="text1"/>
              </w:rPr>
              <w:t>だと想定する</w:t>
            </w:r>
            <w:r w:rsidRPr="001D409E">
              <w:rPr>
                <w:rFonts w:ascii="ＭＳ 明朝" w:eastAsia="ＭＳ 明朝" w:hAnsi="ＭＳ 明朝" w:hint="eastAsia"/>
                <w:color w:val="000000" w:themeColor="text1"/>
              </w:rPr>
              <w:t>。ただし、施工期間は３年あれば必ず足りるというものではないため、PFI事業の進捗に応じて柔軟に工期の変更にも対応してほしい。</w:t>
            </w:r>
          </w:p>
        </w:tc>
      </w:tr>
      <w:tr w:rsidR="001D409E" w:rsidRPr="001D409E" w14:paraId="48B781D4" w14:textId="77777777" w:rsidTr="00527FC9">
        <w:tc>
          <w:tcPr>
            <w:tcW w:w="14879" w:type="dxa"/>
            <w:gridSpan w:val="2"/>
            <w:shd w:val="clear" w:color="auto" w:fill="DEEAF6" w:themeFill="accent1" w:themeFillTint="33"/>
          </w:tcPr>
          <w:p w14:paraId="29C3699D" w14:textId="77777777" w:rsidR="00527FC9" w:rsidRPr="001D409E" w:rsidRDefault="00527FC9" w:rsidP="002C65B3">
            <w:pPr>
              <w:rPr>
                <w:rFonts w:ascii="ＭＳ 明朝" w:eastAsia="ＭＳ 明朝" w:hAnsi="ＭＳ 明朝"/>
                <w:b/>
                <w:color w:val="000000" w:themeColor="text1"/>
              </w:rPr>
            </w:pPr>
            <w:r w:rsidRPr="001D409E">
              <w:rPr>
                <w:rFonts w:ascii="ＭＳ 明朝" w:eastAsia="ＭＳ 明朝" w:hAnsi="ＭＳ 明朝" w:hint="eastAsia"/>
                <w:b/>
                <w:color w:val="000000" w:themeColor="text1"/>
              </w:rPr>
              <w:t>４．事業条件</w:t>
            </w:r>
          </w:p>
        </w:tc>
      </w:tr>
      <w:tr w:rsidR="001D409E" w:rsidRPr="001D409E" w14:paraId="1B184CCD" w14:textId="77777777" w:rsidTr="00527FC9">
        <w:tc>
          <w:tcPr>
            <w:tcW w:w="1980" w:type="dxa"/>
          </w:tcPr>
          <w:p w14:paraId="42FC7B08"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整備費</w:t>
            </w:r>
            <w:r w:rsidR="007B6A13" w:rsidRPr="001D409E">
              <w:rPr>
                <w:rFonts w:ascii="ＭＳ 明朝" w:eastAsia="ＭＳ 明朝" w:hAnsi="ＭＳ 明朝" w:hint="eastAsia"/>
                <w:color w:val="000000" w:themeColor="text1"/>
              </w:rPr>
              <w:t xml:space="preserve">　</w:t>
            </w:r>
          </w:p>
        </w:tc>
        <w:tc>
          <w:tcPr>
            <w:tcW w:w="12899" w:type="dxa"/>
          </w:tcPr>
          <w:p w14:paraId="6B08B3A7" w14:textId="77777777"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・数年先までは事業費が上がる可能性が高い。</w:t>
            </w:r>
          </w:p>
          <w:p w14:paraId="47E0EE07" w14:textId="4479D180" w:rsidR="002918FD" w:rsidRPr="001D409E" w:rsidRDefault="00351359" w:rsidP="00D15C36">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・延床面積や施設の仕様</w:t>
            </w:r>
            <w:r w:rsidR="002918FD" w:rsidRPr="001D409E">
              <w:rPr>
                <w:rFonts w:ascii="ＭＳ 明朝" w:eastAsia="ＭＳ 明朝" w:hAnsi="ＭＳ 明朝" w:hint="eastAsia"/>
                <w:color w:val="000000" w:themeColor="text1"/>
              </w:rPr>
              <w:t>などにもよるが、平米単価で1</w:t>
            </w:r>
            <w:r w:rsidR="005E7C48" w:rsidRPr="001D409E">
              <w:rPr>
                <w:rFonts w:ascii="ＭＳ 明朝" w:eastAsia="ＭＳ 明朝" w:hAnsi="ＭＳ 明朝" w:hint="eastAsia"/>
                <w:color w:val="000000" w:themeColor="text1"/>
              </w:rPr>
              <w:t>0</w:t>
            </w:r>
            <w:r w:rsidR="002918FD" w:rsidRPr="001D409E">
              <w:rPr>
                <w:rFonts w:ascii="ＭＳ 明朝" w:eastAsia="ＭＳ 明朝" w:hAnsi="ＭＳ 明朝" w:hint="eastAsia"/>
                <w:color w:val="000000" w:themeColor="text1"/>
              </w:rPr>
              <w:t>0</w:t>
            </w:r>
            <w:r w:rsidR="00D15C36" w:rsidRPr="001D409E">
              <w:rPr>
                <w:rFonts w:ascii="ＭＳ 明朝" w:eastAsia="ＭＳ 明朝" w:hAnsi="ＭＳ 明朝" w:hint="eastAsia"/>
                <w:color w:val="000000" w:themeColor="text1"/>
              </w:rPr>
              <w:t>万</w:t>
            </w:r>
            <w:r w:rsidR="00FC2247" w:rsidRPr="001D409E">
              <w:rPr>
                <w:rFonts w:ascii="ＭＳ 明朝" w:eastAsia="ＭＳ 明朝" w:hAnsi="ＭＳ 明朝" w:hint="eastAsia"/>
                <w:color w:val="000000" w:themeColor="text1"/>
              </w:rPr>
              <w:t>円</w:t>
            </w:r>
            <w:r w:rsidR="00D15C36" w:rsidRPr="001D409E">
              <w:rPr>
                <w:rFonts w:ascii="ＭＳ 明朝" w:eastAsia="ＭＳ 明朝" w:hAnsi="ＭＳ 明朝" w:hint="eastAsia"/>
                <w:color w:val="000000" w:themeColor="text1"/>
              </w:rPr>
              <w:t>以上はかかるのではないか。</w:t>
            </w:r>
          </w:p>
        </w:tc>
      </w:tr>
      <w:tr w:rsidR="001D409E" w:rsidRPr="001D409E" w14:paraId="30471745" w14:textId="77777777" w:rsidTr="00527FC9">
        <w:tc>
          <w:tcPr>
            <w:tcW w:w="1980" w:type="dxa"/>
          </w:tcPr>
          <w:p w14:paraId="0E47082D" w14:textId="38DFE7D9"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参画条件</w:t>
            </w:r>
            <w:r w:rsidR="007B6A13" w:rsidRPr="001D409E">
              <w:rPr>
                <w:rFonts w:ascii="ＭＳ 明朝" w:eastAsia="ＭＳ 明朝" w:hAnsi="ＭＳ 明朝" w:hint="eastAsia"/>
                <w:color w:val="000000" w:themeColor="text1"/>
              </w:rPr>
              <w:t xml:space="preserve">　</w:t>
            </w:r>
          </w:p>
        </w:tc>
        <w:tc>
          <w:tcPr>
            <w:tcW w:w="12899" w:type="dxa"/>
          </w:tcPr>
          <w:p w14:paraId="5611668F" w14:textId="2B4521EB" w:rsidR="00007A2A" w:rsidRPr="001D409E" w:rsidRDefault="00527FC9" w:rsidP="005663DA">
            <w:pPr>
              <w:ind w:left="210" w:hangingChars="100" w:hanging="210"/>
              <w:rPr>
                <w:rFonts w:ascii="ＭＳ 明朝" w:eastAsia="ＭＳ 明朝" w:hAnsi="ＭＳ 明朝"/>
                <w:color w:val="000000" w:themeColor="text1"/>
              </w:rPr>
            </w:pPr>
            <w:r w:rsidRPr="001D409E">
              <w:rPr>
                <w:rFonts w:ascii="ＭＳ 明朝" w:eastAsia="ＭＳ 明朝" w:hAnsi="ＭＳ 明朝" w:hint="eastAsia"/>
                <w:color w:val="000000" w:themeColor="text1"/>
              </w:rPr>
              <w:t>・地元建設企業との</w:t>
            </w:r>
            <w:r w:rsidR="005E7C48" w:rsidRPr="001D409E">
              <w:rPr>
                <w:rFonts w:ascii="ＭＳ 明朝" w:eastAsia="ＭＳ 明朝" w:hAnsi="ＭＳ 明朝" w:hint="eastAsia"/>
                <w:color w:val="000000" w:themeColor="text1"/>
              </w:rPr>
              <w:t>JV</w:t>
            </w:r>
            <w:r w:rsidRPr="001D409E">
              <w:rPr>
                <w:rFonts w:ascii="ＭＳ 明朝" w:eastAsia="ＭＳ 明朝" w:hAnsi="ＭＳ 明朝" w:hint="eastAsia"/>
                <w:color w:val="000000" w:themeColor="text1"/>
              </w:rPr>
              <w:t>組成</w:t>
            </w:r>
            <w:r w:rsidR="005E7C48" w:rsidRPr="001D409E">
              <w:rPr>
                <w:rFonts w:ascii="ＭＳ 明朝" w:eastAsia="ＭＳ 明朝" w:hAnsi="ＭＳ 明朝" w:hint="eastAsia"/>
                <w:color w:val="000000" w:themeColor="text1"/>
              </w:rPr>
              <w:t>を</w:t>
            </w:r>
            <w:r w:rsidRPr="001D409E">
              <w:rPr>
                <w:rFonts w:ascii="ＭＳ 明朝" w:eastAsia="ＭＳ 明朝" w:hAnsi="ＭＳ 明朝" w:hint="eastAsia"/>
                <w:color w:val="000000" w:themeColor="text1"/>
              </w:rPr>
              <w:t>条件に加えられたり、評価点とされ</w:t>
            </w:r>
            <w:r w:rsidR="005E7C48" w:rsidRPr="001D409E">
              <w:rPr>
                <w:rFonts w:ascii="ＭＳ 明朝" w:eastAsia="ＭＳ 明朝" w:hAnsi="ＭＳ 明朝" w:hint="eastAsia"/>
                <w:color w:val="000000" w:themeColor="text1"/>
              </w:rPr>
              <w:t>てしまうと、</w:t>
            </w:r>
            <w:r w:rsidRPr="001D409E">
              <w:rPr>
                <w:rFonts w:ascii="ＭＳ 明朝" w:eastAsia="ＭＳ 明朝" w:hAnsi="ＭＳ 明朝" w:hint="eastAsia"/>
                <w:color w:val="000000" w:themeColor="text1"/>
              </w:rPr>
              <w:t>参画のハードルが上がる。</w:t>
            </w:r>
          </w:p>
          <w:p w14:paraId="16F42BF5" w14:textId="7E864145" w:rsidR="00527FC9" w:rsidRPr="001D409E" w:rsidRDefault="00527FC9" w:rsidP="002C65B3">
            <w:pPr>
              <w:rPr>
                <w:rFonts w:ascii="ＭＳ 明朝" w:eastAsia="ＭＳ 明朝" w:hAnsi="ＭＳ 明朝"/>
                <w:color w:val="000000" w:themeColor="text1"/>
              </w:rPr>
            </w:pPr>
            <w:r w:rsidRPr="001D409E">
              <w:rPr>
                <w:rFonts w:ascii="ＭＳ 明朝" w:eastAsia="ＭＳ 明朝" w:hAnsi="ＭＳ 明朝" w:hint="eastAsia"/>
                <w:color w:val="000000" w:themeColor="text1"/>
              </w:rPr>
              <w:t>・多くの事業者が参画するPFI事業ということを鑑みて、</w:t>
            </w:r>
            <w:r w:rsidR="00FC2247" w:rsidRPr="001D409E">
              <w:rPr>
                <w:rFonts w:ascii="ＭＳ 明朝" w:eastAsia="ＭＳ 明朝" w:hAnsi="ＭＳ 明朝" w:hint="eastAsia"/>
                <w:color w:val="000000" w:themeColor="text1"/>
              </w:rPr>
              <w:t>地域</w:t>
            </w:r>
            <w:r w:rsidRPr="001D409E">
              <w:rPr>
                <w:rFonts w:ascii="ＭＳ 明朝" w:eastAsia="ＭＳ 明朝" w:hAnsi="ＭＳ 明朝" w:hint="eastAsia"/>
                <w:color w:val="000000" w:themeColor="text1"/>
              </w:rPr>
              <w:t>要件</w:t>
            </w:r>
            <w:r w:rsidR="001D409E" w:rsidRPr="001D409E">
              <w:rPr>
                <w:rFonts w:ascii="ＭＳ 明朝" w:eastAsia="ＭＳ 明朝" w:hAnsi="ＭＳ 明朝" w:hint="eastAsia"/>
                <w:color w:val="000000" w:themeColor="text1"/>
              </w:rPr>
              <w:t>を</w:t>
            </w:r>
            <w:r w:rsidRPr="001D409E">
              <w:rPr>
                <w:rFonts w:ascii="ＭＳ 明朝" w:eastAsia="ＭＳ 明朝" w:hAnsi="ＭＳ 明朝" w:hint="eastAsia"/>
                <w:color w:val="000000" w:themeColor="text1"/>
              </w:rPr>
              <w:t>なくす</w:t>
            </w:r>
            <w:r w:rsidR="005E7C48" w:rsidRPr="001D409E">
              <w:rPr>
                <w:rFonts w:ascii="ＭＳ 明朝" w:eastAsia="ＭＳ 明朝" w:hAnsi="ＭＳ 明朝" w:hint="eastAsia"/>
                <w:color w:val="000000" w:themeColor="text1"/>
              </w:rPr>
              <w:t>など参画しやすい条件</w:t>
            </w:r>
            <w:r w:rsidRPr="001D409E">
              <w:rPr>
                <w:rFonts w:ascii="ＭＳ 明朝" w:eastAsia="ＭＳ 明朝" w:hAnsi="ＭＳ 明朝" w:hint="eastAsia"/>
                <w:color w:val="000000" w:themeColor="text1"/>
              </w:rPr>
              <w:t>を検討されたい。</w:t>
            </w:r>
          </w:p>
        </w:tc>
      </w:tr>
    </w:tbl>
    <w:p w14:paraId="32546D90" w14:textId="77777777" w:rsidR="00527FC9" w:rsidRDefault="00527FC9" w:rsidP="007A4A29">
      <w:pPr>
        <w:jc w:val="left"/>
        <w:rPr>
          <w:rFonts w:ascii="ＭＳ 明朝" w:eastAsia="ＭＳ 明朝" w:hAnsi="ＭＳ 明朝"/>
          <w:color w:val="000000" w:themeColor="text1"/>
          <w:sz w:val="24"/>
          <w:szCs w:val="24"/>
        </w:rPr>
      </w:pPr>
    </w:p>
    <w:p w14:paraId="6BFBE954" w14:textId="77777777" w:rsidR="00527FC9" w:rsidRDefault="00527FC9" w:rsidP="00527FC9">
      <w:pPr>
        <w:jc w:val="left"/>
        <w:rPr>
          <w:rFonts w:ascii="ＭＳ 明朝" w:eastAsia="ＭＳ 明朝" w:hAnsi="ＭＳ 明朝"/>
          <w:color w:val="000000" w:themeColor="text1"/>
          <w:sz w:val="24"/>
          <w:szCs w:val="24"/>
        </w:rPr>
      </w:pPr>
    </w:p>
    <w:p w14:paraId="3A332850" w14:textId="77777777" w:rsidR="00281C32" w:rsidRPr="005041A0" w:rsidRDefault="00281C32" w:rsidP="00F14AC8">
      <w:pPr>
        <w:jc w:val="left"/>
        <w:rPr>
          <w:rFonts w:ascii="ＭＳ 明朝" w:eastAsia="ＭＳ 明朝" w:hAnsi="ＭＳ 明朝"/>
          <w:color w:val="000000" w:themeColor="text1"/>
          <w:sz w:val="24"/>
          <w:szCs w:val="24"/>
        </w:rPr>
      </w:pPr>
    </w:p>
    <w:sectPr w:rsidR="00281C32" w:rsidRPr="005041A0" w:rsidSect="00766D60">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304" w:bottom="107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8E48" w14:textId="77777777" w:rsidR="00E83EA7" w:rsidRDefault="00E83EA7" w:rsidP="00AC612B">
      <w:r>
        <w:separator/>
      </w:r>
    </w:p>
  </w:endnote>
  <w:endnote w:type="continuationSeparator" w:id="0">
    <w:p w14:paraId="120F4936" w14:textId="77777777" w:rsidR="00E83EA7" w:rsidRDefault="00E83EA7" w:rsidP="00AC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274F" w14:textId="77777777" w:rsidR="00CC2AC7" w:rsidRDefault="00CC2AC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AA2A" w14:textId="77777777" w:rsidR="00CC2AC7" w:rsidRDefault="00CC2AC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697E" w14:textId="77777777" w:rsidR="00CC2AC7" w:rsidRDefault="00CC2A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36AC4" w14:textId="77777777" w:rsidR="00E83EA7" w:rsidRDefault="00E83EA7" w:rsidP="00AC612B">
      <w:r>
        <w:separator/>
      </w:r>
    </w:p>
  </w:footnote>
  <w:footnote w:type="continuationSeparator" w:id="0">
    <w:p w14:paraId="4F4F5A41" w14:textId="77777777" w:rsidR="00E83EA7" w:rsidRDefault="00E83EA7" w:rsidP="00AC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0B68" w14:textId="77777777" w:rsidR="00CC2AC7" w:rsidRDefault="00CC2AC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560F" w14:textId="77777777" w:rsidR="00CC2AC7" w:rsidRDefault="00CC2AC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8860" w14:textId="77777777" w:rsidR="00CC2AC7" w:rsidRDefault="00CC2A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8CC"/>
    <w:multiLevelType w:val="hybridMultilevel"/>
    <w:tmpl w:val="82F8C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E21CB"/>
    <w:multiLevelType w:val="hybridMultilevel"/>
    <w:tmpl w:val="5974425C"/>
    <w:lvl w:ilvl="0" w:tplc="525C2B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97614"/>
    <w:multiLevelType w:val="hybridMultilevel"/>
    <w:tmpl w:val="2C90014A"/>
    <w:lvl w:ilvl="0" w:tplc="99D8881C">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DB75655"/>
    <w:multiLevelType w:val="hybridMultilevel"/>
    <w:tmpl w:val="F006AC34"/>
    <w:lvl w:ilvl="0" w:tplc="B19C630A">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B641C"/>
    <w:multiLevelType w:val="hybridMultilevel"/>
    <w:tmpl w:val="F57E6D9E"/>
    <w:lvl w:ilvl="0" w:tplc="49B0652E">
      <w:start w:val="1"/>
      <w:numFmt w:val="decimalEnclosedCircle"/>
      <w:lvlText w:val="%1"/>
      <w:lvlJc w:val="left"/>
      <w:pPr>
        <w:ind w:left="3480" w:hanging="360"/>
      </w:pPr>
      <w:rPr>
        <w:rFonts w:hint="default"/>
      </w:rPr>
    </w:lvl>
    <w:lvl w:ilvl="1" w:tplc="04090017" w:tentative="1">
      <w:start w:val="1"/>
      <w:numFmt w:val="aiueoFullWidth"/>
      <w:lvlText w:val="(%2)"/>
      <w:lvlJc w:val="left"/>
      <w:pPr>
        <w:ind w:left="3960" w:hanging="420"/>
      </w:pPr>
    </w:lvl>
    <w:lvl w:ilvl="2" w:tplc="04090011" w:tentative="1">
      <w:start w:val="1"/>
      <w:numFmt w:val="decimalEnclosedCircle"/>
      <w:lvlText w:val="%3"/>
      <w:lvlJc w:val="left"/>
      <w:pPr>
        <w:ind w:left="4380" w:hanging="420"/>
      </w:pPr>
    </w:lvl>
    <w:lvl w:ilvl="3" w:tplc="0409000F" w:tentative="1">
      <w:start w:val="1"/>
      <w:numFmt w:val="decimal"/>
      <w:lvlText w:val="%4."/>
      <w:lvlJc w:val="left"/>
      <w:pPr>
        <w:ind w:left="4800" w:hanging="420"/>
      </w:pPr>
    </w:lvl>
    <w:lvl w:ilvl="4" w:tplc="04090017" w:tentative="1">
      <w:start w:val="1"/>
      <w:numFmt w:val="aiueoFullWidth"/>
      <w:lvlText w:val="(%5)"/>
      <w:lvlJc w:val="left"/>
      <w:pPr>
        <w:ind w:left="5220" w:hanging="420"/>
      </w:pPr>
    </w:lvl>
    <w:lvl w:ilvl="5" w:tplc="04090011" w:tentative="1">
      <w:start w:val="1"/>
      <w:numFmt w:val="decimalEnclosedCircle"/>
      <w:lvlText w:val="%6"/>
      <w:lvlJc w:val="left"/>
      <w:pPr>
        <w:ind w:left="5640" w:hanging="420"/>
      </w:pPr>
    </w:lvl>
    <w:lvl w:ilvl="6" w:tplc="0409000F" w:tentative="1">
      <w:start w:val="1"/>
      <w:numFmt w:val="decimal"/>
      <w:lvlText w:val="%7."/>
      <w:lvlJc w:val="left"/>
      <w:pPr>
        <w:ind w:left="6060" w:hanging="420"/>
      </w:pPr>
    </w:lvl>
    <w:lvl w:ilvl="7" w:tplc="04090017" w:tentative="1">
      <w:start w:val="1"/>
      <w:numFmt w:val="aiueoFullWidth"/>
      <w:lvlText w:val="(%8)"/>
      <w:lvlJc w:val="left"/>
      <w:pPr>
        <w:ind w:left="6480" w:hanging="420"/>
      </w:pPr>
    </w:lvl>
    <w:lvl w:ilvl="8" w:tplc="04090011" w:tentative="1">
      <w:start w:val="1"/>
      <w:numFmt w:val="decimalEnclosedCircle"/>
      <w:lvlText w:val="%9"/>
      <w:lvlJc w:val="left"/>
      <w:pPr>
        <w:ind w:left="6900" w:hanging="420"/>
      </w:pPr>
    </w:lvl>
  </w:abstractNum>
  <w:abstractNum w:abstractNumId="5" w15:restartNumberingAfterBreak="0">
    <w:nsid w:val="1970207C"/>
    <w:multiLevelType w:val="hybridMultilevel"/>
    <w:tmpl w:val="49CED91A"/>
    <w:lvl w:ilvl="0" w:tplc="A8009428">
      <w:start w:val="3"/>
      <w:numFmt w:val="decimalFullWidth"/>
      <w:lvlText w:val="（%1）"/>
      <w:lvlJc w:val="left"/>
      <w:pPr>
        <w:ind w:left="691" w:hanging="45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C8A1D01"/>
    <w:multiLevelType w:val="hybridMultilevel"/>
    <w:tmpl w:val="F6BE9626"/>
    <w:lvl w:ilvl="0" w:tplc="EC761E40">
      <w:start w:val="1"/>
      <w:numFmt w:val="decimalFullWidth"/>
      <w:lvlText w:val="%1．"/>
      <w:lvlJc w:val="left"/>
      <w:pPr>
        <w:ind w:left="510" w:hanging="510"/>
      </w:pPr>
      <w:rPr>
        <w:rFonts w:ascii="ＭＳ 明朝" w:eastAsia="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C5CB6"/>
    <w:multiLevelType w:val="hybridMultilevel"/>
    <w:tmpl w:val="1CAE8426"/>
    <w:lvl w:ilvl="0" w:tplc="4600E5C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E55F6"/>
    <w:multiLevelType w:val="hybridMultilevel"/>
    <w:tmpl w:val="C3089026"/>
    <w:lvl w:ilvl="0" w:tplc="6DA0FAA8">
      <w:start w:val="1"/>
      <w:numFmt w:val="decimalFullWidth"/>
      <w:lvlText w:val="（%1）"/>
      <w:lvlJc w:val="left"/>
      <w:pPr>
        <w:ind w:left="961" w:hanging="720"/>
      </w:pPr>
      <w:rPr>
        <w:rFonts w:ascii="ＭＳ 明朝" w:eastAsia="ＭＳ 明朝" w:hAnsi="ＭＳ 明朝" w:cstheme="minorBidi"/>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27203096"/>
    <w:multiLevelType w:val="hybridMultilevel"/>
    <w:tmpl w:val="61965406"/>
    <w:lvl w:ilvl="0" w:tplc="52527E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5C31AC"/>
    <w:multiLevelType w:val="hybridMultilevel"/>
    <w:tmpl w:val="E98401C8"/>
    <w:lvl w:ilvl="0" w:tplc="B4C46EE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FD670AE"/>
    <w:multiLevelType w:val="hybridMultilevel"/>
    <w:tmpl w:val="E5E66904"/>
    <w:lvl w:ilvl="0" w:tplc="81C272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53490"/>
    <w:multiLevelType w:val="hybridMultilevel"/>
    <w:tmpl w:val="1ED06890"/>
    <w:lvl w:ilvl="0" w:tplc="F68E4AAC">
      <w:start w:val="3"/>
      <w:numFmt w:val="decimalFullWidth"/>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3824FB"/>
    <w:multiLevelType w:val="hybridMultilevel"/>
    <w:tmpl w:val="35543452"/>
    <w:lvl w:ilvl="0" w:tplc="C22813F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8E6E2E"/>
    <w:multiLevelType w:val="hybridMultilevel"/>
    <w:tmpl w:val="B846DD34"/>
    <w:lvl w:ilvl="0" w:tplc="65A01534">
      <w:start w:val="1"/>
      <w:numFmt w:val="decimalFullWidth"/>
      <w:lvlText w:val="%1．"/>
      <w:lvlJc w:val="left"/>
      <w:pPr>
        <w:ind w:left="720" w:hanging="7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112DE"/>
    <w:multiLevelType w:val="hybridMultilevel"/>
    <w:tmpl w:val="596CFD66"/>
    <w:lvl w:ilvl="0" w:tplc="3FBA1D34">
      <w:start w:val="1"/>
      <w:numFmt w:val="decimalFullWidth"/>
      <w:lvlText w:val="（%1）"/>
      <w:lvlJc w:val="left"/>
      <w:pPr>
        <w:ind w:left="960" w:hanging="720"/>
      </w:pPr>
      <w:rPr>
        <w:rFonts w:hint="eastAsia"/>
      </w:rPr>
    </w:lvl>
    <w:lvl w:ilvl="1" w:tplc="B29E0962">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E265C13"/>
    <w:multiLevelType w:val="hybridMultilevel"/>
    <w:tmpl w:val="739453D2"/>
    <w:lvl w:ilvl="0" w:tplc="FB9077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D92BBD"/>
    <w:multiLevelType w:val="hybridMultilevel"/>
    <w:tmpl w:val="55C4C478"/>
    <w:lvl w:ilvl="0" w:tplc="EA4862CA">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7C01E41"/>
    <w:multiLevelType w:val="hybridMultilevel"/>
    <w:tmpl w:val="237A445E"/>
    <w:lvl w:ilvl="0" w:tplc="C638CE4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12476BD"/>
    <w:multiLevelType w:val="hybridMultilevel"/>
    <w:tmpl w:val="00B2EE84"/>
    <w:lvl w:ilvl="0" w:tplc="D4F2C452">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0" w15:restartNumberingAfterBreak="0">
    <w:nsid w:val="660B750F"/>
    <w:multiLevelType w:val="hybridMultilevel"/>
    <w:tmpl w:val="E4E000D4"/>
    <w:lvl w:ilvl="0" w:tplc="C70CC3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0"/>
  </w:num>
  <w:num w:numId="4">
    <w:abstractNumId w:val="5"/>
  </w:num>
  <w:num w:numId="5">
    <w:abstractNumId w:val="16"/>
  </w:num>
  <w:num w:numId="6">
    <w:abstractNumId w:val="8"/>
  </w:num>
  <w:num w:numId="7">
    <w:abstractNumId w:val="9"/>
  </w:num>
  <w:num w:numId="8">
    <w:abstractNumId w:val="20"/>
  </w:num>
  <w:num w:numId="9">
    <w:abstractNumId w:val="17"/>
  </w:num>
  <w:num w:numId="10">
    <w:abstractNumId w:val="1"/>
  </w:num>
  <w:num w:numId="11">
    <w:abstractNumId w:val="14"/>
  </w:num>
  <w:num w:numId="12">
    <w:abstractNumId w:val="18"/>
  </w:num>
  <w:num w:numId="13">
    <w:abstractNumId w:val="15"/>
  </w:num>
  <w:num w:numId="14">
    <w:abstractNumId w:val="12"/>
  </w:num>
  <w:num w:numId="15">
    <w:abstractNumId w:val="3"/>
  </w:num>
  <w:num w:numId="16">
    <w:abstractNumId w:val="6"/>
  </w:num>
  <w:num w:numId="17">
    <w:abstractNumId w:val="4"/>
  </w:num>
  <w:num w:numId="18">
    <w:abstractNumId w:val="10"/>
  </w:num>
  <w:num w:numId="19">
    <w:abstractNumId w:val="7"/>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Ge7am6rKmr75+qUNRK5Grjcf82zbnAJfDzjHcoBuQqBifL0XTLwn140c+c3JB/CPizYJETTUo/+dBsOD9GxWjA==" w:salt="UfaAjM1WztvWzJdynP3td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2B"/>
    <w:rsid w:val="00001356"/>
    <w:rsid w:val="00006AB5"/>
    <w:rsid w:val="00007A2A"/>
    <w:rsid w:val="000233DE"/>
    <w:rsid w:val="00024E55"/>
    <w:rsid w:val="00036841"/>
    <w:rsid w:val="00040EAD"/>
    <w:rsid w:val="00076F80"/>
    <w:rsid w:val="00080964"/>
    <w:rsid w:val="00082B8E"/>
    <w:rsid w:val="00086E68"/>
    <w:rsid w:val="00090F10"/>
    <w:rsid w:val="000927F7"/>
    <w:rsid w:val="000936DF"/>
    <w:rsid w:val="000B1344"/>
    <w:rsid w:val="000B22D5"/>
    <w:rsid w:val="000C20B0"/>
    <w:rsid w:val="000C7D2D"/>
    <w:rsid w:val="000D5CBF"/>
    <w:rsid w:val="000D5DFC"/>
    <w:rsid w:val="000D7D8E"/>
    <w:rsid w:val="000E08EC"/>
    <w:rsid w:val="000E5293"/>
    <w:rsid w:val="000F324D"/>
    <w:rsid w:val="000F4DA5"/>
    <w:rsid w:val="0010369F"/>
    <w:rsid w:val="00106ECD"/>
    <w:rsid w:val="00112F85"/>
    <w:rsid w:val="001259B3"/>
    <w:rsid w:val="001469FA"/>
    <w:rsid w:val="001527B3"/>
    <w:rsid w:val="00153E44"/>
    <w:rsid w:val="00154B4E"/>
    <w:rsid w:val="00160442"/>
    <w:rsid w:val="00161396"/>
    <w:rsid w:val="00164EC7"/>
    <w:rsid w:val="00173AC4"/>
    <w:rsid w:val="0017615C"/>
    <w:rsid w:val="0017625E"/>
    <w:rsid w:val="00177BF8"/>
    <w:rsid w:val="001803D1"/>
    <w:rsid w:val="001878E1"/>
    <w:rsid w:val="001927B9"/>
    <w:rsid w:val="00194355"/>
    <w:rsid w:val="00194AB0"/>
    <w:rsid w:val="001A03B9"/>
    <w:rsid w:val="001A26D6"/>
    <w:rsid w:val="001A7DB3"/>
    <w:rsid w:val="001B4C2C"/>
    <w:rsid w:val="001C3410"/>
    <w:rsid w:val="001D060A"/>
    <w:rsid w:val="001D24F1"/>
    <w:rsid w:val="001D409E"/>
    <w:rsid w:val="001D72B8"/>
    <w:rsid w:val="001E6DBA"/>
    <w:rsid w:val="001F17CD"/>
    <w:rsid w:val="001F55BD"/>
    <w:rsid w:val="00201F32"/>
    <w:rsid w:val="002053A5"/>
    <w:rsid w:val="00205AA9"/>
    <w:rsid w:val="002106EB"/>
    <w:rsid w:val="0021500C"/>
    <w:rsid w:val="00221A1F"/>
    <w:rsid w:val="00223CBB"/>
    <w:rsid w:val="00225F0C"/>
    <w:rsid w:val="00235791"/>
    <w:rsid w:val="00240C07"/>
    <w:rsid w:val="0024603C"/>
    <w:rsid w:val="00253012"/>
    <w:rsid w:val="002538B6"/>
    <w:rsid w:val="00253EAE"/>
    <w:rsid w:val="00256B94"/>
    <w:rsid w:val="00267AAB"/>
    <w:rsid w:val="00276042"/>
    <w:rsid w:val="002760C7"/>
    <w:rsid w:val="00281C32"/>
    <w:rsid w:val="002918FD"/>
    <w:rsid w:val="002930F4"/>
    <w:rsid w:val="002A4E9F"/>
    <w:rsid w:val="002A5E0A"/>
    <w:rsid w:val="002A7797"/>
    <w:rsid w:val="002B3D1B"/>
    <w:rsid w:val="002B692F"/>
    <w:rsid w:val="002C10A4"/>
    <w:rsid w:val="002C1D26"/>
    <w:rsid w:val="002D009C"/>
    <w:rsid w:val="002D537F"/>
    <w:rsid w:val="002E1088"/>
    <w:rsid w:val="002F4375"/>
    <w:rsid w:val="00305068"/>
    <w:rsid w:val="0030615E"/>
    <w:rsid w:val="00312005"/>
    <w:rsid w:val="00313B69"/>
    <w:rsid w:val="00317E45"/>
    <w:rsid w:val="00324C3B"/>
    <w:rsid w:val="00331740"/>
    <w:rsid w:val="00332052"/>
    <w:rsid w:val="00335ECE"/>
    <w:rsid w:val="00336948"/>
    <w:rsid w:val="00341112"/>
    <w:rsid w:val="003437C2"/>
    <w:rsid w:val="0035030E"/>
    <w:rsid w:val="00350B2D"/>
    <w:rsid w:val="00351359"/>
    <w:rsid w:val="003518C5"/>
    <w:rsid w:val="00355077"/>
    <w:rsid w:val="003556CF"/>
    <w:rsid w:val="00356647"/>
    <w:rsid w:val="003716C5"/>
    <w:rsid w:val="00375295"/>
    <w:rsid w:val="003914B7"/>
    <w:rsid w:val="00391DF2"/>
    <w:rsid w:val="003A0475"/>
    <w:rsid w:val="003B2104"/>
    <w:rsid w:val="003B4A4A"/>
    <w:rsid w:val="003B659A"/>
    <w:rsid w:val="003C17AE"/>
    <w:rsid w:val="003C1E00"/>
    <w:rsid w:val="003C49A5"/>
    <w:rsid w:val="003C4B95"/>
    <w:rsid w:val="003E5266"/>
    <w:rsid w:val="003F1AE7"/>
    <w:rsid w:val="003F1CE7"/>
    <w:rsid w:val="003F57A7"/>
    <w:rsid w:val="003F60B0"/>
    <w:rsid w:val="00405CDA"/>
    <w:rsid w:val="004178E0"/>
    <w:rsid w:val="00432361"/>
    <w:rsid w:val="0044380B"/>
    <w:rsid w:val="0044434D"/>
    <w:rsid w:val="0044792C"/>
    <w:rsid w:val="0045326D"/>
    <w:rsid w:val="00456366"/>
    <w:rsid w:val="00463A88"/>
    <w:rsid w:val="004661BC"/>
    <w:rsid w:val="00472D5D"/>
    <w:rsid w:val="0047501C"/>
    <w:rsid w:val="00476C37"/>
    <w:rsid w:val="00481518"/>
    <w:rsid w:val="00485269"/>
    <w:rsid w:val="00486048"/>
    <w:rsid w:val="00493922"/>
    <w:rsid w:val="00494311"/>
    <w:rsid w:val="004971D6"/>
    <w:rsid w:val="004A1275"/>
    <w:rsid w:val="004A64A5"/>
    <w:rsid w:val="004B6810"/>
    <w:rsid w:val="004C2422"/>
    <w:rsid w:val="004C6DF4"/>
    <w:rsid w:val="004E16D4"/>
    <w:rsid w:val="004E5A8B"/>
    <w:rsid w:val="004E5D09"/>
    <w:rsid w:val="004E60AD"/>
    <w:rsid w:val="004E77C5"/>
    <w:rsid w:val="004F167D"/>
    <w:rsid w:val="004F653E"/>
    <w:rsid w:val="00503894"/>
    <w:rsid w:val="005041A0"/>
    <w:rsid w:val="0050682C"/>
    <w:rsid w:val="00506C79"/>
    <w:rsid w:val="00506DC2"/>
    <w:rsid w:val="0051179F"/>
    <w:rsid w:val="005217D1"/>
    <w:rsid w:val="00523B22"/>
    <w:rsid w:val="005246F9"/>
    <w:rsid w:val="00527FC9"/>
    <w:rsid w:val="00530CF9"/>
    <w:rsid w:val="005413D8"/>
    <w:rsid w:val="0054392B"/>
    <w:rsid w:val="005475FF"/>
    <w:rsid w:val="00564FE6"/>
    <w:rsid w:val="005663DA"/>
    <w:rsid w:val="00572F36"/>
    <w:rsid w:val="00575450"/>
    <w:rsid w:val="00575FE5"/>
    <w:rsid w:val="005A0652"/>
    <w:rsid w:val="005A4AC1"/>
    <w:rsid w:val="005A77EC"/>
    <w:rsid w:val="005B0592"/>
    <w:rsid w:val="005B5A25"/>
    <w:rsid w:val="005B6DF8"/>
    <w:rsid w:val="005C5DB6"/>
    <w:rsid w:val="005C779F"/>
    <w:rsid w:val="005D5E68"/>
    <w:rsid w:val="005E2B70"/>
    <w:rsid w:val="005E7C48"/>
    <w:rsid w:val="005F59D5"/>
    <w:rsid w:val="005F670A"/>
    <w:rsid w:val="00613193"/>
    <w:rsid w:val="00622445"/>
    <w:rsid w:val="00625714"/>
    <w:rsid w:val="00626941"/>
    <w:rsid w:val="0063160E"/>
    <w:rsid w:val="00633A53"/>
    <w:rsid w:val="00635793"/>
    <w:rsid w:val="00643BFA"/>
    <w:rsid w:val="00651434"/>
    <w:rsid w:val="00654300"/>
    <w:rsid w:val="00654855"/>
    <w:rsid w:val="006626BA"/>
    <w:rsid w:val="0067025A"/>
    <w:rsid w:val="00673C85"/>
    <w:rsid w:val="0067710E"/>
    <w:rsid w:val="00680BF2"/>
    <w:rsid w:val="00680F5A"/>
    <w:rsid w:val="00684AEE"/>
    <w:rsid w:val="00685C5C"/>
    <w:rsid w:val="00691D3C"/>
    <w:rsid w:val="006A2BFF"/>
    <w:rsid w:val="006A4300"/>
    <w:rsid w:val="006B1C78"/>
    <w:rsid w:val="006B33D2"/>
    <w:rsid w:val="006B4D9E"/>
    <w:rsid w:val="006C2140"/>
    <w:rsid w:val="006C50FE"/>
    <w:rsid w:val="006D12BF"/>
    <w:rsid w:val="006E4175"/>
    <w:rsid w:val="006F14FA"/>
    <w:rsid w:val="006F207A"/>
    <w:rsid w:val="006F55C5"/>
    <w:rsid w:val="006F73A5"/>
    <w:rsid w:val="006F7B74"/>
    <w:rsid w:val="0070155A"/>
    <w:rsid w:val="00701AC3"/>
    <w:rsid w:val="00704F5D"/>
    <w:rsid w:val="00707EB1"/>
    <w:rsid w:val="00714049"/>
    <w:rsid w:val="00727EF9"/>
    <w:rsid w:val="007319CC"/>
    <w:rsid w:val="00732CF7"/>
    <w:rsid w:val="0073654E"/>
    <w:rsid w:val="00737A57"/>
    <w:rsid w:val="00737E8D"/>
    <w:rsid w:val="00742E28"/>
    <w:rsid w:val="00743B54"/>
    <w:rsid w:val="00744BAD"/>
    <w:rsid w:val="00746EA6"/>
    <w:rsid w:val="00750B2C"/>
    <w:rsid w:val="00750EBF"/>
    <w:rsid w:val="0075358D"/>
    <w:rsid w:val="00755B9C"/>
    <w:rsid w:val="007562CC"/>
    <w:rsid w:val="00756615"/>
    <w:rsid w:val="00761384"/>
    <w:rsid w:val="0076324C"/>
    <w:rsid w:val="00763C6F"/>
    <w:rsid w:val="00764E88"/>
    <w:rsid w:val="00766D60"/>
    <w:rsid w:val="00774336"/>
    <w:rsid w:val="007828CE"/>
    <w:rsid w:val="00783B1E"/>
    <w:rsid w:val="0079453C"/>
    <w:rsid w:val="007A41B7"/>
    <w:rsid w:val="007A4A29"/>
    <w:rsid w:val="007A61E6"/>
    <w:rsid w:val="007B0FB1"/>
    <w:rsid w:val="007B4880"/>
    <w:rsid w:val="007B6A13"/>
    <w:rsid w:val="007B78D2"/>
    <w:rsid w:val="007C3393"/>
    <w:rsid w:val="007E1E3A"/>
    <w:rsid w:val="007F03E4"/>
    <w:rsid w:val="007F41AE"/>
    <w:rsid w:val="007F5D85"/>
    <w:rsid w:val="008072F7"/>
    <w:rsid w:val="00825D95"/>
    <w:rsid w:val="00826AAC"/>
    <w:rsid w:val="00827BC3"/>
    <w:rsid w:val="00847762"/>
    <w:rsid w:val="00852604"/>
    <w:rsid w:val="0086162A"/>
    <w:rsid w:val="00867DAD"/>
    <w:rsid w:val="00876ECF"/>
    <w:rsid w:val="00885A87"/>
    <w:rsid w:val="008931F6"/>
    <w:rsid w:val="008A4C55"/>
    <w:rsid w:val="008A595A"/>
    <w:rsid w:val="008A799D"/>
    <w:rsid w:val="008A7BAC"/>
    <w:rsid w:val="008A7FF6"/>
    <w:rsid w:val="008B6FA8"/>
    <w:rsid w:val="008B71E5"/>
    <w:rsid w:val="008C1238"/>
    <w:rsid w:val="008D0266"/>
    <w:rsid w:val="008E63E4"/>
    <w:rsid w:val="008F279F"/>
    <w:rsid w:val="008F5A10"/>
    <w:rsid w:val="008F7A09"/>
    <w:rsid w:val="0090293C"/>
    <w:rsid w:val="009113CE"/>
    <w:rsid w:val="00916804"/>
    <w:rsid w:val="0092090B"/>
    <w:rsid w:val="00926416"/>
    <w:rsid w:val="00932FD1"/>
    <w:rsid w:val="009401C6"/>
    <w:rsid w:val="00940964"/>
    <w:rsid w:val="009460E1"/>
    <w:rsid w:val="00953DC4"/>
    <w:rsid w:val="0095618F"/>
    <w:rsid w:val="00956AEA"/>
    <w:rsid w:val="0096066B"/>
    <w:rsid w:val="00963CF3"/>
    <w:rsid w:val="009727DA"/>
    <w:rsid w:val="00973795"/>
    <w:rsid w:val="009743C8"/>
    <w:rsid w:val="0098328B"/>
    <w:rsid w:val="00984883"/>
    <w:rsid w:val="00992E9A"/>
    <w:rsid w:val="0099381D"/>
    <w:rsid w:val="009A27E7"/>
    <w:rsid w:val="009B37EA"/>
    <w:rsid w:val="009B5F00"/>
    <w:rsid w:val="009B6CCE"/>
    <w:rsid w:val="009C2177"/>
    <w:rsid w:val="009C3F43"/>
    <w:rsid w:val="009D79E6"/>
    <w:rsid w:val="009F38BB"/>
    <w:rsid w:val="00A05E2D"/>
    <w:rsid w:val="00A17ED2"/>
    <w:rsid w:val="00A21A77"/>
    <w:rsid w:val="00A22F36"/>
    <w:rsid w:val="00A3490A"/>
    <w:rsid w:val="00A34F94"/>
    <w:rsid w:val="00A36028"/>
    <w:rsid w:val="00A4491A"/>
    <w:rsid w:val="00A5090B"/>
    <w:rsid w:val="00A65D93"/>
    <w:rsid w:val="00A756B8"/>
    <w:rsid w:val="00A75EA3"/>
    <w:rsid w:val="00A77497"/>
    <w:rsid w:val="00A84057"/>
    <w:rsid w:val="00A84805"/>
    <w:rsid w:val="00A95B63"/>
    <w:rsid w:val="00A974A0"/>
    <w:rsid w:val="00AA4028"/>
    <w:rsid w:val="00AB4CB5"/>
    <w:rsid w:val="00AC1514"/>
    <w:rsid w:val="00AC198A"/>
    <w:rsid w:val="00AC60E1"/>
    <w:rsid w:val="00AC612B"/>
    <w:rsid w:val="00AD5F27"/>
    <w:rsid w:val="00AE08A5"/>
    <w:rsid w:val="00AE2527"/>
    <w:rsid w:val="00AE6479"/>
    <w:rsid w:val="00AF0D79"/>
    <w:rsid w:val="00AF4772"/>
    <w:rsid w:val="00B03FFE"/>
    <w:rsid w:val="00B06AB8"/>
    <w:rsid w:val="00B120B0"/>
    <w:rsid w:val="00B241FD"/>
    <w:rsid w:val="00B25D8B"/>
    <w:rsid w:val="00B25DBA"/>
    <w:rsid w:val="00B30834"/>
    <w:rsid w:val="00B309E7"/>
    <w:rsid w:val="00B50E60"/>
    <w:rsid w:val="00B6109B"/>
    <w:rsid w:val="00B633D1"/>
    <w:rsid w:val="00B64DF4"/>
    <w:rsid w:val="00B671D9"/>
    <w:rsid w:val="00B74213"/>
    <w:rsid w:val="00B758DE"/>
    <w:rsid w:val="00B97698"/>
    <w:rsid w:val="00BB709B"/>
    <w:rsid w:val="00BC264C"/>
    <w:rsid w:val="00BC28BB"/>
    <w:rsid w:val="00BC6943"/>
    <w:rsid w:val="00BD3F99"/>
    <w:rsid w:val="00BD4353"/>
    <w:rsid w:val="00BE3722"/>
    <w:rsid w:val="00BE612A"/>
    <w:rsid w:val="00BF0F9C"/>
    <w:rsid w:val="00BF3717"/>
    <w:rsid w:val="00C04A2D"/>
    <w:rsid w:val="00C05F10"/>
    <w:rsid w:val="00C0659F"/>
    <w:rsid w:val="00C168A8"/>
    <w:rsid w:val="00C179BB"/>
    <w:rsid w:val="00C24C1D"/>
    <w:rsid w:val="00C2595D"/>
    <w:rsid w:val="00C340D2"/>
    <w:rsid w:val="00C3436C"/>
    <w:rsid w:val="00C36141"/>
    <w:rsid w:val="00C37093"/>
    <w:rsid w:val="00C41C24"/>
    <w:rsid w:val="00C43471"/>
    <w:rsid w:val="00C4697E"/>
    <w:rsid w:val="00C52DD2"/>
    <w:rsid w:val="00C62DD4"/>
    <w:rsid w:val="00C6393B"/>
    <w:rsid w:val="00C65CE3"/>
    <w:rsid w:val="00C6784C"/>
    <w:rsid w:val="00C70D1F"/>
    <w:rsid w:val="00C74E4E"/>
    <w:rsid w:val="00C869EC"/>
    <w:rsid w:val="00C905D1"/>
    <w:rsid w:val="00C94E73"/>
    <w:rsid w:val="00CA0160"/>
    <w:rsid w:val="00CA5BCC"/>
    <w:rsid w:val="00CA6448"/>
    <w:rsid w:val="00CA6F76"/>
    <w:rsid w:val="00CB25E6"/>
    <w:rsid w:val="00CC2AC7"/>
    <w:rsid w:val="00CC42DE"/>
    <w:rsid w:val="00CD3130"/>
    <w:rsid w:val="00CE62D0"/>
    <w:rsid w:val="00CF1CCC"/>
    <w:rsid w:val="00CF424E"/>
    <w:rsid w:val="00D04414"/>
    <w:rsid w:val="00D14B27"/>
    <w:rsid w:val="00D15C36"/>
    <w:rsid w:val="00D236C0"/>
    <w:rsid w:val="00D25839"/>
    <w:rsid w:val="00D26565"/>
    <w:rsid w:val="00D43FC4"/>
    <w:rsid w:val="00D508E6"/>
    <w:rsid w:val="00D60F82"/>
    <w:rsid w:val="00D62D53"/>
    <w:rsid w:val="00D63556"/>
    <w:rsid w:val="00D73458"/>
    <w:rsid w:val="00D753AB"/>
    <w:rsid w:val="00D77835"/>
    <w:rsid w:val="00D803D2"/>
    <w:rsid w:val="00D85E62"/>
    <w:rsid w:val="00DA0D31"/>
    <w:rsid w:val="00DA31F4"/>
    <w:rsid w:val="00DA39C4"/>
    <w:rsid w:val="00DB4516"/>
    <w:rsid w:val="00DC26AC"/>
    <w:rsid w:val="00DC5B3D"/>
    <w:rsid w:val="00DD1840"/>
    <w:rsid w:val="00DD35C6"/>
    <w:rsid w:val="00DE7073"/>
    <w:rsid w:val="00DF1E03"/>
    <w:rsid w:val="00DF7220"/>
    <w:rsid w:val="00E14CFC"/>
    <w:rsid w:val="00E14FA9"/>
    <w:rsid w:val="00E15DBA"/>
    <w:rsid w:val="00E238F6"/>
    <w:rsid w:val="00E32046"/>
    <w:rsid w:val="00E42B7D"/>
    <w:rsid w:val="00E44BDD"/>
    <w:rsid w:val="00E5036E"/>
    <w:rsid w:val="00E62160"/>
    <w:rsid w:val="00E64820"/>
    <w:rsid w:val="00E769D5"/>
    <w:rsid w:val="00E83EA7"/>
    <w:rsid w:val="00E87AE4"/>
    <w:rsid w:val="00E90AFF"/>
    <w:rsid w:val="00E9499C"/>
    <w:rsid w:val="00EC07C6"/>
    <w:rsid w:val="00ED3F7C"/>
    <w:rsid w:val="00ED6F88"/>
    <w:rsid w:val="00EF6070"/>
    <w:rsid w:val="00F0760B"/>
    <w:rsid w:val="00F13025"/>
    <w:rsid w:val="00F14AC8"/>
    <w:rsid w:val="00F15011"/>
    <w:rsid w:val="00F17FF5"/>
    <w:rsid w:val="00F26D02"/>
    <w:rsid w:val="00F30C2B"/>
    <w:rsid w:val="00F31D99"/>
    <w:rsid w:val="00F34C1D"/>
    <w:rsid w:val="00F534A6"/>
    <w:rsid w:val="00F63A21"/>
    <w:rsid w:val="00F649CD"/>
    <w:rsid w:val="00F82F68"/>
    <w:rsid w:val="00F84D0D"/>
    <w:rsid w:val="00F8579A"/>
    <w:rsid w:val="00F85E48"/>
    <w:rsid w:val="00FA21E3"/>
    <w:rsid w:val="00FC2247"/>
    <w:rsid w:val="00FC7AA8"/>
    <w:rsid w:val="00FD5B3B"/>
    <w:rsid w:val="00FE675C"/>
    <w:rsid w:val="00FE6FDF"/>
    <w:rsid w:val="00FF5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F2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F6"/>
    <w:pPr>
      <w:ind w:leftChars="400" w:left="840"/>
    </w:pPr>
  </w:style>
  <w:style w:type="table" w:styleId="a4">
    <w:name w:val="Table Grid"/>
    <w:basedOn w:val="a1"/>
    <w:uiPriority w:val="59"/>
    <w:rsid w:val="000D5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80964"/>
  </w:style>
  <w:style w:type="character" w:customStyle="1" w:styleId="a6">
    <w:name w:val="日付 (文字)"/>
    <w:basedOn w:val="a0"/>
    <w:link w:val="a5"/>
    <w:uiPriority w:val="99"/>
    <w:semiHidden/>
    <w:rsid w:val="00080964"/>
  </w:style>
  <w:style w:type="paragraph" w:styleId="a7">
    <w:name w:val="header"/>
    <w:basedOn w:val="a"/>
    <w:link w:val="a8"/>
    <w:uiPriority w:val="99"/>
    <w:unhideWhenUsed/>
    <w:rsid w:val="00AC612B"/>
    <w:pPr>
      <w:tabs>
        <w:tab w:val="center" w:pos="4252"/>
        <w:tab w:val="right" w:pos="8504"/>
      </w:tabs>
      <w:snapToGrid w:val="0"/>
    </w:pPr>
  </w:style>
  <w:style w:type="character" w:customStyle="1" w:styleId="a8">
    <w:name w:val="ヘッダー (文字)"/>
    <w:basedOn w:val="a0"/>
    <w:link w:val="a7"/>
    <w:uiPriority w:val="99"/>
    <w:rsid w:val="00AC612B"/>
  </w:style>
  <w:style w:type="paragraph" w:styleId="a9">
    <w:name w:val="footer"/>
    <w:basedOn w:val="a"/>
    <w:link w:val="aa"/>
    <w:uiPriority w:val="99"/>
    <w:unhideWhenUsed/>
    <w:rsid w:val="00AC612B"/>
    <w:pPr>
      <w:tabs>
        <w:tab w:val="center" w:pos="4252"/>
        <w:tab w:val="right" w:pos="8504"/>
      </w:tabs>
      <w:snapToGrid w:val="0"/>
    </w:pPr>
  </w:style>
  <w:style w:type="character" w:customStyle="1" w:styleId="aa">
    <w:name w:val="フッター (文字)"/>
    <w:basedOn w:val="a0"/>
    <w:link w:val="a9"/>
    <w:uiPriority w:val="99"/>
    <w:rsid w:val="00AC612B"/>
  </w:style>
  <w:style w:type="paragraph" w:styleId="ab">
    <w:name w:val="Balloon Text"/>
    <w:basedOn w:val="a"/>
    <w:link w:val="ac"/>
    <w:uiPriority w:val="99"/>
    <w:semiHidden/>
    <w:unhideWhenUsed/>
    <w:rsid w:val="009209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090B"/>
    <w:rPr>
      <w:rFonts w:asciiTheme="majorHAnsi" w:eastAsiaTheme="majorEastAsia" w:hAnsiTheme="majorHAnsi" w:cstheme="majorBidi"/>
      <w:sz w:val="18"/>
      <w:szCs w:val="18"/>
    </w:rPr>
  </w:style>
  <w:style w:type="paragraph" w:styleId="Web">
    <w:name w:val="Normal (Web)"/>
    <w:basedOn w:val="a"/>
    <w:uiPriority w:val="99"/>
    <w:semiHidden/>
    <w:unhideWhenUsed/>
    <w:rsid w:val="00355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57093">
      <w:bodyDiv w:val="1"/>
      <w:marLeft w:val="0"/>
      <w:marRight w:val="0"/>
      <w:marTop w:val="0"/>
      <w:marBottom w:val="0"/>
      <w:divBdr>
        <w:top w:val="none" w:sz="0" w:space="0" w:color="auto"/>
        <w:left w:val="none" w:sz="0" w:space="0" w:color="auto"/>
        <w:bottom w:val="none" w:sz="0" w:space="0" w:color="auto"/>
        <w:right w:val="none" w:sz="0" w:space="0" w:color="auto"/>
      </w:divBdr>
    </w:div>
    <w:div w:id="319120047">
      <w:bodyDiv w:val="1"/>
      <w:marLeft w:val="0"/>
      <w:marRight w:val="0"/>
      <w:marTop w:val="0"/>
      <w:marBottom w:val="0"/>
      <w:divBdr>
        <w:top w:val="none" w:sz="0" w:space="0" w:color="auto"/>
        <w:left w:val="none" w:sz="0" w:space="0" w:color="auto"/>
        <w:bottom w:val="none" w:sz="0" w:space="0" w:color="auto"/>
        <w:right w:val="none" w:sz="0" w:space="0" w:color="auto"/>
      </w:divBdr>
    </w:div>
    <w:div w:id="1022704546">
      <w:bodyDiv w:val="1"/>
      <w:marLeft w:val="0"/>
      <w:marRight w:val="0"/>
      <w:marTop w:val="0"/>
      <w:marBottom w:val="0"/>
      <w:divBdr>
        <w:top w:val="none" w:sz="0" w:space="0" w:color="auto"/>
        <w:left w:val="none" w:sz="0" w:space="0" w:color="auto"/>
        <w:bottom w:val="none" w:sz="0" w:space="0" w:color="auto"/>
        <w:right w:val="none" w:sz="0" w:space="0" w:color="auto"/>
      </w:divBdr>
    </w:div>
    <w:div w:id="1305041157">
      <w:bodyDiv w:val="1"/>
      <w:marLeft w:val="0"/>
      <w:marRight w:val="0"/>
      <w:marTop w:val="0"/>
      <w:marBottom w:val="0"/>
      <w:divBdr>
        <w:top w:val="none" w:sz="0" w:space="0" w:color="auto"/>
        <w:left w:val="none" w:sz="0" w:space="0" w:color="auto"/>
        <w:bottom w:val="none" w:sz="0" w:space="0" w:color="auto"/>
        <w:right w:val="none" w:sz="0" w:space="0" w:color="auto"/>
      </w:divBdr>
    </w:div>
    <w:div w:id="1377661462">
      <w:bodyDiv w:val="1"/>
      <w:marLeft w:val="0"/>
      <w:marRight w:val="0"/>
      <w:marTop w:val="0"/>
      <w:marBottom w:val="0"/>
      <w:divBdr>
        <w:top w:val="none" w:sz="0" w:space="0" w:color="auto"/>
        <w:left w:val="none" w:sz="0" w:space="0" w:color="auto"/>
        <w:bottom w:val="none" w:sz="0" w:space="0" w:color="auto"/>
        <w:right w:val="none" w:sz="0" w:space="0" w:color="auto"/>
      </w:divBdr>
    </w:div>
    <w:div w:id="1577009122">
      <w:bodyDiv w:val="1"/>
      <w:marLeft w:val="0"/>
      <w:marRight w:val="0"/>
      <w:marTop w:val="0"/>
      <w:marBottom w:val="0"/>
      <w:divBdr>
        <w:top w:val="none" w:sz="0" w:space="0" w:color="auto"/>
        <w:left w:val="none" w:sz="0" w:space="0" w:color="auto"/>
        <w:bottom w:val="none" w:sz="0" w:space="0" w:color="auto"/>
        <w:right w:val="none" w:sz="0" w:space="0" w:color="auto"/>
      </w:divBdr>
    </w:div>
    <w:div w:id="1612391405">
      <w:bodyDiv w:val="1"/>
      <w:marLeft w:val="0"/>
      <w:marRight w:val="0"/>
      <w:marTop w:val="0"/>
      <w:marBottom w:val="0"/>
      <w:divBdr>
        <w:top w:val="none" w:sz="0" w:space="0" w:color="auto"/>
        <w:left w:val="none" w:sz="0" w:space="0" w:color="auto"/>
        <w:bottom w:val="none" w:sz="0" w:space="0" w:color="auto"/>
        <w:right w:val="none" w:sz="0" w:space="0" w:color="auto"/>
      </w:divBdr>
    </w:div>
    <w:div w:id="1671638710">
      <w:bodyDiv w:val="1"/>
      <w:marLeft w:val="0"/>
      <w:marRight w:val="0"/>
      <w:marTop w:val="0"/>
      <w:marBottom w:val="0"/>
      <w:divBdr>
        <w:top w:val="none" w:sz="0" w:space="0" w:color="auto"/>
        <w:left w:val="none" w:sz="0" w:space="0" w:color="auto"/>
        <w:bottom w:val="none" w:sz="0" w:space="0" w:color="auto"/>
        <w:right w:val="none" w:sz="0" w:space="0" w:color="auto"/>
      </w:divBdr>
    </w:div>
    <w:div w:id="1775590312">
      <w:bodyDiv w:val="1"/>
      <w:marLeft w:val="0"/>
      <w:marRight w:val="0"/>
      <w:marTop w:val="0"/>
      <w:marBottom w:val="0"/>
      <w:divBdr>
        <w:top w:val="none" w:sz="0" w:space="0" w:color="auto"/>
        <w:left w:val="none" w:sz="0" w:space="0" w:color="auto"/>
        <w:bottom w:val="none" w:sz="0" w:space="0" w:color="auto"/>
        <w:right w:val="none" w:sz="0" w:space="0" w:color="auto"/>
      </w:divBdr>
    </w:div>
    <w:div w:id="19291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353F-A8F0-4B4C-BA44-BE5EC17C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1583</Characters>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2025-07-24T01:11:00Z</dcterms:created>
  <dcterms:modified xsi:type="dcterms:W3CDTF">2025-07-24T01:12:00Z</dcterms:modified>
</cp:coreProperties>
</file>