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5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3"/>
      </w:tblGrid>
      <w:tr w:rsidR="00AE6E90" w:rsidRPr="006D1670" w14:paraId="00DEBD02" w14:textId="77777777" w:rsidTr="0038462D">
        <w:tc>
          <w:tcPr>
            <w:tcW w:w="2513" w:type="dxa"/>
            <w:shd w:val="clear" w:color="auto" w:fill="auto"/>
          </w:tcPr>
          <w:p w14:paraId="7C99F8DB" w14:textId="1F1D271D" w:rsidR="00AE6E90" w:rsidRPr="006D1670" w:rsidRDefault="00AE6E90" w:rsidP="00AE6E90">
            <w:pPr>
              <w:jc w:val="distribute"/>
              <w:rPr>
                <w:rFonts w:ascii="BIZ UDゴシック" w:eastAsia="BIZ UDゴシック" w:hAnsi="BIZ UDゴシック"/>
              </w:rPr>
            </w:pPr>
            <w:bookmarkStart w:id="0" w:name="_GoBack"/>
            <w:bookmarkEnd w:id="0"/>
            <w:r w:rsidRPr="006D1670">
              <w:rPr>
                <w:rFonts w:ascii="BIZ UDゴシック" w:eastAsia="BIZ UDゴシック" w:hAnsi="BIZ UDゴシック" w:hint="eastAsia"/>
              </w:rPr>
              <w:t>総務委員会資料</w:t>
            </w:r>
          </w:p>
          <w:p w14:paraId="39ECE21E" w14:textId="6E05810B" w:rsidR="00AE6E90" w:rsidRPr="006D1670" w:rsidRDefault="00AE6E90" w:rsidP="00AE6E90">
            <w:pPr>
              <w:jc w:val="distribute"/>
              <w:rPr>
                <w:rFonts w:ascii="BIZ UDゴシック" w:eastAsia="BIZ UDゴシック" w:hAnsi="BIZ UDゴシック"/>
              </w:rPr>
            </w:pPr>
            <w:r w:rsidRPr="006D1670">
              <w:rPr>
                <w:rFonts w:ascii="BIZ UDゴシック" w:eastAsia="BIZ UDゴシック" w:hAnsi="BIZ UDゴシック" w:hint="eastAsia"/>
              </w:rPr>
              <w:t>令和</w:t>
            </w:r>
            <w:r w:rsidR="00507C73">
              <w:rPr>
                <w:rFonts w:ascii="BIZ UDゴシック" w:eastAsia="BIZ UDゴシック" w:hAnsi="BIZ UDゴシック" w:hint="eastAsia"/>
              </w:rPr>
              <w:t>7</w:t>
            </w:r>
            <w:r w:rsidRPr="006D1670">
              <w:rPr>
                <w:rFonts w:ascii="BIZ UDゴシック" w:eastAsia="BIZ UDゴシック" w:hAnsi="BIZ UDゴシック" w:hint="eastAsia"/>
              </w:rPr>
              <w:t>年</w:t>
            </w:r>
            <w:r w:rsidR="00507C73">
              <w:rPr>
                <w:rFonts w:ascii="BIZ UDゴシック" w:eastAsia="BIZ UDゴシック" w:hAnsi="BIZ UDゴシック" w:hint="eastAsia"/>
              </w:rPr>
              <w:t>4</w:t>
            </w:r>
            <w:r w:rsidRPr="006D1670">
              <w:rPr>
                <w:rFonts w:ascii="BIZ UDゴシック" w:eastAsia="BIZ UDゴシック" w:hAnsi="BIZ UDゴシック" w:hint="eastAsia"/>
              </w:rPr>
              <w:t>月</w:t>
            </w:r>
            <w:r w:rsidR="00507C73">
              <w:rPr>
                <w:rFonts w:ascii="BIZ UDゴシック" w:eastAsia="BIZ UDゴシック" w:hAnsi="BIZ UDゴシック" w:hint="eastAsia"/>
              </w:rPr>
              <w:t>15</w:t>
            </w:r>
            <w:r w:rsidRPr="006D1670">
              <w:rPr>
                <w:rFonts w:ascii="BIZ UDゴシック" w:eastAsia="BIZ UDゴシック" w:hAnsi="BIZ UDゴシック" w:hint="eastAsia"/>
              </w:rPr>
              <w:t>日</w:t>
            </w:r>
          </w:p>
          <w:p w14:paraId="4FAB7CC7" w14:textId="77777777" w:rsidR="00AE6E90" w:rsidRPr="006D1670" w:rsidRDefault="00AE6E90" w:rsidP="00AE6E90">
            <w:pPr>
              <w:rPr>
                <w:rFonts w:ascii="BIZ UDゴシック" w:eastAsia="BIZ UDゴシック" w:hAnsi="BIZ UDゴシック"/>
              </w:rPr>
            </w:pPr>
            <w:r w:rsidRPr="000935F3">
              <w:rPr>
                <w:rFonts w:ascii="BIZ UDゴシック" w:eastAsia="BIZ UDゴシック" w:hAnsi="BIZ UDゴシック" w:hint="eastAsia"/>
                <w:spacing w:val="30"/>
                <w:kern w:val="0"/>
                <w:fitText w:val="2130" w:id="-889977600"/>
              </w:rPr>
              <w:t>区長室戦略広報</w:t>
            </w:r>
            <w:r w:rsidRPr="000935F3">
              <w:rPr>
                <w:rFonts w:ascii="BIZ UDゴシック" w:eastAsia="BIZ UDゴシック" w:hAnsi="BIZ UDゴシック" w:hint="eastAsia"/>
                <w:spacing w:val="15"/>
                <w:kern w:val="0"/>
                <w:fitText w:val="2130" w:id="-889977600"/>
              </w:rPr>
              <w:t>課</w:t>
            </w:r>
          </w:p>
        </w:tc>
      </w:tr>
    </w:tbl>
    <w:p w14:paraId="7C05999D" w14:textId="3C723D4E" w:rsidR="002F75EB" w:rsidRPr="006D1670" w:rsidRDefault="008358DF" w:rsidP="00A553F6">
      <w:pPr>
        <w:spacing w:after="240" w:line="276" w:lineRule="auto"/>
        <w:jc w:val="center"/>
        <w:rPr>
          <w:rFonts w:ascii="BIZ UDゴシック" w:eastAsia="BIZ UDゴシック" w:hAnsi="BIZ UDゴシック"/>
          <w:b/>
          <w:sz w:val="28"/>
          <w:szCs w:val="28"/>
        </w:rPr>
      </w:pPr>
      <w:r w:rsidRPr="006D1670">
        <w:rPr>
          <w:rFonts w:ascii="BIZ UDゴシック" w:eastAsia="BIZ UDゴシック" w:hAnsi="BIZ UDゴシック" w:hint="eastAsia"/>
          <w:b/>
          <w:sz w:val="28"/>
          <w:szCs w:val="28"/>
        </w:rPr>
        <w:t>都市</w:t>
      </w:r>
      <w:r w:rsidR="006D1670" w:rsidRPr="006D1670">
        <w:rPr>
          <w:rFonts w:ascii="BIZ UDゴシック" w:eastAsia="BIZ UDゴシック" w:hAnsi="BIZ UDゴシック" w:hint="eastAsia"/>
          <w:b/>
          <w:sz w:val="28"/>
          <w:szCs w:val="28"/>
        </w:rPr>
        <w:t>ブランドデザイン</w:t>
      </w:r>
      <w:r w:rsidR="00B81F43">
        <w:rPr>
          <w:rFonts w:ascii="BIZ UDゴシック" w:eastAsia="BIZ UDゴシック" w:hAnsi="BIZ UDゴシック" w:hint="eastAsia"/>
          <w:b/>
          <w:sz w:val="28"/>
          <w:szCs w:val="28"/>
        </w:rPr>
        <w:t>について</w:t>
      </w:r>
    </w:p>
    <w:p w14:paraId="0CC7CCFD" w14:textId="1C170AED" w:rsidR="00DA6E9E" w:rsidRPr="008E5F4C" w:rsidRDefault="00A94477" w:rsidP="008E5F4C">
      <w:pPr>
        <w:tabs>
          <w:tab w:val="left" w:pos="426"/>
        </w:tabs>
        <w:spacing w:beforeLines="50" w:before="159" w:line="276" w:lineRule="auto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１　</w:t>
      </w:r>
      <w:r w:rsidR="008A304A">
        <w:rPr>
          <w:rFonts w:ascii="BIZ UDゴシック" w:eastAsia="BIZ UDゴシック" w:hAnsi="BIZ UDゴシック" w:hint="eastAsia"/>
          <w:sz w:val="24"/>
        </w:rPr>
        <w:t>都市ブランド</w:t>
      </w:r>
      <w:r w:rsidR="006D1670" w:rsidRPr="008E5F4C">
        <w:rPr>
          <w:rFonts w:ascii="BIZ UDゴシック" w:eastAsia="BIZ UDゴシック" w:hAnsi="BIZ UDゴシック" w:hint="eastAsia"/>
          <w:sz w:val="24"/>
        </w:rPr>
        <w:t>デザインに込めた思い</w:t>
      </w:r>
    </w:p>
    <w:p w14:paraId="030716CA" w14:textId="4BD04C54" w:rsidR="00A94477" w:rsidRPr="0038462D" w:rsidRDefault="00A94477" w:rsidP="0038462D">
      <w:pPr>
        <w:pStyle w:val="a9"/>
        <w:numPr>
          <w:ilvl w:val="1"/>
          <w:numId w:val="12"/>
        </w:numPr>
        <w:ind w:leftChars="0" w:left="851" w:hanging="284"/>
        <w:rPr>
          <w:rFonts w:ascii="BIZ UDゴシック" w:eastAsia="BIZ UDゴシック" w:hAnsi="BIZ UDゴシック"/>
        </w:rPr>
      </w:pPr>
      <w:r w:rsidRPr="0038462D">
        <w:rPr>
          <w:rFonts w:ascii="BIZ UD明朝 Medium" w:eastAsia="BIZ UD明朝 Medium" w:hAnsi="BIZ UD明朝 Medium" w:hint="eastAsia"/>
          <w:sz w:val="24"/>
        </w:rPr>
        <w:t>令和</w:t>
      </w:r>
      <w:r w:rsidRPr="0038462D">
        <w:rPr>
          <w:rFonts w:ascii="BIZ UD明朝 Medium" w:eastAsia="BIZ UD明朝 Medium" w:hAnsi="BIZ UD明朝 Medium"/>
          <w:sz w:val="24"/>
        </w:rPr>
        <w:t>5年度区民調査から</w:t>
      </w:r>
      <w:r w:rsidR="006D1670" w:rsidRPr="0038462D">
        <w:rPr>
          <w:rFonts w:ascii="BIZ UD明朝 Medium" w:eastAsia="BIZ UD明朝 Medium" w:hAnsi="BIZ UD明朝 Medium" w:hint="eastAsia"/>
          <w:sz w:val="24"/>
        </w:rPr>
        <w:t>導き出された区民が描く未来の品川は</w:t>
      </w:r>
      <w:r w:rsidRPr="0038462D">
        <w:rPr>
          <w:rFonts w:ascii="BIZ UD明朝 Medium" w:eastAsia="BIZ UD明朝 Medium" w:hAnsi="BIZ UD明朝 Medium" w:hint="eastAsia"/>
          <w:sz w:val="24"/>
        </w:rPr>
        <w:t>、</w:t>
      </w:r>
      <w:r w:rsidR="006D1670" w:rsidRPr="0038462D">
        <w:rPr>
          <w:rFonts w:ascii="BIZ UD明朝 Medium" w:eastAsia="BIZ UD明朝 Medium" w:hAnsi="BIZ UD明朝 Medium" w:hint="eastAsia"/>
          <w:sz w:val="24"/>
        </w:rPr>
        <w:t>「あらゆる人が自分らしく生きがいを感じ、それぞれの個性が尊重される寛容で多様な街」</w:t>
      </w:r>
      <w:r w:rsidRPr="0038462D">
        <w:rPr>
          <w:rFonts w:ascii="BIZ UD明朝 Medium" w:eastAsia="BIZ UD明朝 Medium" w:hAnsi="BIZ UD明朝 Medium" w:hint="eastAsia"/>
          <w:sz w:val="24"/>
        </w:rPr>
        <w:t>。</w:t>
      </w:r>
    </w:p>
    <w:p w14:paraId="722B3DC9" w14:textId="7D6B7E6E" w:rsidR="001B66A0" w:rsidRDefault="006D1670" w:rsidP="0038462D">
      <w:pPr>
        <w:pStyle w:val="a9"/>
        <w:numPr>
          <w:ilvl w:val="1"/>
          <w:numId w:val="12"/>
        </w:numPr>
        <w:spacing w:after="240"/>
        <w:ind w:leftChars="0" w:left="851" w:hanging="284"/>
        <w:rPr>
          <w:rFonts w:ascii="BIZ UDゴシック" w:eastAsia="BIZ UDゴシック" w:hAnsi="BIZ UDゴシック"/>
        </w:rPr>
      </w:pPr>
      <w:r w:rsidRPr="0038462D">
        <w:rPr>
          <w:rFonts w:ascii="BIZ UD明朝 Medium" w:eastAsia="BIZ UD明朝 Medium" w:hAnsi="BIZ UD明朝 Medium" w:hint="eastAsia"/>
          <w:sz w:val="24"/>
        </w:rPr>
        <w:t>未来に目指す品川の姿を</w:t>
      </w:r>
      <w:r w:rsidR="00A94477" w:rsidRPr="0038462D">
        <w:rPr>
          <w:rFonts w:ascii="BIZ UD明朝 Medium" w:eastAsia="BIZ UD明朝 Medium" w:hAnsi="BIZ UD明朝 Medium" w:hint="eastAsia"/>
          <w:sz w:val="24"/>
        </w:rPr>
        <w:t>あらゆる人に</w:t>
      </w:r>
      <w:r w:rsidRPr="0038462D">
        <w:rPr>
          <w:rFonts w:ascii="BIZ UD明朝 Medium" w:eastAsia="BIZ UD明朝 Medium" w:hAnsi="BIZ UD明朝 Medium" w:hint="eastAsia"/>
          <w:sz w:val="24"/>
        </w:rPr>
        <w:t>浸透させていくため、わかりやすく表現する</w:t>
      </w:r>
      <w:r w:rsidR="00456994" w:rsidRPr="0038462D">
        <w:rPr>
          <w:rFonts w:ascii="BIZ UD明朝 Medium" w:eastAsia="BIZ UD明朝 Medium" w:hAnsi="BIZ UD明朝 Medium" w:hint="eastAsia"/>
          <w:sz w:val="24"/>
        </w:rPr>
        <w:t>「</w:t>
      </w:r>
      <w:r w:rsidRPr="0038462D">
        <w:rPr>
          <w:rFonts w:ascii="BIZ UD明朝 Medium" w:eastAsia="BIZ UD明朝 Medium" w:hAnsi="BIZ UD明朝 Medium" w:hint="eastAsia"/>
          <w:sz w:val="24"/>
        </w:rPr>
        <w:t>ロゴ</w:t>
      </w:r>
      <w:r w:rsidR="00456994" w:rsidRPr="0038462D">
        <w:rPr>
          <w:rFonts w:ascii="BIZ UD明朝 Medium" w:eastAsia="BIZ UD明朝 Medium" w:hAnsi="BIZ UD明朝 Medium" w:hint="eastAsia"/>
          <w:sz w:val="24"/>
        </w:rPr>
        <w:t>」「アート」「</w:t>
      </w:r>
      <w:r w:rsidRPr="0038462D">
        <w:rPr>
          <w:rFonts w:ascii="BIZ UD明朝 Medium" w:eastAsia="BIZ UD明朝 Medium" w:hAnsi="BIZ UD明朝 Medium" w:hint="eastAsia"/>
          <w:sz w:val="24"/>
        </w:rPr>
        <w:t>メッセージ</w:t>
      </w:r>
      <w:r w:rsidR="00456994" w:rsidRPr="0038462D">
        <w:rPr>
          <w:rFonts w:ascii="BIZ UD明朝 Medium" w:eastAsia="BIZ UD明朝 Medium" w:hAnsi="BIZ UD明朝 Medium" w:hint="eastAsia"/>
          <w:sz w:val="24"/>
        </w:rPr>
        <w:t>」</w:t>
      </w:r>
      <w:r w:rsidRPr="0038462D">
        <w:rPr>
          <w:rFonts w:ascii="BIZ UD明朝 Medium" w:eastAsia="BIZ UD明朝 Medium" w:hAnsi="BIZ UD明朝 Medium" w:hint="eastAsia"/>
          <w:sz w:val="24"/>
        </w:rPr>
        <w:t>を作成。</w:t>
      </w:r>
    </w:p>
    <w:p w14:paraId="0A822693" w14:textId="417764DA" w:rsidR="007A7ACD" w:rsidRDefault="001D00D2" w:rsidP="00896B9A">
      <w:pPr>
        <w:spacing w:beforeLines="50" w:before="159" w:line="276" w:lineRule="auto"/>
        <w:rPr>
          <w:rFonts w:ascii="BIZ UDゴシック" w:eastAsia="BIZ UDゴシック" w:hAnsi="BIZ UDゴシック"/>
          <w:sz w:val="24"/>
        </w:rPr>
      </w:pPr>
      <w:r>
        <w:rPr>
          <w:noProof/>
        </w:rPr>
        <w:pict w14:anchorId="2201E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0.45pt;margin-top:15.5pt;width:192.95pt;height:93.15pt;z-index:-251656704;mso-position-horizontal-relative:text;mso-position-vertical-relative:text;mso-width-relative:page;mso-height-relative:page" wrapcoords="-83 -144 -83 21600 21683 21600 21683 -144 -83 -144" stroked="t" strokecolor="black [3213]">
            <v:imagedata r:id="rId8" o:title="ST_CMYK_ロゴ+メッセージ(カラー)横2行 " croptop="9599f" cropbottom="7418f" cropleft="4012f" cropright="3762f"/>
            <w10:wrap type="through"/>
          </v:shape>
        </w:pict>
      </w:r>
      <w:r w:rsidR="00A94477">
        <w:rPr>
          <w:rFonts w:ascii="BIZ UDゴシック" w:eastAsia="BIZ UDゴシック" w:hAnsi="BIZ UDゴシック" w:hint="eastAsia"/>
          <w:sz w:val="24"/>
        </w:rPr>
        <w:t xml:space="preserve">２　</w:t>
      </w:r>
      <w:r w:rsidR="007A7ACD">
        <w:rPr>
          <w:rFonts w:ascii="BIZ UDゴシック" w:eastAsia="BIZ UDゴシック" w:hAnsi="BIZ UDゴシック" w:hint="eastAsia"/>
          <w:sz w:val="24"/>
        </w:rPr>
        <w:t>都市ブランドデザイン</w:t>
      </w:r>
    </w:p>
    <w:p w14:paraId="0C3EC6CC" w14:textId="3D772931" w:rsidR="00916010" w:rsidRPr="0038462D" w:rsidRDefault="008E5F4C" w:rsidP="00916010">
      <w:pPr>
        <w:pStyle w:val="a9"/>
        <w:numPr>
          <w:ilvl w:val="0"/>
          <w:numId w:val="8"/>
        </w:numPr>
        <w:spacing w:line="276" w:lineRule="auto"/>
        <w:ind w:leftChars="0"/>
        <w:rPr>
          <w:rFonts w:ascii="BIZ UD明朝 Medium" w:eastAsia="BIZ UD明朝 Medium" w:hAnsi="BIZ UD明朝 Medium"/>
          <w:sz w:val="24"/>
        </w:rPr>
      </w:pPr>
      <w:r w:rsidRPr="0038462D">
        <w:rPr>
          <w:rFonts w:ascii="BIZ UD明朝 Medium" w:eastAsia="BIZ UD明朝 Medium" w:hAnsi="BIZ UD明朝 Medium" w:hint="eastAsia"/>
          <w:sz w:val="24"/>
        </w:rPr>
        <w:t>制作パートナー</w:t>
      </w:r>
      <w:r w:rsidR="007A7ACD" w:rsidRPr="0038462D">
        <w:rPr>
          <w:rFonts w:ascii="BIZ UD明朝 Medium" w:eastAsia="BIZ UD明朝 Medium" w:hAnsi="BIZ UD明朝 Medium" w:hint="eastAsia"/>
          <w:sz w:val="24"/>
        </w:rPr>
        <w:t xml:space="preserve">　</w:t>
      </w:r>
    </w:p>
    <w:p w14:paraId="3E84B18C" w14:textId="649C72A5" w:rsidR="008E5F4C" w:rsidRPr="0038462D" w:rsidRDefault="007A7ACD" w:rsidP="00916010">
      <w:pPr>
        <w:pStyle w:val="a9"/>
        <w:numPr>
          <w:ilvl w:val="1"/>
          <w:numId w:val="8"/>
        </w:numPr>
        <w:spacing w:line="276" w:lineRule="auto"/>
        <w:ind w:leftChars="0"/>
        <w:rPr>
          <w:rFonts w:ascii="BIZ UD明朝 Medium" w:eastAsia="BIZ UD明朝 Medium" w:hAnsi="BIZ UD明朝 Medium"/>
          <w:sz w:val="24"/>
        </w:rPr>
      </w:pPr>
      <w:r w:rsidRPr="0038462D">
        <w:rPr>
          <w:rFonts w:ascii="BIZ UD明朝 Medium" w:eastAsia="BIZ UD明朝 Medium" w:hAnsi="BIZ UD明朝 Medium" w:hint="eastAsia"/>
          <w:sz w:val="24"/>
        </w:rPr>
        <w:t>株式会社ヘラルボニー</w:t>
      </w:r>
    </w:p>
    <w:p w14:paraId="17D858EA" w14:textId="12D7BD82" w:rsidR="00916010" w:rsidRPr="0038462D" w:rsidRDefault="007A7ACD" w:rsidP="00916010">
      <w:pPr>
        <w:pStyle w:val="a9"/>
        <w:numPr>
          <w:ilvl w:val="0"/>
          <w:numId w:val="8"/>
        </w:numPr>
        <w:spacing w:line="276" w:lineRule="auto"/>
        <w:ind w:leftChars="0"/>
        <w:rPr>
          <w:rFonts w:ascii="BIZ UD明朝 Medium" w:eastAsia="BIZ UD明朝 Medium" w:hAnsi="BIZ UD明朝 Medium"/>
          <w:sz w:val="24"/>
        </w:rPr>
      </w:pPr>
      <w:r w:rsidRPr="0038462D">
        <w:rPr>
          <w:rFonts w:ascii="BIZ UD明朝 Medium" w:eastAsia="BIZ UD明朝 Medium" w:hAnsi="BIZ UD明朝 Medium" w:hint="eastAsia"/>
          <w:sz w:val="24"/>
        </w:rPr>
        <w:t xml:space="preserve">デザインロゴ　　</w:t>
      </w:r>
    </w:p>
    <w:p w14:paraId="5EB26000" w14:textId="0B24B036" w:rsidR="007A7ACD" w:rsidRPr="0038462D" w:rsidRDefault="001F203B" w:rsidP="00916010">
      <w:pPr>
        <w:pStyle w:val="a9"/>
        <w:numPr>
          <w:ilvl w:val="1"/>
          <w:numId w:val="8"/>
        </w:numPr>
        <w:spacing w:line="276" w:lineRule="auto"/>
        <w:ind w:leftChars="0"/>
        <w:rPr>
          <w:rFonts w:ascii="BIZ UD明朝 Medium" w:eastAsia="BIZ UD明朝 Medium" w:hAnsi="BIZ UD明朝 Medium"/>
          <w:sz w:val="24"/>
        </w:rPr>
      </w:pPr>
      <w:r w:rsidRPr="006D1670">
        <w:rPr>
          <w:rFonts w:ascii="BIZ UDゴシック" w:eastAsia="BIZ UDゴシック" w:hAnsi="BIZ UD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4D663B" wp14:editId="7090FDDF">
                <wp:simplePos x="0" y="0"/>
                <wp:positionH relativeFrom="margin">
                  <wp:posOffset>3946525</wp:posOffset>
                </wp:positionH>
                <wp:positionV relativeFrom="paragraph">
                  <wp:posOffset>448945</wp:posOffset>
                </wp:positionV>
                <wp:extent cx="719455" cy="338455"/>
                <wp:effectExtent l="0" t="0" r="0" b="0"/>
                <wp:wrapNone/>
                <wp:docPr id="3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338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0D9AFF1" w14:textId="2A38A0C7" w:rsidR="00007DF4" w:rsidRPr="00007DF4" w:rsidRDefault="00007DF4" w:rsidP="00007DF4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b/>
                              </w:rPr>
                            </w:pPr>
                            <w:r w:rsidRPr="00007DF4">
                              <w:rPr>
                                <w:rFonts w:ascii="BIZ UDゴシック" w:eastAsia="BIZ UDゴシック" w:hAnsi="BIZ UDゴシック" w:hint="eastAsia"/>
                                <w:b/>
                              </w:rPr>
                              <w:t>都市ブランドロゴ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4D6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" o:spid="_x0000_s1026" type="#_x0000_t202" style="position:absolute;left:0;text-align:left;margin-left:310.75pt;margin-top:35.35pt;width:56.65pt;height:26.65pt;z-index:2516684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" filled="f" stroked="f">
                <v:textbox style="mso-fit-shape-to-text:t">
                  <w:txbxContent>
                    <w:p w14:paraId="60D9AFF1" w14:textId="2A38A0C7" w:rsidR="00007DF4" w:rsidRPr="00007DF4" w:rsidRDefault="00007DF4" w:rsidP="00007DF4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BIZ UDゴシック" w:eastAsia="BIZ UDゴシック" w:hAnsi="BIZ UDゴシック"/>
                          <w:b/>
                        </w:rPr>
                      </w:pPr>
                      <w:r w:rsidRPr="00007DF4">
                        <w:rPr>
                          <w:rFonts w:ascii="BIZ UDゴシック" w:eastAsia="BIZ UDゴシック" w:hAnsi="BIZ UDゴシック" w:hint="eastAsia"/>
                          <w:b/>
                        </w:rPr>
                        <w:t>都市ブランドロゴ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7ACD" w:rsidRPr="0038462D">
        <w:rPr>
          <w:rFonts w:ascii="BIZ UD明朝 Medium" w:eastAsia="BIZ UD明朝 Medium" w:hAnsi="BIZ UD明朝 Medium" w:hint="eastAsia"/>
          <w:sz w:val="24"/>
        </w:rPr>
        <w:t>一目で品川区の価値を伝えるわかりやすさ、様々なボーダーを超えるアートをベースにロゴデザインを制作</w:t>
      </w:r>
    </w:p>
    <w:p w14:paraId="3EEDC9CF" w14:textId="37E2996D" w:rsidR="00916010" w:rsidRPr="0038462D" w:rsidRDefault="00A94477" w:rsidP="00916010">
      <w:pPr>
        <w:pStyle w:val="a9"/>
        <w:numPr>
          <w:ilvl w:val="0"/>
          <w:numId w:val="9"/>
        </w:numPr>
        <w:spacing w:line="276" w:lineRule="auto"/>
        <w:ind w:leftChars="0"/>
        <w:rPr>
          <w:rFonts w:ascii="BIZ UD明朝 Medium" w:eastAsia="BIZ UD明朝 Medium" w:hAnsi="BIZ UD明朝 Medium"/>
          <w:sz w:val="24"/>
        </w:rPr>
      </w:pPr>
      <w:r w:rsidRPr="0038462D">
        <w:rPr>
          <w:rFonts w:ascii="BIZ UD明朝 Medium" w:eastAsia="BIZ UD明朝 Medium" w:hAnsi="BIZ UD明朝 Medium"/>
          <w:b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2E933A1F" wp14:editId="627598BF">
            <wp:simplePos x="0" y="0"/>
            <wp:positionH relativeFrom="margin">
              <wp:posOffset>4178935</wp:posOffset>
            </wp:positionH>
            <wp:positionV relativeFrom="paragraph">
              <wp:posOffset>192405</wp:posOffset>
            </wp:positionV>
            <wp:extent cx="2122099" cy="1631136"/>
            <wp:effectExtent l="0" t="0" r="0" b="7620"/>
            <wp:wrapTight wrapText="bothSides">
              <wp:wrapPolygon edited="0">
                <wp:start x="0" y="0"/>
                <wp:lineTo x="0" y="21449"/>
                <wp:lineTo x="21335" y="21449"/>
                <wp:lineTo x="21335" y="0"/>
                <wp:lineTo x="0" y="0"/>
              </wp:wrapPolygon>
            </wp:wrapTight>
            <wp:docPr id="21" name="図 20" descr="テキスト&#10;&#10;AI によって生成されたコンテンツは間違っている可能性があります。">
              <a:extLst xmlns:a="http://schemas.openxmlformats.org/drawingml/2006/main">
                <a:ext uri="{FF2B5EF4-FFF2-40B4-BE49-F238E27FC236}">
                  <a16:creationId xmlns:a16="http://schemas.microsoft.com/office/drawing/2014/main" id="{CEABD5FA-9A71-C1FB-D058-F4C235CA0E8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図 20" descr="テキスト&#10;&#10;AI によって生成されたコンテンツは間違っている可能性があります。">
                      <a:extLst>
                        <a:ext uri="{FF2B5EF4-FFF2-40B4-BE49-F238E27FC236}">
                          <a16:creationId xmlns:a16="http://schemas.microsoft.com/office/drawing/2014/main" id="{CEABD5FA-9A71-C1FB-D058-F4C235CA0E8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22099" cy="16311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7ACD" w:rsidRPr="0038462D">
        <w:rPr>
          <w:rFonts w:ascii="BIZ UD明朝 Medium" w:eastAsia="BIZ UD明朝 Medium" w:hAnsi="BIZ UD明朝 Medium" w:hint="eastAsia"/>
          <w:sz w:val="24"/>
        </w:rPr>
        <w:t xml:space="preserve">ブランドアート　</w:t>
      </w:r>
    </w:p>
    <w:p w14:paraId="7B624A5E" w14:textId="0F4B8E81" w:rsidR="007A7ACD" w:rsidRPr="0038462D" w:rsidRDefault="00D44045" w:rsidP="00916010">
      <w:pPr>
        <w:pStyle w:val="a9"/>
        <w:numPr>
          <w:ilvl w:val="1"/>
          <w:numId w:val="9"/>
        </w:numPr>
        <w:spacing w:line="276" w:lineRule="auto"/>
        <w:ind w:leftChars="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アーティスト</w:t>
      </w:r>
      <w:r w:rsidR="007A7ACD" w:rsidRPr="0038462D">
        <w:rPr>
          <w:rFonts w:ascii="BIZ UD明朝 Medium" w:eastAsia="BIZ UD明朝 Medium" w:hAnsi="BIZ UD明朝 Medium" w:hint="eastAsia"/>
          <w:sz w:val="24"/>
        </w:rPr>
        <w:t>岡部志士氏による</w:t>
      </w:r>
      <w:r w:rsidR="00916010" w:rsidRPr="0038462D">
        <w:rPr>
          <w:rFonts w:ascii="BIZ UD明朝 Medium" w:eastAsia="BIZ UD明朝 Medium" w:hAnsi="BIZ UD明朝 Medium" w:hint="eastAsia"/>
          <w:sz w:val="24"/>
        </w:rPr>
        <w:t>未来の品川の姿を表現した</w:t>
      </w:r>
      <w:r w:rsidR="007A7ACD" w:rsidRPr="0038462D">
        <w:rPr>
          <w:rFonts w:ascii="BIZ UD明朝 Medium" w:eastAsia="BIZ UD明朝 Medium" w:hAnsi="BIZ UD明朝 Medium" w:hint="eastAsia"/>
          <w:sz w:val="24"/>
        </w:rPr>
        <w:t>オリジナルアート</w:t>
      </w:r>
    </w:p>
    <w:p w14:paraId="677B6478" w14:textId="3E31A7D7" w:rsidR="00916010" w:rsidRPr="0038462D" w:rsidRDefault="007A7ACD" w:rsidP="00916010">
      <w:pPr>
        <w:pStyle w:val="a9"/>
        <w:numPr>
          <w:ilvl w:val="0"/>
          <w:numId w:val="9"/>
        </w:numPr>
        <w:spacing w:line="276" w:lineRule="auto"/>
        <w:ind w:leftChars="0"/>
        <w:rPr>
          <w:rFonts w:ascii="BIZ UD明朝 Medium" w:eastAsia="BIZ UD明朝 Medium" w:hAnsi="BIZ UD明朝 Medium"/>
          <w:sz w:val="24"/>
        </w:rPr>
      </w:pPr>
      <w:r w:rsidRPr="0038462D">
        <w:rPr>
          <w:rFonts w:ascii="BIZ UD明朝 Medium" w:eastAsia="BIZ UD明朝 Medium" w:hAnsi="BIZ UD明朝 Medium" w:hint="eastAsia"/>
          <w:sz w:val="24"/>
        </w:rPr>
        <w:t xml:space="preserve">ブランドメッセージ　</w:t>
      </w:r>
    </w:p>
    <w:p w14:paraId="634435DC" w14:textId="77D4F8EA" w:rsidR="00916010" w:rsidRPr="0038462D" w:rsidRDefault="00D44045" w:rsidP="00F262DD">
      <w:pPr>
        <w:pStyle w:val="a9"/>
        <w:numPr>
          <w:ilvl w:val="1"/>
          <w:numId w:val="9"/>
        </w:numPr>
        <w:spacing w:line="276" w:lineRule="auto"/>
        <w:ind w:leftChars="0"/>
        <w:rPr>
          <w:rFonts w:ascii="BIZ UD明朝 Medium" w:eastAsia="BIZ UD明朝 Medium" w:hAnsi="BIZ UD明朝 Medium"/>
          <w:b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未来の品川に</w:t>
      </w:r>
      <w:r w:rsidR="00896B9A" w:rsidRPr="0038462D">
        <w:rPr>
          <w:rFonts w:ascii="BIZ UD明朝 Medium" w:eastAsia="BIZ UD明朝 Medium" w:hAnsi="BIZ UD明朝 Medium" w:hint="eastAsia"/>
          <w:sz w:val="24"/>
        </w:rPr>
        <w:t>目指す</w:t>
      </w:r>
      <w:r w:rsidR="00916010" w:rsidRPr="0038462D">
        <w:rPr>
          <w:rFonts w:ascii="BIZ UD明朝 Medium" w:eastAsia="BIZ UD明朝 Medium" w:hAnsi="BIZ UD明朝 Medium" w:hint="eastAsia"/>
          <w:sz w:val="24"/>
        </w:rPr>
        <w:t>想いを「しあわせ多彩区」</w:t>
      </w:r>
      <w:r w:rsidR="000935F3">
        <w:rPr>
          <w:rFonts w:ascii="BIZ UD明朝 Medium" w:eastAsia="BIZ UD明朝 Medium" w:hAnsi="BIZ UD明朝 Medium" w:hint="eastAsia"/>
          <w:sz w:val="24"/>
        </w:rPr>
        <w:t>と表現</w:t>
      </w:r>
    </w:p>
    <w:p w14:paraId="71CB1188" w14:textId="77777777" w:rsidR="00D44045" w:rsidRDefault="00D44045" w:rsidP="00896B9A">
      <w:pPr>
        <w:spacing w:beforeLines="50" w:before="159" w:line="276" w:lineRule="auto"/>
        <w:rPr>
          <w:rFonts w:ascii="BIZ UDゴシック" w:eastAsia="BIZ UDゴシック" w:hAnsi="BIZ UDゴシック"/>
          <w:sz w:val="24"/>
        </w:rPr>
      </w:pPr>
    </w:p>
    <w:p w14:paraId="3F3078EA" w14:textId="72423A7F" w:rsidR="00A94477" w:rsidRDefault="00A94477" w:rsidP="00896B9A">
      <w:pPr>
        <w:spacing w:beforeLines="50" w:before="159" w:line="276" w:lineRule="auto"/>
        <w:rPr>
          <w:rFonts w:ascii="BIZ UDゴシック" w:eastAsia="BIZ UDゴシック" w:hAnsi="BIZ UDゴシック"/>
          <w:sz w:val="24"/>
        </w:rPr>
      </w:pPr>
      <w:r w:rsidRPr="0038462D">
        <w:rPr>
          <w:rFonts w:ascii="BIZ UD明朝 Medium" w:eastAsia="BIZ UD明朝 Medium" w:hAnsi="BIZ UD明朝 Mediu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804520" wp14:editId="1112ECA7">
                <wp:simplePos x="0" y="0"/>
                <wp:positionH relativeFrom="margin">
                  <wp:posOffset>3747135</wp:posOffset>
                </wp:positionH>
                <wp:positionV relativeFrom="paragraph">
                  <wp:posOffset>635</wp:posOffset>
                </wp:positionV>
                <wp:extent cx="720069" cy="338554"/>
                <wp:effectExtent l="0" t="0" r="0" b="0"/>
                <wp:wrapNone/>
                <wp:docPr id="25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69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EBEB5E" w14:textId="6A942702" w:rsidR="006D1670" w:rsidRPr="00007DF4" w:rsidRDefault="00A94477" w:rsidP="008E5F4C">
                            <w:pPr>
                              <w:tabs>
                                <w:tab w:val="left" w:pos="426"/>
                              </w:tabs>
                              <w:spacing w:line="276" w:lineRule="auto"/>
                              <w:rPr>
                                <w:rFonts w:ascii="BIZ UDゴシック" w:eastAsia="BIZ UDゴシック" w:hAnsi="BIZ UD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ブランドアート</w:t>
                            </w:r>
                            <w:r w:rsidR="008E5F4C" w:rsidRPr="00007DF4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 xml:space="preserve">「Yay </w:t>
                            </w:r>
                            <w:proofErr w:type="spellStart"/>
                            <w:r w:rsidR="008E5F4C" w:rsidRPr="00007DF4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>Yay</w:t>
                            </w:r>
                            <w:proofErr w:type="spellEnd"/>
                            <w:r w:rsidR="008E5F4C" w:rsidRPr="00007DF4">
                              <w:rPr>
                                <w:rFonts w:ascii="BIZ UDゴシック" w:eastAsia="BIZ UDゴシック" w:hAnsi="BIZ UDゴシック" w:hint="eastAsia"/>
                                <w:b/>
                                <w:szCs w:val="21"/>
                              </w:rPr>
                              <w:t xml:space="preserve"> Shinagawa 2025」</w:t>
                            </w:r>
                          </w:p>
                        </w:txbxContent>
                      </wps:txbx>
                      <wps:bodyPr wrap="none" lIns="0" tIns="0" rIns="0" bIns="0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80452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95.05pt;margin-top:.05pt;width:56.7pt;height:26.65pt;z-index:2516572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" filled="f" stroked="f">
                <v:textbox style="mso-fit-shape-to-text:t" inset="0,0,0,0">
                  <w:txbxContent>
                    <w:p w14:paraId="2DEBEB5E" w14:textId="6A942702" w:rsidR="006D1670" w:rsidRPr="00007DF4" w:rsidRDefault="00A94477" w:rsidP="008E5F4C">
                      <w:pPr>
                        <w:tabs>
                          <w:tab w:val="left" w:pos="426"/>
                        </w:tabs>
                        <w:spacing w:line="276" w:lineRule="auto"/>
                        <w:rPr>
                          <w:rFonts w:ascii="BIZ UDゴシック" w:eastAsia="BIZ UDゴシック" w:hAnsi="BIZ UDゴシック"/>
                          <w:b/>
                          <w:szCs w:val="21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ブランドアート</w:t>
                      </w:r>
                      <w:r w:rsidR="008E5F4C" w:rsidRPr="00007DF4">
                        <w:rPr>
                          <w:rFonts w:ascii="BIZ UDゴシック" w:eastAsia="BIZ UDゴシック" w:hAnsi="BIZ UDゴシック" w:hint="eastAsia"/>
                          <w:b/>
                          <w:szCs w:val="21"/>
                        </w:rPr>
                        <w:t>「Yay Yay Shinagawa 2025」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8DDF83" w14:textId="200FFB15" w:rsidR="00916010" w:rsidRDefault="001564BF" w:rsidP="00896B9A">
      <w:pPr>
        <w:spacing w:beforeLines="50" w:before="159" w:line="276" w:lineRule="auto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w:drawing>
          <wp:anchor distT="0" distB="0" distL="114300" distR="114300" simplePos="0" relativeHeight="251658752" behindDoc="0" locked="0" layoutInCell="1" allowOverlap="1" wp14:anchorId="120DB310" wp14:editId="6E8DA712">
            <wp:simplePos x="0" y="0"/>
            <wp:positionH relativeFrom="column">
              <wp:posOffset>4036695</wp:posOffset>
            </wp:positionH>
            <wp:positionV relativeFrom="paragraph">
              <wp:posOffset>112395</wp:posOffset>
            </wp:positionV>
            <wp:extent cx="2352521" cy="156842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111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2521" cy="15684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4477">
        <w:rPr>
          <w:rFonts w:ascii="BIZ UDゴシック" w:eastAsia="BIZ UDゴシック" w:hAnsi="BIZ UDゴシック" w:hint="eastAsia"/>
          <w:sz w:val="24"/>
        </w:rPr>
        <w:t xml:space="preserve">３　</w:t>
      </w:r>
      <w:r w:rsidR="00916010">
        <w:rPr>
          <w:rFonts w:ascii="BIZ UDゴシック" w:eastAsia="BIZ UDゴシック" w:hAnsi="BIZ UDゴシック" w:hint="eastAsia"/>
          <w:sz w:val="24"/>
        </w:rPr>
        <w:t>品川区都市ブランドデザイン記者発表会</w:t>
      </w:r>
    </w:p>
    <w:p w14:paraId="630E32D6" w14:textId="20600E44" w:rsidR="00A440C5" w:rsidRPr="00515D04" w:rsidRDefault="001B69DB" w:rsidP="00515D04">
      <w:pPr>
        <w:pStyle w:val="a9"/>
        <w:numPr>
          <w:ilvl w:val="0"/>
          <w:numId w:val="10"/>
        </w:numPr>
        <w:spacing w:line="276" w:lineRule="auto"/>
        <w:ind w:leftChars="250" w:left="951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４</w:t>
      </w:r>
      <w:r w:rsidR="00916010" w:rsidRPr="0038462D">
        <w:rPr>
          <w:rFonts w:ascii="BIZ UD明朝 Medium" w:eastAsia="BIZ UD明朝 Medium" w:hAnsi="BIZ UD明朝 Medium"/>
          <w:sz w:val="24"/>
        </w:rPr>
        <w:t>月</w:t>
      </w:r>
      <w:r>
        <w:rPr>
          <w:rFonts w:ascii="BIZ UD明朝 Medium" w:eastAsia="BIZ UD明朝 Medium" w:hAnsi="BIZ UD明朝 Medium" w:hint="eastAsia"/>
          <w:sz w:val="24"/>
        </w:rPr>
        <w:t>３</w:t>
      </w:r>
      <w:r w:rsidR="00916010" w:rsidRPr="0038462D">
        <w:rPr>
          <w:rFonts w:ascii="BIZ UD明朝 Medium" w:eastAsia="BIZ UD明朝 Medium" w:hAnsi="BIZ UD明朝 Medium"/>
          <w:sz w:val="24"/>
        </w:rPr>
        <w:t>日（木）エコルとごしで記者発表を実施</w:t>
      </w:r>
    </w:p>
    <w:p w14:paraId="40887627" w14:textId="244AECE6" w:rsidR="00A440C5" w:rsidRDefault="00007DF4" w:rsidP="00A440C5">
      <w:pPr>
        <w:pStyle w:val="a9"/>
        <w:numPr>
          <w:ilvl w:val="2"/>
          <w:numId w:val="10"/>
        </w:numPr>
        <w:spacing w:line="276" w:lineRule="auto"/>
        <w:ind w:leftChars="0"/>
        <w:rPr>
          <w:rFonts w:ascii="BIZ UDゴシック" w:eastAsia="BIZ UDゴシック" w:hAnsi="BIZ UDゴシック"/>
          <w:sz w:val="24"/>
        </w:rPr>
      </w:pPr>
      <w:r w:rsidRPr="0038462D">
        <w:rPr>
          <w:rFonts w:ascii="BIZ UD明朝 Medium" w:eastAsia="BIZ UD明朝 Medium" w:hAnsi="BIZ UD明朝 Medium" w:hint="eastAsia"/>
          <w:sz w:val="24"/>
        </w:rPr>
        <w:t>来場メディア数・・・</w:t>
      </w:r>
      <w:r w:rsidR="001B69DB">
        <w:rPr>
          <w:rFonts w:ascii="BIZ UD明朝 Medium" w:eastAsia="BIZ UD明朝 Medium" w:hAnsi="BIZ UD明朝 Medium" w:hint="eastAsia"/>
          <w:sz w:val="24"/>
        </w:rPr>
        <w:t>７社</w:t>
      </w:r>
    </w:p>
    <w:p w14:paraId="70E4DAD8" w14:textId="7C3E698A" w:rsidR="00A440C5" w:rsidRDefault="00A440C5" w:rsidP="00A440C5">
      <w:pPr>
        <w:spacing w:line="276" w:lineRule="auto"/>
        <w:rPr>
          <w:rFonts w:ascii="BIZ UDゴシック" w:eastAsia="BIZ UDゴシック" w:hAnsi="BIZ UDゴシック"/>
          <w:sz w:val="24"/>
        </w:rPr>
      </w:pPr>
    </w:p>
    <w:p w14:paraId="58433554" w14:textId="75A227F1" w:rsidR="00916010" w:rsidRDefault="00A53F9D" w:rsidP="00896B9A">
      <w:pPr>
        <w:spacing w:beforeLines="50" w:before="159" w:line="276" w:lineRule="auto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４　</w:t>
      </w:r>
      <w:r w:rsidR="00916010" w:rsidRPr="00916010">
        <w:rPr>
          <w:rFonts w:ascii="BIZ UDゴシック" w:eastAsia="BIZ UDゴシック" w:hAnsi="BIZ UDゴシック" w:hint="eastAsia"/>
          <w:sz w:val="24"/>
        </w:rPr>
        <w:t>今後の予定</w:t>
      </w:r>
    </w:p>
    <w:p w14:paraId="3C648434" w14:textId="57766E77" w:rsidR="00D44045" w:rsidRPr="0038462D" w:rsidRDefault="00D44045" w:rsidP="00A440C5">
      <w:pPr>
        <w:pStyle w:val="a9"/>
        <w:numPr>
          <w:ilvl w:val="0"/>
          <w:numId w:val="10"/>
        </w:numPr>
        <w:spacing w:line="276" w:lineRule="auto"/>
        <w:ind w:leftChars="250" w:left="951"/>
        <w:rPr>
          <w:rFonts w:ascii="BIZ UD明朝 Medium" w:eastAsia="BIZ UD明朝 Medium" w:hAnsi="BIZ UD明朝 Medium"/>
          <w:sz w:val="24"/>
        </w:rPr>
      </w:pPr>
      <w:r w:rsidRPr="0038462D">
        <w:rPr>
          <w:rFonts w:ascii="BIZ UD明朝 Medium" w:eastAsia="BIZ UD明朝 Medium" w:hAnsi="BIZ UD明朝 Medium" w:hint="eastAsia"/>
          <w:sz w:val="24"/>
        </w:rPr>
        <w:t>ノベルティグッズ制作</w:t>
      </w:r>
    </w:p>
    <w:p w14:paraId="31B4A5F4" w14:textId="2DE481FD" w:rsidR="00D44045" w:rsidRPr="0038462D" w:rsidRDefault="00D44045" w:rsidP="00A440C5">
      <w:pPr>
        <w:pStyle w:val="a9"/>
        <w:numPr>
          <w:ilvl w:val="0"/>
          <w:numId w:val="10"/>
        </w:numPr>
        <w:spacing w:line="276" w:lineRule="auto"/>
        <w:ind w:leftChars="250" w:left="951"/>
        <w:rPr>
          <w:rFonts w:ascii="BIZ UD明朝 Medium" w:eastAsia="BIZ UD明朝 Medium" w:hAnsi="BIZ UD明朝 Medium"/>
          <w:sz w:val="24"/>
        </w:rPr>
      </w:pPr>
      <w:r w:rsidRPr="0038462D">
        <w:rPr>
          <w:rFonts w:ascii="BIZ UD明朝 Medium" w:eastAsia="BIZ UD明朝 Medium" w:hAnsi="BIZ UD明朝 Medium" w:hint="eastAsia"/>
          <w:sz w:val="24"/>
        </w:rPr>
        <w:t>広報紙、ホームページ、</w:t>
      </w:r>
      <w:r w:rsidRPr="0038462D">
        <w:rPr>
          <w:rFonts w:ascii="BIZ UD明朝 Medium" w:eastAsia="BIZ UD明朝 Medium" w:hAnsi="BIZ UD明朝 Medium"/>
          <w:sz w:val="24"/>
        </w:rPr>
        <w:t>SNS等によるPR</w:t>
      </w:r>
    </w:p>
    <w:p w14:paraId="7BBAAAE4" w14:textId="6058F212" w:rsidR="00D44045" w:rsidRPr="0038462D" w:rsidRDefault="00D44045" w:rsidP="00A440C5">
      <w:pPr>
        <w:pStyle w:val="a9"/>
        <w:numPr>
          <w:ilvl w:val="0"/>
          <w:numId w:val="10"/>
        </w:numPr>
        <w:spacing w:line="276" w:lineRule="auto"/>
        <w:ind w:leftChars="250" w:left="951"/>
        <w:rPr>
          <w:rFonts w:ascii="BIZ UD明朝 Medium" w:eastAsia="BIZ UD明朝 Medium" w:hAnsi="BIZ UD明朝 Medium"/>
          <w:sz w:val="24"/>
        </w:rPr>
      </w:pPr>
      <w:r w:rsidRPr="0038462D">
        <w:rPr>
          <w:rFonts w:ascii="BIZ UD明朝 Medium" w:eastAsia="BIZ UD明朝 Medium" w:hAnsi="BIZ UD明朝 Medium" w:hint="eastAsia"/>
          <w:sz w:val="24"/>
        </w:rPr>
        <w:t>庁内各事業におけるブランドデザインの活用</w:t>
      </w:r>
    </w:p>
    <w:p w14:paraId="4F4B7E65" w14:textId="0BEEE171" w:rsidR="00D44045" w:rsidRDefault="00D44045" w:rsidP="00A440C5">
      <w:pPr>
        <w:pStyle w:val="a9"/>
        <w:numPr>
          <w:ilvl w:val="0"/>
          <w:numId w:val="10"/>
        </w:numPr>
        <w:spacing w:line="276" w:lineRule="auto"/>
        <w:ind w:leftChars="250" w:left="951"/>
        <w:rPr>
          <w:rFonts w:ascii="BIZ UDゴシック" w:eastAsia="BIZ UDゴシック" w:hAnsi="BIZ UDゴシック"/>
          <w:sz w:val="24"/>
        </w:rPr>
      </w:pPr>
      <w:r w:rsidRPr="0038462D">
        <w:rPr>
          <w:rFonts w:ascii="BIZ UD明朝 Medium" w:eastAsia="BIZ UD明朝 Medium" w:hAnsi="BIZ UD明朝 Medium" w:hint="eastAsia"/>
          <w:sz w:val="24"/>
        </w:rPr>
        <w:t>企業、団体等へのブランドデザイン貸出</w:t>
      </w:r>
    </w:p>
    <w:p w14:paraId="61C2489B" w14:textId="117CC522" w:rsidR="00A440C5" w:rsidRPr="00A440C5" w:rsidRDefault="00A440C5" w:rsidP="0038462D"/>
    <w:sectPr w:rsidR="00A440C5" w:rsidRPr="00A440C5" w:rsidSect="00A553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531" w:right="992" w:bottom="1361" w:left="1247" w:header="851" w:footer="992" w:gutter="0"/>
      <w:cols w:space="425"/>
      <w:docGrid w:type="linesAndChars" w:linePitch="319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51111D" w14:textId="77777777" w:rsidR="00ED2E5F" w:rsidRDefault="00ED2E5F" w:rsidP="00996FAE">
      <w:r>
        <w:separator/>
      </w:r>
    </w:p>
  </w:endnote>
  <w:endnote w:type="continuationSeparator" w:id="0">
    <w:p w14:paraId="63B2DFD7" w14:textId="77777777" w:rsidR="00ED2E5F" w:rsidRDefault="00ED2E5F" w:rsidP="00996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36964" w14:textId="77777777" w:rsidR="001D00D2" w:rsidRDefault="001D00D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13956" w14:textId="77777777" w:rsidR="001D00D2" w:rsidRDefault="001D00D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80C1" w14:textId="77777777" w:rsidR="001D00D2" w:rsidRDefault="001D00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553FB" w14:textId="77777777" w:rsidR="00ED2E5F" w:rsidRDefault="00ED2E5F" w:rsidP="00996FAE">
      <w:r>
        <w:separator/>
      </w:r>
    </w:p>
  </w:footnote>
  <w:footnote w:type="continuationSeparator" w:id="0">
    <w:p w14:paraId="1ED97E3E" w14:textId="77777777" w:rsidR="00ED2E5F" w:rsidRDefault="00ED2E5F" w:rsidP="00996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6E9EE2" w14:textId="77777777" w:rsidR="001D00D2" w:rsidRDefault="001D00D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7C371F" w14:textId="77777777" w:rsidR="001D00D2" w:rsidRDefault="001D00D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B3293" w14:textId="77777777" w:rsidR="001D00D2" w:rsidRDefault="001D00D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6BBC"/>
    <w:multiLevelType w:val="hybridMultilevel"/>
    <w:tmpl w:val="F3B0262A"/>
    <w:lvl w:ilvl="0" w:tplc="0276C5C4">
      <w:start w:val="1"/>
      <w:numFmt w:val="bullet"/>
      <w:lvlText w:val=""/>
      <w:lvlJc w:val="left"/>
      <w:pPr>
        <w:ind w:left="933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3" w:hanging="420"/>
      </w:pPr>
      <w:rPr>
        <w:rFonts w:ascii="Wingdings" w:hAnsi="Wingdings" w:hint="default"/>
      </w:rPr>
    </w:lvl>
  </w:abstractNum>
  <w:abstractNum w:abstractNumId="1" w15:restartNumberingAfterBreak="0">
    <w:nsid w:val="1A1D05CC"/>
    <w:multiLevelType w:val="hybridMultilevel"/>
    <w:tmpl w:val="2B9C7D02"/>
    <w:lvl w:ilvl="0" w:tplc="0276C5C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DB302C"/>
    <w:multiLevelType w:val="hybridMultilevel"/>
    <w:tmpl w:val="94D40DC0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" w15:restartNumberingAfterBreak="0">
    <w:nsid w:val="2D1C342B"/>
    <w:multiLevelType w:val="hybridMultilevel"/>
    <w:tmpl w:val="2A72C088"/>
    <w:lvl w:ilvl="0" w:tplc="C5E81196">
      <w:start w:val="1"/>
      <w:numFmt w:val="decimal"/>
      <w:lvlText w:val="（%1）"/>
      <w:lvlJc w:val="left"/>
      <w:pPr>
        <w:ind w:left="420" w:hanging="420"/>
      </w:pPr>
      <w:rPr>
        <w:rFonts w:eastAsia="游明朝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1E00EB"/>
    <w:multiLevelType w:val="hybridMultilevel"/>
    <w:tmpl w:val="63182854"/>
    <w:lvl w:ilvl="0" w:tplc="76E6D9A6">
      <w:start w:val="1"/>
      <w:numFmt w:val="decimal"/>
      <w:lvlText w:val="（%1）"/>
      <w:lvlJc w:val="left"/>
      <w:pPr>
        <w:ind w:left="981" w:hanging="420"/>
      </w:pPr>
      <w:rPr>
        <w:rFonts w:ascii="ＭＳ ゴシック" w:eastAsia="ＭＳ ゴシック" w:hAnsi="ＭＳ ゴシック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4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1" w:hanging="420"/>
      </w:pPr>
    </w:lvl>
    <w:lvl w:ilvl="3" w:tplc="0409000F" w:tentative="1">
      <w:start w:val="1"/>
      <w:numFmt w:val="decimal"/>
      <w:lvlText w:val="%4."/>
      <w:lvlJc w:val="left"/>
      <w:pPr>
        <w:ind w:left="2241" w:hanging="420"/>
      </w:pPr>
    </w:lvl>
    <w:lvl w:ilvl="4" w:tplc="04090017" w:tentative="1">
      <w:start w:val="1"/>
      <w:numFmt w:val="aiueoFullWidth"/>
      <w:lvlText w:val="(%5)"/>
      <w:lvlJc w:val="left"/>
      <w:pPr>
        <w:ind w:left="26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1" w:hanging="420"/>
      </w:pPr>
    </w:lvl>
    <w:lvl w:ilvl="6" w:tplc="0409000F" w:tentative="1">
      <w:start w:val="1"/>
      <w:numFmt w:val="decimal"/>
      <w:lvlText w:val="%7."/>
      <w:lvlJc w:val="left"/>
      <w:pPr>
        <w:ind w:left="3501" w:hanging="420"/>
      </w:pPr>
    </w:lvl>
    <w:lvl w:ilvl="7" w:tplc="04090017" w:tentative="1">
      <w:start w:val="1"/>
      <w:numFmt w:val="aiueoFullWidth"/>
      <w:lvlText w:val="(%8)"/>
      <w:lvlJc w:val="left"/>
      <w:pPr>
        <w:ind w:left="39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1" w:hanging="420"/>
      </w:pPr>
    </w:lvl>
  </w:abstractNum>
  <w:abstractNum w:abstractNumId="5" w15:restartNumberingAfterBreak="0">
    <w:nsid w:val="35F9562D"/>
    <w:multiLevelType w:val="hybridMultilevel"/>
    <w:tmpl w:val="6D582B02"/>
    <w:lvl w:ilvl="0" w:tplc="D1D8E39C">
      <w:start w:val="1"/>
      <w:numFmt w:val="decimal"/>
      <w:lvlText w:val="(%1)"/>
      <w:lvlJc w:val="left"/>
      <w:pPr>
        <w:ind w:left="963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3" w:hanging="420"/>
      </w:pPr>
    </w:lvl>
  </w:abstractNum>
  <w:abstractNum w:abstractNumId="6" w15:restartNumberingAfterBreak="0">
    <w:nsid w:val="652872F0"/>
    <w:multiLevelType w:val="hybridMultilevel"/>
    <w:tmpl w:val="FBB27E90"/>
    <w:lvl w:ilvl="0" w:tplc="04090009">
      <w:start w:val="1"/>
      <w:numFmt w:val="bullet"/>
      <w:lvlText w:val="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6D9F47A3"/>
    <w:multiLevelType w:val="hybridMultilevel"/>
    <w:tmpl w:val="9FD2A922"/>
    <w:lvl w:ilvl="0" w:tplc="EABCE03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36A69A1"/>
    <w:multiLevelType w:val="hybridMultilevel"/>
    <w:tmpl w:val="093CB5D6"/>
    <w:lvl w:ilvl="0" w:tplc="0276C5C4">
      <w:start w:val="1"/>
      <w:numFmt w:val="bullet"/>
      <w:lvlText w:val=""/>
      <w:lvlJc w:val="left"/>
      <w:pPr>
        <w:ind w:left="1058" w:hanging="420"/>
      </w:pPr>
      <w:rPr>
        <w:rFonts w:ascii="Wingdings" w:hAnsi="Wingdings" w:hint="default"/>
      </w:rPr>
    </w:lvl>
    <w:lvl w:ilvl="1" w:tplc="0276C5C4">
      <w:start w:val="1"/>
      <w:numFmt w:val="bullet"/>
      <w:lvlText w:val="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abstractNum w:abstractNumId="9" w15:restartNumberingAfterBreak="0">
    <w:nsid w:val="782D2504"/>
    <w:multiLevelType w:val="hybridMultilevel"/>
    <w:tmpl w:val="7152F97E"/>
    <w:lvl w:ilvl="0" w:tplc="54162F50">
      <w:start w:val="1"/>
      <w:numFmt w:val="decimal"/>
      <w:lvlText w:val="(%1)"/>
      <w:lvlJc w:val="left"/>
      <w:pPr>
        <w:tabs>
          <w:tab w:val="num" w:pos="660"/>
        </w:tabs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7C9C5073"/>
    <w:multiLevelType w:val="hybridMultilevel"/>
    <w:tmpl w:val="AF108C58"/>
    <w:lvl w:ilvl="0" w:tplc="0276C5C4">
      <w:start w:val="1"/>
      <w:numFmt w:val="bullet"/>
      <w:lvlText w:val=""/>
      <w:lvlJc w:val="left"/>
      <w:pPr>
        <w:ind w:left="951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11" w:hanging="420"/>
      </w:pPr>
      <w:rPr>
        <w:rFonts w:ascii="Wingdings" w:hAnsi="Wingdings" w:hint="default"/>
      </w:rPr>
    </w:lvl>
  </w:abstractNum>
  <w:abstractNum w:abstractNumId="11" w15:restartNumberingAfterBreak="0">
    <w:nsid w:val="7ED5028C"/>
    <w:multiLevelType w:val="hybridMultilevel"/>
    <w:tmpl w:val="E3642850"/>
    <w:lvl w:ilvl="0" w:tplc="0276C5C4">
      <w:start w:val="1"/>
      <w:numFmt w:val="bullet"/>
      <w:lvlText w:val=""/>
      <w:lvlJc w:val="left"/>
      <w:pPr>
        <w:ind w:left="1058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8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10"/>
  </w:num>
  <w:num w:numId="9">
    <w:abstractNumId w:val="0"/>
  </w:num>
  <w:num w:numId="10">
    <w:abstractNumId w:val="1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e4GjM8RHyhna0HNr/IlSxhWXRU13/FrCXFsKa6qdcPzaSfXxWwriqZV/kpKBuL6qBjeflNlqoA5O1Ez4Vw/1AQ==" w:salt="TdXNlq5obvzJYJyv4jMJ9Q=="/>
  <w:defaultTabStop w:val="840"/>
  <w:drawingGridHorizontalSpacing w:val="213"/>
  <w:drawingGridVerticalSpacing w:val="319"/>
  <w:displayHorizontalDrawingGridEvery w:val="0"/>
  <w:characterSpacingControl w:val="compressPunctuation"/>
  <w:hdrShapeDefaults>
    <o:shapedefaults v:ext="edit" spidmax="5222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E9E"/>
    <w:rsid w:val="00001824"/>
    <w:rsid w:val="00002838"/>
    <w:rsid w:val="00006CEA"/>
    <w:rsid w:val="00006D55"/>
    <w:rsid w:val="00007DF4"/>
    <w:rsid w:val="00013BFA"/>
    <w:rsid w:val="0002032E"/>
    <w:rsid w:val="00025E48"/>
    <w:rsid w:val="00027FE0"/>
    <w:rsid w:val="00037300"/>
    <w:rsid w:val="00041B5E"/>
    <w:rsid w:val="00044B27"/>
    <w:rsid w:val="00047E78"/>
    <w:rsid w:val="00052336"/>
    <w:rsid w:val="0005324C"/>
    <w:rsid w:val="0005642F"/>
    <w:rsid w:val="0006111B"/>
    <w:rsid w:val="000649E7"/>
    <w:rsid w:val="00077B60"/>
    <w:rsid w:val="00091D59"/>
    <w:rsid w:val="000935F3"/>
    <w:rsid w:val="000B2B26"/>
    <w:rsid w:val="000B79E5"/>
    <w:rsid w:val="000C0D7E"/>
    <w:rsid w:val="000C5481"/>
    <w:rsid w:val="000D0300"/>
    <w:rsid w:val="000D1576"/>
    <w:rsid w:val="000D7A6E"/>
    <w:rsid w:val="000E11D1"/>
    <w:rsid w:val="000E24F9"/>
    <w:rsid w:val="000E4686"/>
    <w:rsid w:val="000E5D98"/>
    <w:rsid w:val="000E7793"/>
    <w:rsid w:val="000F287C"/>
    <w:rsid w:val="000F29BA"/>
    <w:rsid w:val="001058D9"/>
    <w:rsid w:val="00114949"/>
    <w:rsid w:val="00114E2A"/>
    <w:rsid w:val="001225CB"/>
    <w:rsid w:val="0012453A"/>
    <w:rsid w:val="00127184"/>
    <w:rsid w:val="00132650"/>
    <w:rsid w:val="00144015"/>
    <w:rsid w:val="00145AF2"/>
    <w:rsid w:val="001473C3"/>
    <w:rsid w:val="0015374F"/>
    <w:rsid w:val="00153ADB"/>
    <w:rsid w:val="001564BF"/>
    <w:rsid w:val="00164A6A"/>
    <w:rsid w:val="00165062"/>
    <w:rsid w:val="00167421"/>
    <w:rsid w:val="001708DD"/>
    <w:rsid w:val="001823C0"/>
    <w:rsid w:val="001851B3"/>
    <w:rsid w:val="001A56B7"/>
    <w:rsid w:val="001B0CE4"/>
    <w:rsid w:val="001B66A0"/>
    <w:rsid w:val="001B69DB"/>
    <w:rsid w:val="001C11C5"/>
    <w:rsid w:val="001C3F9A"/>
    <w:rsid w:val="001C651D"/>
    <w:rsid w:val="001C71CE"/>
    <w:rsid w:val="001D00D2"/>
    <w:rsid w:val="001D19E8"/>
    <w:rsid w:val="001E20FE"/>
    <w:rsid w:val="001E315B"/>
    <w:rsid w:val="001E518D"/>
    <w:rsid w:val="001F203B"/>
    <w:rsid w:val="001F3F10"/>
    <w:rsid w:val="001F6DB5"/>
    <w:rsid w:val="00206689"/>
    <w:rsid w:val="00227691"/>
    <w:rsid w:val="00231941"/>
    <w:rsid w:val="002746C7"/>
    <w:rsid w:val="00287F9E"/>
    <w:rsid w:val="00290F97"/>
    <w:rsid w:val="002A1E18"/>
    <w:rsid w:val="002B319D"/>
    <w:rsid w:val="002D1A82"/>
    <w:rsid w:val="002E2E41"/>
    <w:rsid w:val="002F75EB"/>
    <w:rsid w:val="00301E04"/>
    <w:rsid w:val="00305171"/>
    <w:rsid w:val="00341D10"/>
    <w:rsid w:val="00343F44"/>
    <w:rsid w:val="00350F00"/>
    <w:rsid w:val="00354A4D"/>
    <w:rsid w:val="00362ACF"/>
    <w:rsid w:val="0037491A"/>
    <w:rsid w:val="0038462D"/>
    <w:rsid w:val="00391904"/>
    <w:rsid w:val="003A4E63"/>
    <w:rsid w:val="003A6D69"/>
    <w:rsid w:val="003D09ED"/>
    <w:rsid w:val="003D1DF9"/>
    <w:rsid w:val="003F7FA3"/>
    <w:rsid w:val="00405DF4"/>
    <w:rsid w:val="00407692"/>
    <w:rsid w:val="00410D2A"/>
    <w:rsid w:val="00430F70"/>
    <w:rsid w:val="00456994"/>
    <w:rsid w:val="00460711"/>
    <w:rsid w:val="00467521"/>
    <w:rsid w:val="00476DEC"/>
    <w:rsid w:val="004842DB"/>
    <w:rsid w:val="00496ECF"/>
    <w:rsid w:val="004B6D48"/>
    <w:rsid w:val="004C5E7A"/>
    <w:rsid w:val="004D08D2"/>
    <w:rsid w:val="004D1710"/>
    <w:rsid w:val="004E462B"/>
    <w:rsid w:val="004E6E45"/>
    <w:rsid w:val="004F44F8"/>
    <w:rsid w:val="004F5ABB"/>
    <w:rsid w:val="00507C73"/>
    <w:rsid w:val="00510E28"/>
    <w:rsid w:val="00512C1C"/>
    <w:rsid w:val="00515D04"/>
    <w:rsid w:val="00533005"/>
    <w:rsid w:val="005332A8"/>
    <w:rsid w:val="0053489D"/>
    <w:rsid w:val="0053503F"/>
    <w:rsid w:val="00555085"/>
    <w:rsid w:val="005618E8"/>
    <w:rsid w:val="00561E88"/>
    <w:rsid w:val="005656AD"/>
    <w:rsid w:val="00576EBA"/>
    <w:rsid w:val="005779AE"/>
    <w:rsid w:val="005819DF"/>
    <w:rsid w:val="005851BB"/>
    <w:rsid w:val="00597924"/>
    <w:rsid w:val="005A38AA"/>
    <w:rsid w:val="005B23ED"/>
    <w:rsid w:val="005B53A3"/>
    <w:rsid w:val="005C6BF1"/>
    <w:rsid w:val="005D0A45"/>
    <w:rsid w:val="005D1494"/>
    <w:rsid w:val="005D285A"/>
    <w:rsid w:val="005D581B"/>
    <w:rsid w:val="005E37E9"/>
    <w:rsid w:val="005E7B3A"/>
    <w:rsid w:val="005F2B91"/>
    <w:rsid w:val="005F42B3"/>
    <w:rsid w:val="00600208"/>
    <w:rsid w:val="00600AE1"/>
    <w:rsid w:val="0060139C"/>
    <w:rsid w:val="00603C95"/>
    <w:rsid w:val="006041DA"/>
    <w:rsid w:val="00615E50"/>
    <w:rsid w:val="00623DEE"/>
    <w:rsid w:val="0062520C"/>
    <w:rsid w:val="00630F6D"/>
    <w:rsid w:val="00633408"/>
    <w:rsid w:val="00646236"/>
    <w:rsid w:val="006544FB"/>
    <w:rsid w:val="0066254F"/>
    <w:rsid w:val="00666A43"/>
    <w:rsid w:val="006A3918"/>
    <w:rsid w:val="006A643F"/>
    <w:rsid w:val="006A7379"/>
    <w:rsid w:val="006B2795"/>
    <w:rsid w:val="006B42C1"/>
    <w:rsid w:val="006B48F2"/>
    <w:rsid w:val="006C14FB"/>
    <w:rsid w:val="006D0CD0"/>
    <w:rsid w:val="006D1670"/>
    <w:rsid w:val="006E1C1B"/>
    <w:rsid w:val="006F0687"/>
    <w:rsid w:val="007031AA"/>
    <w:rsid w:val="00704DE4"/>
    <w:rsid w:val="00737AD8"/>
    <w:rsid w:val="00740F74"/>
    <w:rsid w:val="007418AA"/>
    <w:rsid w:val="00751A8E"/>
    <w:rsid w:val="007530CB"/>
    <w:rsid w:val="00783325"/>
    <w:rsid w:val="00792162"/>
    <w:rsid w:val="00796948"/>
    <w:rsid w:val="007A12DB"/>
    <w:rsid w:val="007A1611"/>
    <w:rsid w:val="007A2DBB"/>
    <w:rsid w:val="007A7ACD"/>
    <w:rsid w:val="007C5034"/>
    <w:rsid w:val="007D6BA2"/>
    <w:rsid w:val="007E1E2B"/>
    <w:rsid w:val="007F1846"/>
    <w:rsid w:val="007F4EAB"/>
    <w:rsid w:val="007F503D"/>
    <w:rsid w:val="0081462D"/>
    <w:rsid w:val="008150D0"/>
    <w:rsid w:val="008358DF"/>
    <w:rsid w:val="00843036"/>
    <w:rsid w:val="00855C01"/>
    <w:rsid w:val="008603A6"/>
    <w:rsid w:val="008605E8"/>
    <w:rsid w:val="0086433B"/>
    <w:rsid w:val="00864B0D"/>
    <w:rsid w:val="00872EF4"/>
    <w:rsid w:val="0088363F"/>
    <w:rsid w:val="0088421E"/>
    <w:rsid w:val="0088459E"/>
    <w:rsid w:val="00896B9A"/>
    <w:rsid w:val="008A14A6"/>
    <w:rsid w:val="008A2517"/>
    <w:rsid w:val="008A304A"/>
    <w:rsid w:val="008A7F21"/>
    <w:rsid w:val="008B4828"/>
    <w:rsid w:val="008C2A67"/>
    <w:rsid w:val="008C5D64"/>
    <w:rsid w:val="008D37F2"/>
    <w:rsid w:val="008D3D40"/>
    <w:rsid w:val="008D5056"/>
    <w:rsid w:val="008E5F4C"/>
    <w:rsid w:val="00900DA4"/>
    <w:rsid w:val="00900F04"/>
    <w:rsid w:val="00916010"/>
    <w:rsid w:val="0092040B"/>
    <w:rsid w:val="00921E4E"/>
    <w:rsid w:val="009346D8"/>
    <w:rsid w:val="009349F0"/>
    <w:rsid w:val="009455A4"/>
    <w:rsid w:val="00951A41"/>
    <w:rsid w:val="0095575B"/>
    <w:rsid w:val="009702B3"/>
    <w:rsid w:val="00970F12"/>
    <w:rsid w:val="00970F46"/>
    <w:rsid w:val="00977450"/>
    <w:rsid w:val="00987E03"/>
    <w:rsid w:val="0099059E"/>
    <w:rsid w:val="00992D4A"/>
    <w:rsid w:val="00993CB9"/>
    <w:rsid w:val="00996FAE"/>
    <w:rsid w:val="009A44CD"/>
    <w:rsid w:val="009C4432"/>
    <w:rsid w:val="009D1D36"/>
    <w:rsid w:val="009D72DE"/>
    <w:rsid w:val="009F1B9B"/>
    <w:rsid w:val="009F3F89"/>
    <w:rsid w:val="009F5E87"/>
    <w:rsid w:val="009F5EC4"/>
    <w:rsid w:val="009F6D75"/>
    <w:rsid w:val="00A01407"/>
    <w:rsid w:val="00A05AB3"/>
    <w:rsid w:val="00A101A5"/>
    <w:rsid w:val="00A106A6"/>
    <w:rsid w:val="00A2465A"/>
    <w:rsid w:val="00A24E37"/>
    <w:rsid w:val="00A27123"/>
    <w:rsid w:val="00A440C5"/>
    <w:rsid w:val="00A53F9D"/>
    <w:rsid w:val="00A553F6"/>
    <w:rsid w:val="00A55878"/>
    <w:rsid w:val="00A60CF2"/>
    <w:rsid w:val="00A61C3B"/>
    <w:rsid w:val="00A82F60"/>
    <w:rsid w:val="00A85DFA"/>
    <w:rsid w:val="00A87230"/>
    <w:rsid w:val="00A90A55"/>
    <w:rsid w:val="00A94477"/>
    <w:rsid w:val="00A97A6F"/>
    <w:rsid w:val="00AA30A8"/>
    <w:rsid w:val="00AB11BC"/>
    <w:rsid w:val="00AB7598"/>
    <w:rsid w:val="00AD0208"/>
    <w:rsid w:val="00AD0C41"/>
    <w:rsid w:val="00AD761E"/>
    <w:rsid w:val="00AE66D2"/>
    <w:rsid w:val="00AE6E90"/>
    <w:rsid w:val="00AF08EC"/>
    <w:rsid w:val="00AF2EF7"/>
    <w:rsid w:val="00AF2F71"/>
    <w:rsid w:val="00AF727D"/>
    <w:rsid w:val="00B021C5"/>
    <w:rsid w:val="00B0441D"/>
    <w:rsid w:val="00B217D4"/>
    <w:rsid w:val="00B2383F"/>
    <w:rsid w:val="00B265D4"/>
    <w:rsid w:val="00B272D7"/>
    <w:rsid w:val="00B274C8"/>
    <w:rsid w:val="00B27E19"/>
    <w:rsid w:val="00B33D3D"/>
    <w:rsid w:val="00B50020"/>
    <w:rsid w:val="00B53F2A"/>
    <w:rsid w:val="00B70CF9"/>
    <w:rsid w:val="00B806AC"/>
    <w:rsid w:val="00B81F43"/>
    <w:rsid w:val="00B82A16"/>
    <w:rsid w:val="00B869F9"/>
    <w:rsid w:val="00B96D54"/>
    <w:rsid w:val="00BA739C"/>
    <w:rsid w:val="00BA756F"/>
    <w:rsid w:val="00BB0FDC"/>
    <w:rsid w:val="00BB28B7"/>
    <w:rsid w:val="00BB407E"/>
    <w:rsid w:val="00BD5566"/>
    <w:rsid w:val="00BD5D3C"/>
    <w:rsid w:val="00BE1B29"/>
    <w:rsid w:val="00BF1B3C"/>
    <w:rsid w:val="00BF4891"/>
    <w:rsid w:val="00C001E0"/>
    <w:rsid w:val="00C20637"/>
    <w:rsid w:val="00C24F7A"/>
    <w:rsid w:val="00C27466"/>
    <w:rsid w:val="00C35E7D"/>
    <w:rsid w:val="00C502F7"/>
    <w:rsid w:val="00C61B87"/>
    <w:rsid w:val="00C621FB"/>
    <w:rsid w:val="00C70FE2"/>
    <w:rsid w:val="00C7748B"/>
    <w:rsid w:val="00C92CCB"/>
    <w:rsid w:val="00CA0B1D"/>
    <w:rsid w:val="00CC16AF"/>
    <w:rsid w:val="00CD3D7F"/>
    <w:rsid w:val="00CD625E"/>
    <w:rsid w:val="00CF1BDC"/>
    <w:rsid w:val="00CF2D28"/>
    <w:rsid w:val="00CF39D8"/>
    <w:rsid w:val="00D03FDE"/>
    <w:rsid w:val="00D1364D"/>
    <w:rsid w:val="00D167A4"/>
    <w:rsid w:val="00D21E7F"/>
    <w:rsid w:val="00D44045"/>
    <w:rsid w:val="00D5332E"/>
    <w:rsid w:val="00D63BFE"/>
    <w:rsid w:val="00D6407B"/>
    <w:rsid w:val="00D718F5"/>
    <w:rsid w:val="00D72E8E"/>
    <w:rsid w:val="00D76606"/>
    <w:rsid w:val="00D83904"/>
    <w:rsid w:val="00DA2477"/>
    <w:rsid w:val="00DA5F25"/>
    <w:rsid w:val="00DA6E9E"/>
    <w:rsid w:val="00DB09EE"/>
    <w:rsid w:val="00DB5305"/>
    <w:rsid w:val="00DC6C98"/>
    <w:rsid w:val="00DD51B1"/>
    <w:rsid w:val="00DE7A58"/>
    <w:rsid w:val="00DF628B"/>
    <w:rsid w:val="00E1448C"/>
    <w:rsid w:val="00E16611"/>
    <w:rsid w:val="00E33244"/>
    <w:rsid w:val="00E44821"/>
    <w:rsid w:val="00E656CB"/>
    <w:rsid w:val="00E67F7F"/>
    <w:rsid w:val="00E75F54"/>
    <w:rsid w:val="00E764D4"/>
    <w:rsid w:val="00E97C8E"/>
    <w:rsid w:val="00EB3BAE"/>
    <w:rsid w:val="00EC2D52"/>
    <w:rsid w:val="00EC63F6"/>
    <w:rsid w:val="00ED247C"/>
    <w:rsid w:val="00ED2E5F"/>
    <w:rsid w:val="00ED4FE0"/>
    <w:rsid w:val="00EE3C39"/>
    <w:rsid w:val="00EF1482"/>
    <w:rsid w:val="00EF3B2B"/>
    <w:rsid w:val="00F11DE6"/>
    <w:rsid w:val="00F17EF7"/>
    <w:rsid w:val="00F2027B"/>
    <w:rsid w:val="00F26FC6"/>
    <w:rsid w:val="00F35271"/>
    <w:rsid w:val="00F37D5E"/>
    <w:rsid w:val="00F408A0"/>
    <w:rsid w:val="00F40A2F"/>
    <w:rsid w:val="00F62CDD"/>
    <w:rsid w:val="00F83C20"/>
    <w:rsid w:val="00F8565F"/>
    <w:rsid w:val="00F9107D"/>
    <w:rsid w:val="00F91E9E"/>
    <w:rsid w:val="00F94297"/>
    <w:rsid w:val="00FA6294"/>
    <w:rsid w:val="00FA79FD"/>
    <w:rsid w:val="00FB53C8"/>
    <w:rsid w:val="00FB5AD4"/>
    <w:rsid w:val="00FC3D2F"/>
    <w:rsid w:val="00FC592E"/>
    <w:rsid w:val="00FC6AFB"/>
    <w:rsid w:val="00FF5F28"/>
    <w:rsid w:val="00FF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61064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6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3AD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96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96FAE"/>
    <w:rPr>
      <w:kern w:val="2"/>
      <w:sz w:val="21"/>
      <w:szCs w:val="24"/>
    </w:rPr>
  </w:style>
  <w:style w:type="paragraph" w:styleId="a7">
    <w:name w:val="footer"/>
    <w:basedOn w:val="a"/>
    <w:link w:val="a8"/>
    <w:rsid w:val="00996F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96FAE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F11DE6"/>
    <w:pPr>
      <w:ind w:leftChars="400" w:left="840"/>
    </w:pPr>
  </w:style>
  <w:style w:type="character" w:styleId="aa">
    <w:name w:val="annotation reference"/>
    <w:basedOn w:val="a0"/>
    <w:rsid w:val="007A12DB"/>
    <w:rPr>
      <w:sz w:val="18"/>
      <w:szCs w:val="18"/>
    </w:rPr>
  </w:style>
  <w:style w:type="paragraph" w:styleId="ab">
    <w:name w:val="annotation text"/>
    <w:basedOn w:val="a"/>
    <w:link w:val="ac"/>
    <w:rsid w:val="007A12DB"/>
    <w:pPr>
      <w:jc w:val="left"/>
    </w:pPr>
  </w:style>
  <w:style w:type="character" w:customStyle="1" w:styleId="ac">
    <w:name w:val="コメント文字列 (文字)"/>
    <w:basedOn w:val="a0"/>
    <w:link w:val="ab"/>
    <w:rsid w:val="007A12D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A12DB"/>
    <w:rPr>
      <w:b/>
      <w:bCs/>
    </w:rPr>
  </w:style>
  <w:style w:type="character" w:customStyle="1" w:styleId="ae">
    <w:name w:val="コメント内容 (文字)"/>
    <w:basedOn w:val="ac"/>
    <w:link w:val="ad"/>
    <w:rsid w:val="007A12DB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6D16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5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06AB9-B70C-403F-84D0-8CD73C22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31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2025-03-31T05:33:00Z</dcterms:created>
  <dcterms:modified xsi:type="dcterms:W3CDTF">2025-04-11T01:47:00Z</dcterms:modified>
</cp:coreProperties>
</file>