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7DA6856" w14:textId="77777777" w:rsidR="00595D38" w:rsidRDefault="0004321B" w:rsidP="0004321B">
      <w:pPr>
        <w:ind w:right="240"/>
        <w:jc w:val="right"/>
        <w:rPr>
          <w:color w:val="000000" w:themeColor="text1"/>
          <w:kern w:val="0"/>
          <w:sz w:val="24"/>
        </w:rPr>
      </w:pPr>
      <w:r>
        <w:rPr>
          <w:noProof/>
        </w:rPr>
        <mc:AlternateContent>
          <mc:Choice Requires="wps">
            <w:drawing>
              <wp:anchor distT="0" distB="0" distL="114300" distR="114300" simplePos="0" relativeHeight="251642368" behindDoc="0" locked="0" layoutInCell="1" allowOverlap="1" wp14:anchorId="7F3E5123" wp14:editId="14BBB06A">
                <wp:simplePos x="0" y="0"/>
                <wp:positionH relativeFrom="column">
                  <wp:posOffset>4910455</wp:posOffset>
                </wp:positionH>
                <wp:positionV relativeFrom="paragraph">
                  <wp:posOffset>-252095</wp:posOffset>
                </wp:positionV>
                <wp:extent cx="1743075" cy="634365"/>
                <wp:effectExtent l="0" t="0" r="2857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34365"/>
                        </a:xfrm>
                        <a:prstGeom prst="rect">
                          <a:avLst/>
                        </a:prstGeom>
                        <a:solidFill>
                          <a:srgbClr val="FFFFFF"/>
                        </a:solidFill>
                        <a:ln w="9525">
                          <a:solidFill>
                            <a:srgbClr val="000000"/>
                          </a:solidFill>
                          <a:miter lim="800000"/>
                          <a:headEnd/>
                          <a:tailEnd/>
                        </a:ln>
                      </wps:spPr>
                      <wps:txbx>
                        <w:txbxContent>
                          <w:p w14:paraId="668348A0" w14:textId="77777777" w:rsidR="0004321B" w:rsidRPr="00450D63" w:rsidRDefault="0004321B" w:rsidP="0004321B">
                            <w:pPr>
                              <w:autoSpaceDE w:val="0"/>
                              <w:autoSpaceDN w:val="0"/>
                              <w:adjustRightInd w:val="0"/>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厚生</w:t>
                            </w:r>
                            <w:r w:rsidRPr="00450D63">
                              <w:rPr>
                                <w:rFonts w:ascii="ＭＳ Ｐ明朝" w:eastAsia="ＭＳ Ｐ明朝" w:hAnsi="ＭＳ Ｐ明朝" w:hint="eastAsia"/>
                                <w:sz w:val="20"/>
                                <w:szCs w:val="20"/>
                              </w:rPr>
                              <w:t>委員会資料</w:t>
                            </w:r>
                          </w:p>
                          <w:p w14:paraId="55861032" w14:textId="77777777" w:rsidR="0004321B" w:rsidRPr="00450D63" w:rsidRDefault="00B56519" w:rsidP="0004321B">
                            <w:pPr>
                              <w:autoSpaceDE w:val="0"/>
                              <w:autoSpaceDN w:val="0"/>
                              <w:adjustRightInd w:val="0"/>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令和７</w:t>
                            </w:r>
                            <w:r w:rsidR="0004321B">
                              <w:rPr>
                                <w:rFonts w:ascii="ＭＳ Ｐ明朝" w:eastAsia="ＭＳ Ｐ明朝" w:hAnsi="ＭＳ Ｐ明朝" w:hint="eastAsia"/>
                                <w:sz w:val="20"/>
                                <w:szCs w:val="20"/>
                              </w:rPr>
                              <w:t>年</w:t>
                            </w:r>
                            <w:r w:rsidR="00651015">
                              <w:rPr>
                                <w:rFonts w:ascii="ＭＳ Ｐ明朝" w:eastAsia="ＭＳ Ｐ明朝" w:hAnsi="ＭＳ Ｐ明朝" w:hint="eastAsia"/>
                                <w:sz w:val="20"/>
                                <w:szCs w:val="20"/>
                              </w:rPr>
                              <w:t>４</w:t>
                            </w:r>
                            <w:r w:rsidR="0004321B">
                              <w:rPr>
                                <w:rFonts w:ascii="ＭＳ Ｐ明朝" w:eastAsia="ＭＳ Ｐ明朝" w:hAnsi="ＭＳ Ｐ明朝" w:hint="eastAsia"/>
                                <w:sz w:val="20"/>
                                <w:szCs w:val="20"/>
                              </w:rPr>
                              <w:t>月</w:t>
                            </w:r>
                            <w:r w:rsidR="0024771F">
                              <w:rPr>
                                <w:rFonts w:ascii="ＭＳ Ｐ明朝" w:eastAsia="ＭＳ Ｐ明朝" w:hAnsi="ＭＳ Ｐ明朝" w:hint="eastAsia"/>
                                <w:sz w:val="20"/>
                                <w:szCs w:val="20"/>
                              </w:rPr>
                              <w:t>１５</w:t>
                            </w:r>
                            <w:r w:rsidR="0004321B" w:rsidRPr="00450D63">
                              <w:rPr>
                                <w:rFonts w:ascii="ＭＳ Ｐ明朝" w:eastAsia="ＭＳ Ｐ明朝" w:hAnsi="ＭＳ Ｐ明朝" w:hint="eastAsia"/>
                                <w:sz w:val="20"/>
                                <w:szCs w:val="20"/>
                              </w:rPr>
                              <w:t>日</w:t>
                            </w:r>
                          </w:p>
                          <w:p w14:paraId="1328217D" w14:textId="77777777" w:rsidR="0004321B" w:rsidRPr="00450D63" w:rsidRDefault="0004321B" w:rsidP="0004321B">
                            <w:pPr>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福祉部福祉</w:t>
                            </w:r>
                            <w:r>
                              <w:rPr>
                                <w:rFonts w:ascii="ＭＳ Ｐ明朝" w:eastAsia="ＭＳ Ｐ明朝" w:hAnsi="ＭＳ Ｐ明朝"/>
                                <w:sz w:val="20"/>
                                <w:szCs w:val="20"/>
                              </w:rPr>
                              <w:t>計画</w:t>
                            </w:r>
                            <w:r w:rsidRPr="00450D63">
                              <w:rPr>
                                <w:rFonts w:ascii="ＭＳ Ｐ明朝" w:eastAsia="ＭＳ Ｐ明朝" w:hAnsi="ＭＳ Ｐ明朝" w:hint="eastAsia"/>
                                <w:sz w:val="20"/>
                                <w:szCs w:val="20"/>
                              </w:rPr>
                              <w:t>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3E5123" id="_x0000_t202" coordsize="21600,21600" o:spt="202" path="m,l,21600r21600,l21600,xe">
                <v:stroke joinstyle="miter"/>
                <v:path gradientshapeok="t" o:connecttype="rect"/>
              </v:shapetype>
              <v:shape id="テキスト ボックス 1" o:spid="_x0000_s1026" type="#_x0000_t202" style="position:absolute;left:0;text-align:left;margin-left:386.65pt;margin-top:-19.85pt;width:137.25pt;height:49.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">
                <v:textbox style="mso-fit-shape-to-text:t">
                  <w:txbxContent>
                    <w:p w14:paraId="668348A0" w14:textId="77777777" w:rsidR="0004321B" w:rsidRPr="00450D63" w:rsidRDefault="0004321B" w:rsidP="0004321B">
                      <w:pPr>
                        <w:autoSpaceDE w:val="0"/>
                        <w:autoSpaceDN w:val="0"/>
                        <w:adjustRightInd w:val="0"/>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厚生</w:t>
                      </w:r>
                      <w:r w:rsidRPr="00450D63">
                        <w:rPr>
                          <w:rFonts w:ascii="ＭＳ Ｐ明朝" w:eastAsia="ＭＳ Ｐ明朝" w:hAnsi="ＭＳ Ｐ明朝" w:hint="eastAsia"/>
                          <w:sz w:val="20"/>
                          <w:szCs w:val="20"/>
                        </w:rPr>
                        <w:t>委員会資料</w:t>
                      </w:r>
                    </w:p>
                    <w:p w14:paraId="55861032" w14:textId="77777777" w:rsidR="0004321B" w:rsidRPr="00450D63" w:rsidRDefault="00B56519" w:rsidP="0004321B">
                      <w:pPr>
                        <w:autoSpaceDE w:val="0"/>
                        <w:autoSpaceDN w:val="0"/>
                        <w:adjustRightInd w:val="0"/>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令和７</w:t>
                      </w:r>
                      <w:r w:rsidR="0004321B">
                        <w:rPr>
                          <w:rFonts w:ascii="ＭＳ Ｐ明朝" w:eastAsia="ＭＳ Ｐ明朝" w:hAnsi="ＭＳ Ｐ明朝" w:hint="eastAsia"/>
                          <w:sz w:val="20"/>
                          <w:szCs w:val="20"/>
                        </w:rPr>
                        <w:t>年</w:t>
                      </w:r>
                      <w:r w:rsidR="00651015">
                        <w:rPr>
                          <w:rFonts w:ascii="ＭＳ Ｐ明朝" w:eastAsia="ＭＳ Ｐ明朝" w:hAnsi="ＭＳ Ｐ明朝" w:hint="eastAsia"/>
                          <w:sz w:val="20"/>
                          <w:szCs w:val="20"/>
                        </w:rPr>
                        <w:t>４</w:t>
                      </w:r>
                      <w:r w:rsidR="0004321B">
                        <w:rPr>
                          <w:rFonts w:ascii="ＭＳ Ｐ明朝" w:eastAsia="ＭＳ Ｐ明朝" w:hAnsi="ＭＳ Ｐ明朝" w:hint="eastAsia"/>
                          <w:sz w:val="20"/>
                          <w:szCs w:val="20"/>
                        </w:rPr>
                        <w:t>月</w:t>
                      </w:r>
                      <w:r w:rsidR="0024771F">
                        <w:rPr>
                          <w:rFonts w:ascii="ＭＳ Ｐ明朝" w:eastAsia="ＭＳ Ｐ明朝" w:hAnsi="ＭＳ Ｐ明朝" w:hint="eastAsia"/>
                          <w:sz w:val="20"/>
                          <w:szCs w:val="20"/>
                        </w:rPr>
                        <w:t>１５</w:t>
                      </w:r>
                      <w:r w:rsidR="0004321B" w:rsidRPr="00450D63">
                        <w:rPr>
                          <w:rFonts w:ascii="ＭＳ Ｐ明朝" w:eastAsia="ＭＳ Ｐ明朝" w:hAnsi="ＭＳ Ｐ明朝" w:hint="eastAsia"/>
                          <w:sz w:val="20"/>
                          <w:szCs w:val="20"/>
                        </w:rPr>
                        <w:t>日</w:t>
                      </w:r>
                    </w:p>
                    <w:p w14:paraId="1328217D" w14:textId="77777777" w:rsidR="0004321B" w:rsidRPr="00450D63" w:rsidRDefault="0004321B" w:rsidP="0004321B">
                      <w:pPr>
                        <w:spacing w:line="280" w:lineRule="exact"/>
                        <w:jc w:val="distribute"/>
                        <w:rPr>
                          <w:rFonts w:ascii="ＭＳ Ｐ明朝" w:eastAsia="ＭＳ Ｐ明朝" w:hAnsi="ＭＳ Ｐ明朝"/>
                          <w:sz w:val="20"/>
                          <w:szCs w:val="20"/>
                        </w:rPr>
                      </w:pPr>
                      <w:r>
                        <w:rPr>
                          <w:rFonts w:ascii="ＭＳ Ｐ明朝" w:eastAsia="ＭＳ Ｐ明朝" w:hAnsi="ＭＳ Ｐ明朝" w:hint="eastAsia"/>
                          <w:sz w:val="20"/>
                          <w:szCs w:val="20"/>
                        </w:rPr>
                        <w:t>福祉部福祉</w:t>
                      </w:r>
                      <w:r>
                        <w:rPr>
                          <w:rFonts w:ascii="ＭＳ Ｐ明朝" w:eastAsia="ＭＳ Ｐ明朝" w:hAnsi="ＭＳ Ｐ明朝"/>
                          <w:sz w:val="20"/>
                          <w:szCs w:val="20"/>
                        </w:rPr>
                        <w:t>計画</w:t>
                      </w:r>
                      <w:r w:rsidRPr="00450D63">
                        <w:rPr>
                          <w:rFonts w:ascii="ＭＳ Ｐ明朝" w:eastAsia="ＭＳ Ｐ明朝" w:hAnsi="ＭＳ Ｐ明朝" w:hint="eastAsia"/>
                          <w:sz w:val="20"/>
                          <w:szCs w:val="20"/>
                        </w:rPr>
                        <w:t>課</w:t>
                      </w:r>
                    </w:p>
                  </w:txbxContent>
                </v:textbox>
              </v:shape>
            </w:pict>
          </mc:Fallback>
        </mc:AlternateContent>
      </w:r>
    </w:p>
    <w:p w14:paraId="00E167CA" w14:textId="77777777" w:rsidR="0004321B" w:rsidRDefault="0004321B" w:rsidP="0004321B">
      <w:pPr>
        <w:ind w:right="240"/>
        <w:jc w:val="right"/>
        <w:rPr>
          <w:color w:val="000000" w:themeColor="text1"/>
          <w:kern w:val="0"/>
          <w:sz w:val="24"/>
        </w:rPr>
      </w:pPr>
    </w:p>
    <w:p w14:paraId="62575ADE" w14:textId="77777777" w:rsidR="00AC5471" w:rsidRDefault="00AC5471" w:rsidP="00B75B84">
      <w:pPr>
        <w:jc w:val="center"/>
        <w:rPr>
          <w:rFonts w:asciiTheme="minorEastAsia" w:eastAsiaTheme="minorEastAsia" w:hAnsiTheme="minorEastAsia"/>
          <w:color w:val="000000" w:themeColor="text1"/>
          <w:kern w:val="0"/>
          <w:sz w:val="24"/>
        </w:rPr>
      </w:pPr>
    </w:p>
    <w:p w14:paraId="4C45D01D" w14:textId="77777777" w:rsidR="0024771F" w:rsidRPr="00714AE6" w:rsidRDefault="0024771F" w:rsidP="00B75B84">
      <w:pPr>
        <w:jc w:val="center"/>
        <w:rPr>
          <w:rFonts w:asciiTheme="majorEastAsia" w:eastAsiaTheme="majorEastAsia" w:hAnsiTheme="majorEastAsia"/>
          <w:b/>
          <w:color w:val="000000" w:themeColor="text1"/>
          <w:kern w:val="0"/>
          <w:sz w:val="24"/>
        </w:rPr>
      </w:pPr>
      <w:r w:rsidRPr="00714AE6">
        <w:rPr>
          <w:rFonts w:asciiTheme="majorEastAsia" w:eastAsiaTheme="majorEastAsia" w:hAnsiTheme="majorEastAsia" w:hint="eastAsia"/>
          <w:b/>
          <w:color w:val="000000" w:themeColor="text1"/>
          <w:kern w:val="0"/>
          <w:sz w:val="24"/>
        </w:rPr>
        <w:t>東品川三丁目における都有地（品川消防署東品川出張所跡地）を</w:t>
      </w:r>
    </w:p>
    <w:p w14:paraId="2D4DC932" w14:textId="77777777" w:rsidR="00B75B84" w:rsidRPr="00714AE6" w:rsidRDefault="0024771F" w:rsidP="00B75B84">
      <w:pPr>
        <w:jc w:val="center"/>
        <w:rPr>
          <w:b/>
          <w:color w:val="000000" w:themeColor="text1"/>
          <w:kern w:val="0"/>
          <w:sz w:val="24"/>
        </w:rPr>
      </w:pPr>
      <w:r w:rsidRPr="00714AE6">
        <w:rPr>
          <w:rFonts w:asciiTheme="majorEastAsia" w:eastAsiaTheme="majorEastAsia" w:hAnsiTheme="majorEastAsia" w:hint="eastAsia"/>
          <w:b/>
          <w:color w:val="000000" w:themeColor="text1"/>
          <w:kern w:val="0"/>
          <w:sz w:val="24"/>
        </w:rPr>
        <w:t>活用した認知症高齢者グループホームの整備について</w:t>
      </w:r>
    </w:p>
    <w:p w14:paraId="1C2C42C8" w14:textId="77777777" w:rsidR="00765202" w:rsidRPr="00714AE6" w:rsidRDefault="00765202" w:rsidP="00345D08">
      <w:pPr>
        <w:rPr>
          <w:rFonts w:ascii="ＭＳ 明朝" w:hAnsi="ＭＳ 明朝"/>
          <w:b/>
          <w:color w:val="000000" w:themeColor="text1"/>
          <w:sz w:val="24"/>
        </w:rPr>
      </w:pPr>
    </w:p>
    <w:p w14:paraId="690AAE4C" w14:textId="2921D101" w:rsidR="00765202" w:rsidRPr="00135C3F" w:rsidRDefault="0024771F" w:rsidP="00291702">
      <w:pPr>
        <w:ind w:firstLineChars="100" w:firstLine="240"/>
        <w:rPr>
          <w:color w:val="000000" w:themeColor="text1"/>
          <w:sz w:val="24"/>
        </w:rPr>
      </w:pPr>
      <w:r w:rsidRPr="0024771F">
        <w:rPr>
          <w:rFonts w:asciiTheme="minorEastAsia" w:eastAsiaTheme="minorEastAsia" w:hAnsiTheme="minorEastAsia" w:hint="eastAsia"/>
          <w:color w:val="000000" w:themeColor="text1"/>
          <w:kern w:val="0"/>
          <w:sz w:val="24"/>
        </w:rPr>
        <w:t>東品川三丁目</w:t>
      </w:r>
      <w:r w:rsidR="00D64F2C" w:rsidRPr="00135C3F">
        <w:rPr>
          <w:rFonts w:hint="eastAsia"/>
          <w:color w:val="000000" w:themeColor="text1"/>
          <w:sz w:val="24"/>
        </w:rPr>
        <w:t>の</w:t>
      </w:r>
      <w:r w:rsidR="00162F6A" w:rsidRPr="00135C3F">
        <w:rPr>
          <w:rFonts w:hint="eastAsia"/>
          <w:color w:val="000000" w:themeColor="text1"/>
          <w:sz w:val="24"/>
        </w:rPr>
        <w:t>都有地</w:t>
      </w:r>
      <w:r w:rsidRPr="0024771F">
        <w:rPr>
          <w:rFonts w:asciiTheme="minorEastAsia" w:eastAsiaTheme="minorEastAsia" w:hAnsiTheme="minorEastAsia" w:hint="eastAsia"/>
          <w:color w:val="000000" w:themeColor="text1"/>
          <w:kern w:val="0"/>
          <w:sz w:val="24"/>
        </w:rPr>
        <w:t>（品川消防署東品川出張所跡地）</w:t>
      </w:r>
      <w:r w:rsidR="003A4ACC" w:rsidRPr="003B3A6B">
        <w:rPr>
          <w:rFonts w:asciiTheme="minorEastAsia" w:eastAsiaTheme="minorEastAsia" w:hAnsiTheme="minorEastAsia" w:hint="eastAsia"/>
          <w:color w:val="000000" w:themeColor="text1"/>
          <w:kern w:val="0"/>
          <w:sz w:val="24"/>
        </w:rPr>
        <w:t>を</w:t>
      </w:r>
      <w:r w:rsidR="007B64EA" w:rsidRPr="003B3A6B">
        <w:rPr>
          <w:rFonts w:hint="eastAsia"/>
          <w:color w:val="000000" w:themeColor="text1"/>
          <w:sz w:val="24"/>
        </w:rPr>
        <w:t>都</w:t>
      </w:r>
      <w:r w:rsidR="003A4ACC" w:rsidRPr="003B3A6B">
        <w:rPr>
          <w:rFonts w:hint="eastAsia"/>
          <w:color w:val="000000" w:themeColor="text1"/>
          <w:sz w:val="24"/>
        </w:rPr>
        <w:t>から借り受け</w:t>
      </w:r>
      <w:r w:rsidR="00D93208">
        <w:rPr>
          <w:rFonts w:hint="eastAsia"/>
          <w:color w:val="000000" w:themeColor="text1"/>
          <w:sz w:val="24"/>
        </w:rPr>
        <w:t>、</w:t>
      </w:r>
      <w:r w:rsidRPr="003B3A6B">
        <w:rPr>
          <w:rFonts w:asciiTheme="minorEastAsia" w:eastAsiaTheme="minorEastAsia" w:hAnsiTheme="minorEastAsia" w:hint="eastAsia"/>
          <w:color w:val="000000" w:themeColor="text1"/>
          <w:kern w:val="0"/>
          <w:sz w:val="24"/>
        </w:rPr>
        <w:t>認知症高齢者グループホーム</w:t>
      </w:r>
      <w:r w:rsidR="00284DAA" w:rsidRPr="003B3A6B">
        <w:rPr>
          <w:rFonts w:asciiTheme="minorEastAsia" w:eastAsiaTheme="minorEastAsia" w:hAnsiTheme="minorEastAsia" w:hint="eastAsia"/>
          <w:color w:val="000000" w:themeColor="text1"/>
          <w:kern w:val="0"/>
          <w:sz w:val="24"/>
        </w:rPr>
        <w:t>の</w:t>
      </w:r>
      <w:r w:rsidR="00DC5FD4" w:rsidRPr="00135C3F">
        <w:rPr>
          <w:rFonts w:hint="eastAsia"/>
          <w:color w:val="000000" w:themeColor="text1"/>
          <w:sz w:val="24"/>
        </w:rPr>
        <w:t>整備</w:t>
      </w:r>
      <w:r w:rsidR="00DC5FD4">
        <w:rPr>
          <w:rFonts w:hint="eastAsia"/>
          <w:color w:val="000000" w:themeColor="text1"/>
          <w:sz w:val="24"/>
        </w:rPr>
        <w:t>を進める</w:t>
      </w:r>
      <w:r w:rsidR="008D044A">
        <w:rPr>
          <w:rFonts w:ascii="ＭＳ 明朝" w:hAnsi="ＭＳ 明朝" w:hint="eastAsia"/>
          <w:color w:val="000000" w:themeColor="text1"/>
          <w:kern w:val="0"/>
          <w:sz w:val="24"/>
        </w:rPr>
        <w:t>。</w:t>
      </w:r>
    </w:p>
    <w:p w14:paraId="59CD89ED" w14:textId="77777777" w:rsidR="00765202" w:rsidRPr="00315767" w:rsidRDefault="008D044A" w:rsidP="00765202">
      <w:pPr>
        <w:rPr>
          <w:color w:val="000000" w:themeColor="text1"/>
          <w:sz w:val="24"/>
        </w:rPr>
      </w:pPr>
      <w:r>
        <w:rPr>
          <w:rFonts w:ascii="ＭＳ 明朝" w:hAnsi="ＭＳ 明朝" w:hint="eastAsia"/>
          <w:b/>
          <w:noProof/>
          <w:color w:val="000000" w:themeColor="text1"/>
          <w:sz w:val="24"/>
        </w:rPr>
        <mc:AlternateContent>
          <mc:Choice Requires="wps">
            <w:drawing>
              <wp:anchor distT="0" distB="0" distL="114300" distR="114300" simplePos="0" relativeHeight="251657216" behindDoc="0" locked="0" layoutInCell="1" allowOverlap="1" wp14:anchorId="7F6BA05B" wp14:editId="5EF3B8B2">
                <wp:simplePos x="0" y="0"/>
                <wp:positionH relativeFrom="column">
                  <wp:posOffset>4116832</wp:posOffset>
                </wp:positionH>
                <wp:positionV relativeFrom="paragraph">
                  <wp:posOffset>217500</wp:posOffset>
                </wp:positionV>
                <wp:extent cx="914400" cy="292608"/>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292608"/>
                        </a:xfrm>
                        <a:prstGeom prst="rect">
                          <a:avLst/>
                        </a:prstGeom>
                        <a:noFill/>
                        <a:ln w="6350">
                          <a:noFill/>
                        </a:ln>
                      </wps:spPr>
                      <wps:txbx>
                        <w:txbxContent>
                          <w:p w14:paraId="69B5B62B" w14:textId="77777777" w:rsidR="001F2155" w:rsidRPr="001F2155" w:rsidRDefault="001F2155" w:rsidP="001F2155">
                            <w:pPr>
                              <w:rPr>
                                <w:b/>
                                <w:sz w:val="24"/>
                              </w:rPr>
                            </w:pPr>
                            <w:r>
                              <w:rPr>
                                <w:rFonts w:hint="eastAsia"/>
                                <w:b/>
                                <w:sz w:val="24"/>
                              </w:rPr>
                              <w:t>【</w:t>
                            </w:r>
                            <w:r w:rsidR="00FA506F">
                              <w:rPr>
                                <w:rFonts w:hint="eastAsia"/>
                                <w:b/>
                                <w:sz w:val="24"/>
                              </w:rPr>
                              <w:t>現地</w:t>
                            </w:r>
                            <w:r>
                              <w:rPr>
                                <w:rFonts w:hint="eastAsia"/>
                                <w:b/>
                                <w:sz w:val="24"/>
                              </w:rPr>
                              <w:t>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BA05B" id="テキスト ボックス 6" o:spid="_x0000_s1027" type="#_x0000_t202" style="position:absolute;left:0;text-align:left;margin-left:324.15pt;margin-top:17.15pt;width:1in;height:23.0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" filled="f" stroked="f" strokeweight=".5pt">
                <v:textbox>
                  <w:txbxContent>
                    <w:p w14:paraId="69B5B62B" w14:textId="77777777" w:rsidR="001F2155" w:rsidRPr="001F2155" w:rsidRDefault="001F2155" w:rsidP="001F2155">
                      <w:pPr>
                        <w:rPr>
                          <w:b/>
                          <w:sz w:val="24"/>
                        </w:rPr>
                      </w:pPr>
                      <w:r>
                        <w:rPr>
                          <w:rFonts w:hint="eastAsia"/>
                          <w:b/>
                          <w:sz w:val="24"/>
                        </w:rPr>
                        <w:t>【</w:t>
                      </w:r>
                      <w:r w:rsidR="00FA506F">
                        <w:rPr>
                          <w:rFonts w:hint="eastAsia"/>
                          <w:b/>
                          <w:sz w:val="24"/>
                        </w:rPr>
                        <w:t>現地</w:t>
                      </w:r>
                      <w:r>
                        <w:rPr>
                          <w:rFonts w:hint="eastAsia"/>
                          <w:b/>
                          <w:sz w:val="24"/>
                        </w:rPr>
                        <w:t>図】</w:t>
                      </w:r>
                    </w:p>
                  </w:txbxContent>
                </v:textbox>
              </v:shape>
            </w:pict>
          </mc:Fallback>
        </mc:AlternateContent>
      </w:r>
    </w:p>
    <w:p w14:paraId="3D312DA7" w14:textId="77777777" w:rsidR="00765202" w:rsidRPr="00714AE6" w:rsidRDefault="00595D38" w:rsidP="00765202">
      <w:pPr>
        <w:rPr>
          <w:rFonts w:asciiTheme="majorEastAsia" w:eastAsiaTheme="majorEastAsia" w:hAnsiTheme="majorEastAsia"/>
          <w:b/>
          <w:color w:val="000000" w:themeColor="text1"/>
          <w:sz w:val="22"/>
          <w:szCs w:val="22"/>
        </w:rPr>
      </w:pPr>
      <w:r w:rsidRPr="00714AE6">
        <w:rPr>
          <w:rFonts w:asciiTheme="majorEastAsia" w:eastAsiaTheme="majorEastAsia" w:hAnsiTheme="majorEastAsia" w:hint="eastAsia"/>
          <w:b/>
          <w:color w:val="000000" w:themeColor="text1"/>
          <w:sz w:val="24"/>
        </w:rPr>
        <w:t xml:space="preserve">１　</w:t>
      </w:r>
      <w:r w:rsidR="001F2155" w:rsidRPr="00714AE6">
        <w:rPr>
          <w:rFonts w:asciiTheme="majorEastAsia" w:eastAsiaTheme="majorEastAsia" w:hAnsiTheme="majorEastAsia" w:hint="eastAsia"/>
          <w:b/>
          <w:color w:val="000000" w:themeColor="text1"/>
          <w:sz w:val="24"/>
        </w:rPr>
        <w:t>都有地</w:t>
      </w:r>
      <w:r w:rsidRPr="00714AE6">
        <w:rPr>
          <w:rFonts w:asciiTheme="majorEastAsia" w:eastAsiaTheme="majorEastAsia" w:hAnsiTheme="majorEastAsia" w:hint="eastAsia"/>
          <w:b/>
          <w:color w:val="000000" w:themeColor="text1"/>
          <w:sz w:val="24"/>
        </w:rPr>
        <w:t>およ</w:t>
      </w:r>
      <w:r w:rsidR="00765202" w:rsidRPr="00714AE6">
        <w:rPr>
          <w:rFonts w:asciiTheme="majorEastAsia" w:eastAsiaTheme="majorEastAsia" w:hAnsiTheme="majorEastAsia" w:hint="eastAsia"/>
          <w:b/>
          <w:color w:val="000000" w:themeColor="text1"/>
          <w:sz w:val="24"/>
        </w:rPr>
        <w:t>び</w:t>
      </w:r>
      <w:r w:rsidR="00EC2BF6" w:rsidRPr="00714AE6">
        <w:rPr>
          <w:rFonts w:asciiTheme="majorEastAsia" w:eastAsiaTheme="majorEastAsia" w:hAnsiTheme="majorEastAsia" w:hint="eastAsia"/>
          <w:b/>
          <w:color w:val="000000" w:themeColor="text1"/>
          <w:sz w:val="24"/>
        </w:rPr>
        <w:t>整備方法</w:t>
      </w:r>
      <w:r w:rsidR="00765202" w:rsidRPr="00714AE6">
        <w:rPr>
          <w:rFonts w:asciiTheme="majorEastAsia" w:eastAsiaTheme="majorEastAsia" w:hAnsiTheme="majorEastAsia" w:hint="eastAsia"/>
          <w:b/>
          <w:color w:val="000000" w:themeColor="text1"/>
          <w:sz w:val="24"/>
        </w:rPr>
        <w:t>の概要</w:t>
      </w:r>
    </w:p>
    <w:p w14:paraId="22B1305E" w14:textId="77777777" w:rsidR="00765202" w:rsidRPr="00135C3F" w:rsidRDefault="00D773CD" w:rsidP="00765202">
      <w:pPr>
        <w:rPr>
          <w:rFonts w:ascii="ＭＳ 明朝" w:hAnsi="ＭＳ 明朝"/>
          <w:color w:val="000000" w:themeColor="text1"/>
          <w:sz w:val="22"/>
          <w:szCs w:val="22"/>
        </w:rPr>
      </w:pPr>
      <w:r>
        <w:rPr>
          <w:noProof/>
        </w:rPr>
        <mc:AlternateContent>
          <mc:Choice Requires="wps">
            <w:drawing>
              <wp:anchor distT="0" distB="0" distL="114300" distR="114300" simplePos="0" relativeHeight="251664384" behindDoc="0" locked="0" layoutInCell="1" allowOverlap="1" wp14:anchorId="47016565" wp14:editId="1B9BC0A4">
                <wp:simplePos x="0" y="0"/>
                <wp:positionH relativeFrom="page">
                  <wp:posOffset>5357495</wp:posOffset>
                </wp:positionH>
                <wp:positionV relativeFrom="paragraph">
                  <wp:posOffset>176975</wp:posOffset>
                </wp:positionV>
                <wp:extent cx="647700" cy="335915"/>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647700" cy="335915"/>
                        </a:xfrm>
                        <a:prstGeom prst="rect">
                          <a:avLst/>
                        </a:prstGeom>
                        <a:noFill/>
                        <a:ln w="6350">
                          <a:noFill/>
                        </a:ln>
                      </wps:spPr>
                      <wps:txbx>
                        <w:txbxContent>
                          <w:p w14:paraId="442C2D69" w14:textId="77777777" w:rsidR="00D773CD" w:rsidRPr="00D773CD" w:rsidRDefault="00D773CD" w:rsidP="00D773CD">
                            <w:pPr>
                              <w:spacing w:line="0" w:lineRule="atLeast"/>
                              <w:rPr>
                                <w:rFonts w:asciiTheme="minorEastAsia" w:eastAsiaTheme="minorEastAsia" w:hAnsiTheme="minorEastAsia"/>
                                <w:b/>
                                <w:color w:val="FF0000"/>
                                <w:sz w:val="24"/>
                              </w:rPr>
                            </w:pPr>
                            <w:r w:rsidRPr="00D773CD">
                              <w:rPr>
                                <w:rFonts w:asciiTheme="minorEastAsia" w:eastAsiaTheme="minorEastAsia" w:hAnsiTheme="minorEastAsia" w:hint="eastAsia"/>
                                <w:b/>
                                <w:color w:val="FF0000"/>
                                <w:sz w:val="24"/>
                              </w:rPr>
                              <w:t>計画地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016565" id="テキスト ボックス 12" o:spid="_x0000_s1028" type="#_x0000_t202" style="position:absolute;left:0;text-align:left;margin-left:421.85pt;margin-top:13.95pt;width:51pt;height:26.45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" filled="f" stroked="f" strokeweight=".5pt">
                <v:textbox>
                  <w:txbxContent>
                    <w:p w14:paraId="442C2D69" w14:textId="77777777" w:rsidR="00D773CD" w:rsidRPr="00D773CD" w:rsidRDefault="00D773CD" w:rsidP="00D773CD">
                      <w:pPr>
                        <w:spacing w:line="0" w:lineRule="atLeast"/>
                        <w:rPr>
                          <w:rFonts w:asciiTheme="minorEastAsia" w:eastAsiaTheme="minorEastAsia" w:hAnsiTheme="minorEastAsia"/>
                          <w:b/>
                          <w:color w:val="FF0000"/>
                          <w:sz w:val="24"/>
                        </w:rPr>
                      </w:pPr>
                      <w:r w:rsidRPr="00D773CD">
                        <w:rPr>
                          <w:rFonts w:asciiTheme="minorEastAsia" w:eastAsiaTheme="minorEastAsia" w:hAnsiTheme="minorEastAsia" w:hint="eastAsia"/>
                          <w:b/>
                          <w:color w:val="FF0000"/>
                          <w:sz w:val="24"/>
                        </w:rPr>
                        <w:t>計画地</w:t>
                      </w:r>
                    </w:p>
                  </w:txbxContent>
                </v:textbox>
                <w10:wrap anchorx="page"/>
              </v:shape>
            </w:pict>
          </mc:Fallback>
        </mc:AlternateContent>
      </w:r>
      <w:r>
        <w:rPr>
          <w:noProof/>
        </w:rPr>
        <w:drawing>
          <wp:anchor distT="0" distB="0" distL="114300" distR="114300" simplePos="0" relativeHeight="251656192" behindDoc="0" locked="0" layoutInCell="1" allowOverlap="1" wp14:anchorId="413A0B1A" wp14:editId="6AC8AEC6">
            <wp:simplePos x="0" y="0"/>
            <wp:positionH relativeFrom="column">
              <wp:posOffset>3099675</wp:posOffset>
            </wp:positionH>
            <wp:positionV relativeFrom="paragraph">
              <wp:posOffset>96364</wp:posOffset>
            </wp:positionV>
            <wp:extent cx="2980953" cy="2235835"/>
            <wp:effectExtent l="19050" t="19050" r="10160" b="1206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2980953" cy="223583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765202" w:rsidRPr="00135C3F">
        <w:rPr>
          <w:rFonts w:ascii="ＭＳ 明朝" w:hAnsi="ＭＳ 明朝" w:hint="eastAsia"/>
          <w:color w:val="000000" w:themeColor="text1"/>
          <w:sz w:val="24"/>
        </w:rPr>
        <w:t>（</w:t>
      </w:r>
      <w:r w:rsidR="00765202" w:rsidRPr="0004321B">
        <w:rPr>
          <w:rFonts w:ascii="ＭＳ 明朝" w:hAnsi="ＭＳ 明朝" w:hint="eastAsia"/>
          <w:color w:val="000000" w:themeColor="text1"/>
          <w:sz w:val="24"/>
        </w:rPr>
        <w:t xml:space="preserve">１） </w:t>
      </w:r>
      <w:r w:rsidR="00440F55">
        <w:rPr>
          <w:rFonts w:ascii="ＭＳ 明朝" w:hAnsi="ＭＳ 明朝" w:hint="eastAsia"/>
          <w:color w:val="000000" w:themeColor="text1"/>
          <w:sz w:val="24"/>
        </w:rPr>
        <w:t>都有</w:t>
      </w:r>
      <w:r w:rsidR="0004321B" w:rsidRPr="0004321B">
        <w:rPr>
          <w:rFonts w:ascii="ＭＳ 明朝" w:hAnsi="ＭＳ 明朝" w:hint="eastAsia"/>
          <w:color w:val="000000" w:themeColor="text1"/>
          <w:sz w:val="24"/>
        </w:rPr>
        <w:t>地</w:t>
      </w:r>
      <w:r w:rsidR="00111525" w:rsidRPr="00135C3F">
        <w:rPr>
          <w:rFonts w:ascii="ＭＳ 明朝" w:hAnsi="ＭＳ 明朝" w:hint="eastAsia"/>
          <w:color w:val="000000" w:themeColor="text1"/>
          <w:sz w:val="24"/>
        </w:rPr>
        <w:t>の</w:t>
      </w:r>
      <w:r w:rsidR="00765202" w:rsidRPr="00135C3F">
        <w:rPr>
          <w:rFonts w:ascii="ＭＳ 明朝" w:hAnsi="ＭＳ 明朝" w:hint="eastAsia"/>
          <w:color w:val="000000" w:themeColor="text1"/>
          <w:sz w:val="24"/>
        </w:rPr>
        <w:t>概要</w:t>
      </w:r>
    </w:p>
    <w:p w14:paraId="029951AE" w14:textId="77777777" w:rsidR="00F512A0" w:rsidRPr="001F2155" w:rsidRDefault="000C0D2C" w:rsidP="00765202">
      <w:pPr>
        <w:ind w:firstLineChars="250" w:firstLine="600"/>
        <w:rPr>
          <w:rFonts w:ascii="ＭＳ 明朝" w:hAnsi="ＭＳ 明朝"/>
          <w:color w:val="000000" w:themeColor="text1"/>
          <w:kern w:val="0"/>
          <w:sz w:val="24"/>
        </w:rPr>
      </w:pPr>
      <w:r w:rsidRPr="00135C3F">
        <w:rPr>
          <w:rFonts w:ascii="ＭＳ 明朝" w:hAnsi="ＭＳ 明朝" w:hint="eastAsia"/>
          <w:color w:val="000000" w:themeColor="text1"/>
          <w:sz w:val="24"/>
        </w:rPr>
        <w:t xml:space="preserve">ア </w:t>
      </w:r>
      <w:r w:rsidR="00765202" w:rsidRPr="00135C3F">
        <w:rPr>
          <w:rFonts w:ascii="ＭＳ 明朝" w:hAnsi="ＭＳ 明朝" w:hint="eastAsia"/>
          <w:color w:val="000000" w:themeColor="text1"/>
          <w:sz w:val="24"/>
        </w:rPr>
        <w:t xml:space="preserve"> </w:t>
      </w:r>
      <w:r w:rsidR="00765202" w:rsidRPr="00135C3F">
        <w:rPr>
          <w:rFonts w:ascii="ＭＳ 明朝" w:hAnsi="ＭＳ 明朝" w:hint="eastAsia"/>
          <w:color w:val="000000" w:themeColor="text1"/>
          <w:kern w:val="0"/>
          <w:sz w:val="24"/>
        </w:rPr>
        <w:t>所在地（</w:t>
      </w:r>
      <w:r w:rsidR="0018372A" w:rsidRPr="00135C3F">
        <w:rPr>
          <w:rFonts w:ascii="ＭＳ 明朝" w:hAnsi="ＭＳ 明朝" w:hint="eastAsia"/>
          <w:color w:val="000000" w:themeColor="text1"/>
          <w:kern w:val="0"/>
          <w:sz w:val="24"/>
        </w:rPr>
        <w:t>住居表示</w:t>
      </w:r>
      <w:r w:rsidR="00765202" w:rsidRPr="00135C3F">
        <w:rPr>
          <w:rFonts w:ascii="ＭＳ 明朝" w:hAnsi="ＭＳ 明朝" w:hint="eastAsia"/>
          <w:color w:val="000000" w:themeColor="text1"/>
          <w:kern w:val="0"/>
          <w:sz w:val="24"/>
        </w:rPr>
        <w:t>）</w:t>
      </w:r>
    </w:p>
    <w:p w14:paraId="4EDF3748" w14:textId="77777777" w:rsidR="00765202" w:rsidRPr="00135C3F" w:rsidRDefault="00D773CD" w:rsidP="00F512A0">
      <w:pPr>
        <w:ind w:firstLineChars="450" w:firstLine="1080"/>
        <w:rPr>
          <w:rFonts w:ascii="ＭＳ 明朝" w:hAnsi="ＭＳ 明朝"/>
          <w:color w:val="000000" w:themeColor="text1"/>
          <w:sz w:val="24"/>
        </w:rPr>
      </w:pPr>
      <w:r>
        <w:rPr>
          <w:rFonts w:ascii="ＭＳ 明朝" w:hAnsi="ＭＳ 明朝" w:hint="eastAsia"/>
          <w:noProof/>
          <w:color w:val="000000" w:themeColor="text1"/>
          <w:sz w:val="24"/>
        </w:rPr>
        <mc:AlternateContent>
          <mc:Choice Requires="wps">
            <w:drawing>
              <wp:anchor distT="0" distB="0" distL="114300" distR="114300" simplePos="0" relativeHeight="251660288" behindDoc="0" locked="0" layoutInCell="1" allowOverlap="1" wp14:anchorId="2FE5C2F7" wp14:editId="1C7539E6">
                <wp:simplePos x="0" y="0"/>
                <wp:positionH relativeFrom="column">
                  <wp:posOffset>4938131</wp:posOffset>
                </wp:positionH>
                <wp:positionV relativeFrom="paragraph">
                  <wp:posOffset>18191</wp:posOffset>
                </wp:positionV>
                <wp:extent cx="210274" cy="197012"/>
                <wp:effectExtent l="38100" t="38100" r="37465" b="31750"/>
                <wp:wrapNone/>
                <wp:docPr id="10" name="正方形/長方形 10"/>
                <wp:cNvGraphicFramePr/>
                <a:graphic xmlns:a="http://schemas.openxmlformats.org/drawingml/2006/main">
                  <a:graphicData uri="http://schemas.microsoft.com/office/word/2010/wordprocessingShape">
                    <wps:wsp>
                      <wps:cNvSpPr/>
                      <wps:spPr>
                        <a:xfrm rot="270216">
                          <a:off x="0" y="0"/>
                          <a:ext cx="210274" cy="197012"/>
                        </a:xfrm>
                        <a:prstGeom prst="rect">
                          <a:avLst/>
                        </a:prstGeom>
                        <a:solidFill>
                          <a:srgbClr val="FF505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F055A" id="正方形/長方形 10" o:spid="_x0000_s1026" style="position:absolute;left:0;text-align:left;margin-left:388.85pt;margin-top:1.45pt;width:16.55pt;height:15.5pt;rotation:29514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" fillcolor="#ff5050" strokecolor="red" strokeweight="2pt"/>
            </w:pict>
          </mc:Fallback>
        </mc:AlternateContent>
      </w:r>
      <w:r w:rsidR="0024771F" w:rsidRPr="0024771F">
        <w:rPr>
          <w:rFonts w:ascii="ＭＳ 明朝" w:hAnsi="ＭＳ 明朝" w:hint="eastAsia"/>
          <w:color w:val="000000" w:themeColor="text1"/>
          <w:sz w:val="24"/>
        </w:rPr>
        <w:t>東品川三丁目３２番１２号</w:t>
      </w:r>
    </w:p>
    <w:p w14:paraId="6458B267" w14:textId="77777777" w:rsidR="00F512A0" w:rsidRDefault="000C0D2C" w:rsidP="00192CB5">
      <w:pPr>
        <w:ind w:firstLineChars="250" w:firstLine="600"/>
        <w:rPr>
          <w:rFonts w:ascii="ＭＳ 明朝" w:hAnsi="ＭＳ 明朝"/>
          <w:color w:val="000000" w:themeColor="text1"/>
          <w:sz w:val="24"/>
        </w:rPr>
      </w:pPr>
      <w:r w:rsidRPr="00135C3F">
        <w:rPr>
          <w:rFonts w:ascii="ＭＳ 明朝" w:hAnsi="ＭＳ 明朝" w:hint="eastAsia"/>
          <w:color w:val="000000" w:themeColor="text1"/>
          <w:sz w:val="24"/>
        </w:rPr>
        <w:t>イ</w:t>
      </w:r>
      <w:r w:rsidR="00765202" w:rsidRPr="00135C3F">
        <w:rPr>
          <w:rFonts w:ascii="ＭＳ 明朝" w:hAnsi="ＭＳ 明朝" w:hint="eastAsia"/>
          <w:color w:val="000000" w:themeColor="text1"/>
          <w:sz w:val="24"/>
        </w:rPr>
        <w:t xml:space="preserve"> </w:t>
      </w:r>
      <w:r w:rsidRPr="00135C3F">
        <w:rPr>
          <w:rFonts w:ascii="ＭＳ 明朝" w:hAnsi="ＭＳ 明朝" w:hint="eastAsia"/>
          <w:color w:val="000000" w:themeColor="text1"/>
          <w:sz w:val="24"/>
        </w:rPr>
        <w:t xml:space="preserve"> </w:t>
      </w:r>
      <w:r w:rsidR="00765202" w:rsidRPr="00135C3F">
        <w:rPr>
          <w:rFonts w:ascii="ＭＳ 明朝" w:hAnsi="ＭＳ 明朝" w:hint="eastAsia"/>
          <w:color w:val="000000" w:themeColor="text1"/>
          <w:sz w:val="24"/>
        </w:rPr>
        <w:t>敷地面積</w:t>
      </w:r>
    </w:p>
    <w:p w14:paraId="39C103D1" w14:textId="77777777" w:rsidR="00EB352F" w:rsidRPr="00135C3F" w:rsidRDefault="00765202" w:rsidP="00192CB5">
      <w:pPr>
        <w:ind w:firstLineChars="250" w:firstLine="600"/>
        <w:rPr>
          <w:rFonts w:ascii="ＭＳ 明朝" w:hAnsi="ＭＳ 明朝"/>
          <w:color w:val="000000" w:themeColor="text1"/>
          <w:kern w:val="0"/>
          <w:sz w:val="24"/>
        </w:rPr>
      </w:pPr>
      <w:r w:rsidRPr="00135C3F">
        <w:rPr>
          <w:rFonts w:ascii="ＭＳ 明朝" w:hAnsi="ＭＳ 明朝" w:hint="eastAsia"/>
          <w:color w:val="000000" w:themeColor="text1"/>
          <w:sz w:val="24"/>
        </w:rPr>
        <w:t xml:space="preserve">　</w:t>
      </w:r>
      <w:r w:rsidR="0018372A" w:rsidRPr="00135C3F">
        <w:rPr>
          <w:rFonts w:ascii="ＭＳ 明朝" w:hAnsi="ＭＳ 明朝" w:hint="eastAsia"/>
          <w:color w:val="000000" w:themeColor="text1"/>
          <w:sz w:val="24"/>
        </w:rPr>
        <w:t xml:space="preserve">　</w:t>
      </w:r>
      <w:r w:rsidR="0024771F" w:rsidRPr="0024771F">
        <w:rPr>
          <w:rFonts w:ascii="ＭＳ 明朝" w:hAnsi="ＭＳ 明朝" w:hint="eastAsia"/>
          <w:color w:val="000000" w:themeColor="text1"/>
          <w:sz w:val="24"/>
        </w:rPr>
        <w:t>４６６．８８</w:t>
      </w:r>
      <w:r w:rsidRPr="00135C3F">
        <w:rPr>
          <w:rFonts w:ascii="ＭＳ 明朝" w:hAnsi="ＭＳ 明朝" w:hint="eastAsia"/>
          <w:color w:val="000000" w:themeColor="text1"/>
          <w:kern w:val="0"/>
          <w:sz w:val="24"/>
        </w:rPr>
        <w:t>㎡</w:t>
      </w:r>
    </w:p>
    <w:p w14:paraId="3CBC4011" w14:textId="77777777" w:rsidR="00F512A0" w:rsidRDefault="000C0D2C" w:rsidP="00192CB5">
      <w:pPr>
        <w:ind w:firstLineChars="250" w:firstLine="600"/>
        <w:rPr>
          <w:rFonts w:ascii="ＭＳ 明朝" w:hAnsi="ＭＳ 明朝"/>
          <w:color w:val="000000" w:themeColor="text1"/>
          <w:sz w:val="24"/>
        </w:rPr>
      </w:pPr>
      <w:r w:rsidRPr="00135C3F">
        <w:rPr>
          <w:rFonts w:ascii="ＭＳ 明朝" w:hAnsi="ＭＳ 明朝" w:hint="eastAsia"/>
          <w:color w:val="000000" w:themeColor="text1"/>
          <w:sz w:val="24"/>
        </w:rPr>
        <w:t>ウ</w:t>
      </w:r>
      <w:r w:rsidR="00765202" w:rsidRPr="00135C3F">
        <w:rPr>
          <w:rFonts w:ascii="ＭＳ 明朝" w:hAnsi="ＭＳ 明朝" w:hint="eastAsia"/>
          <w:color w:val="000000" w:themeColor="text1"/>
          <w:sz w:val="24"/>
        </w:rPr>
        <w:t xml:space="preserve"> </w:t>
      </w:r>
      <w:r w:rsidRPr="00135C3F">
        <w:rPr>
          <w:rFonts w:ascii="ＭＳ 明朝" w:hAnsi="ＭＳ 明朝" w:hint="eastAsia"/>
          <w:color w:val="000000" w:themeColor="text1"/>
          <w:sz w:val="24"/>
        </w:rPr>
        <w:t xml:space="preserve"> </w:t>
      </w:r>
      <w:r w:rsidR="00765202" w:rsidRPr="00135C3F">
        <w:rPr>
          <w:rFonts w:ascii="ＭＳ 明朝" w:hAnsi="ＭＳ 明朝" w:hint="eastAsia"/>
          <w:color w:val="000000" w:themeColor="text1"/>
          <w:sz w:val="24"/>
        </w:rPr>
        <w:t>用途地域等</w:t>
      </w:r>
    </w:p>
    <w:p w14:paraId="1CF2AF88" w14:textId="77777777" w:rsidR="00BC079F" w:rsidRPr="00135C3F" w:rsidRDefault="00765202" w:rsidP="00192CB5">
      <w:pPr>
        <w:ind w:firstLineChars="250" w:firstLine="600"/>
        <w:rPr>
          <w:rFonts w:ascii="ＭＳ 明朝" w:hAnsi="ＭＳ 明朝"/>
          <w:color w:val="000000" w:themeColor="text1"/>
          <w:sz w:val="24"/>
        </w:rPr>
      </w:pPr>
      <w:r w:rsidRPr="00135C3F">
        <w:rPr>
          <w:rFonts w:ascii="ＭＳ 明朝" w:hAnsi="ＭＳ 明朝" w:hint="eastAsia"/>
          <w:color w:val="000000" w:themeColor="text1"/>
          <w:sz w:val="24"/>
        </w:rPr>
        <w:t xml:space="preserve">  </w:t>
      </w:r>
      <w:r w:rsidR="0018372A" w:rsidRPr="00135C3F">
        <w:rPr>
          <w:rFonts w:ascii="ＭＳ 明朝" w:hAnsi="ＭＳ 明朝" w:hint="eastAsia"/>
          <w:color w:val="000000" w:themeColor="text1"/>
          <w:sz w:val="24"/>
        </w:rPr>
        <w:t xml:space="preserve">　</w:t>
      </w:r>
      <w:r w:rsidR="0024771F" w:rsidRPr="0024771F">
        <w:rPr>
          <w:rFonts w:ascii="ＭＳ 明朝" w:hAnsi="ＭＳ 明朝" w:hint="eastAsia"/>
          <w:color w:val="000000" w:themeColor="text1"/>
          <w:sz w:val="24"/>
        </w:rPr>
        <w:t>準工業地域</w:t>
      </w:r>
    </w:p>
    <w:p w14:paraId="2544C8B4" w14:textId="737CDD8C" w:rsidR="00BC079F" w:rsidRPr="00135C3F" w:rsidRDefault="00345D08" w:rsidP="00F512A0">
      <w:pPr>
        <w:ind w:firstLineChars="450" w:firstLine="1080"/>
        <w:rPr>
          <w:rFonts w:ascii="ＭＳ 明朝" w:hAnsi="ＭＳ 明朝"/>
          <w:color w:val="000000" w:themeColor="text1"/>
          <w:kern w:val="0"/>
          <w:sz w:val="24"/>
        </w:rPr>
      </w:pPr>
      <w:r w:rsidRPr="00135C3F">
        <w:rPr>
          <w:rFonts w:ascii="ＭＳ 明朝" w:hAnsi="ＭＳ 明朝" w:hint="eastAsia"/>
          <w:color w:val="000000" w:themeColor="text1"/>
          <w:kern w:val="0"/>
          <w:sz w:val="24"/>
        </w:rPr>
        <w:t>・</w:t>
      </w:r>
      <w:r w:rsidR="00765202" w:rsidRPr="00135C3F">
        <w:rPr>
          <w:rFonts w:ascii="ＭＳ 明朝" w:hAnsi="ＭＳ 明朝" w:hint="eastAsia"/>
          <w:color w:val="000000" w:themeColor="text1"/>
          <w:kern w:val="0"/>
          <w:sz w:val="24"/>
        </w:rPr>
        <w:t>建ぺい率：</w:t>
      </w:r>
      <w:r w:rsidR="00EB352F" w:rsidRPr="00135C3F">
        <w:rPr>
          <w:rFonts w:ascii="ＭＳ 明朝" w:hAnsi="ＭＳ 明朝" w:hint="eastAsia"/>
          <w:color w:val="000000" w:themeColor="text1"/>
          <w:kern w:val="0"/>
          <w:sz w:val="24"/>
        </w:rPr>
        <w:t>６０％</w:t>
      </w:r>
    </w:p>
    <w:p w14:paraId="5AD46221" w14:textId="77777777" w:rsidR="001F2155" w:rsidRDefault="00345D08" w:rsidP="00F512A0">
      <w:pPr>
        <w:ind w:firstLineChars="450" w:firstLine="1080"/>
        <w:rPr>
          <w:rFonts w:ascii="ＭＳ 明朝" w:hAnsi="ＭＳ 明朝"/>
          <w:color w:val="000000" w:themeColor="text1"/>
          <w:kern w:val="0"/>
          <w:sz w:val="24"/>
        </w:rPr>
      </w:pPr>
      <w:r w:rsidRPr="00135C3F">
        <w:rPr>
          <w:rFonts w:ascii="ＭＳ 明朝" w:hAnsi="ＭＳ 明朝" w:hint="eastAsia"/>
          <w:color w:val="000000" w:themeColor="text1"/>
          <w:kern w:val="0"/>
          <w:sz w:val="24"/>
        </w:rPr>
        <w:t>・</w:t>
      </w:r>
      <w:r w:rsidR="00765202" w:rsidRPr="00F512A0">
        <w:rPr>
          <w:rFonts w:ascii="ＭＳ 明朝" w:hAnsi="ＭＳ 明朝" w:hint="eastAsia"/>
          <w:color w:val="000000" w:themeColor="text1"/>
          <w:spacing w:val="60"/>
          <w:kern w:val="0"/>
          <w:sz w:val="24"/>
          <w:fitText w:val="960" w:id="-1591572224"/>
        </w:rPr>
        <w:t>容積</w:t>
      </w:r>
      <w:r w:rsidR="00765202" w:rsidRPr="00F512A0">
        <w:rPr>
          <w:rFonts w:ascii="ＭＳ 明朝" w:hAnsi="ＭＳ 明朝" w:hint="eastAsia"/>
          <w:color w:val="000000" w:themeColor="text1"/>
          <w:kern w:val="0"/>
          <w:sz w:val="24"/>
          <w:fitText w:val="960" w:id="-1591572224"/>
        </w:rPr>
        <w:t>率</w:t>
      </w:r>
      <w:r w:rsidR="00765202" w:rsidRPr="00135C3F">
        <w:rPr>
          <w:rFonts w:ascii="ＭＳ 明朝" w:hAnsi="ＭＳ 明朝" w:hint="eastAsia"/>
          <w:color w:val="000000" w:themeColor="text1"/>
          <w:kern w:val="0"/>
          <w:sz w:val="24"/>
        </w:rPr>
        <w:t>：</w:t>
      </w:r>
      <w:r w:rsidR="0024771F">
        <w:rPr>
          <w:rFonts w:ascii="ＭＳ 明朝" w:hAnsi="ＭＳ 明朝" w:hint="eastAsia"/>
          <w:color w:val="000000" w:themeColor="text1"/>
          <w:kern w:val="0"/>
          <w:sz w:val="24"/>
        </w:rPr>
        <w:t>３</w:t>
      </w:r>
      <w:r w:rsidR="00EB352F" w:rsidRPr="00135C3F">
        <w:rPr>
          <w:rFonts w:ascii="ＭＳ 明朝" w:hAnsi="ＭＳ 明朝" w:hint="eastAsia"/>
          <w:color w:val="000000" w:themeColor="text1"/>
          <w:kern w:val="0"/>
          <w:sz w:val="24"/>
        </w:rPr>
        <w:t>００％</w:t>
      </w:r>
    </w:p>
    <w:p w14:paraId="20C5636F" w14:textId="77777777" w:rsidR="00765202" w:rsidRDefault="00765202" w:rsidP="00FA506F">
      <w:pPr>
        <w:rPr>
          <w:rFonts w:ascii="ＭＳ 明朝" w:hAnsi="ＭＳ 明朝"/>
          <w:color w:val="000000" w:themeColor="text1"/>
          <w:kern w:val="0"/>
          <w:sz w:val="24"/>
        </w:rPr>
      </w:pPr>
    </w:p>
    <w:p w14:paraId="4F844BD3" w14:textId="77777777" w:rsidR="00D773CD" w:rsidRDefault="00D773CD" w:rsidP="00FA506F">
      <w:pPr>
        <w:rPr>
          <w:rFonts w:ascii="ＭＳ 明朝" w:hAnsi="ＭＳ 明朝"/>
          <w:color w:val="000000" w:themeColor="text1"/>
          <w:kern w:val="0"/>
          <w:sz w:val="24"/>
        </w:rPr>
      </w:pPr>
    </w:p>
    <w:p w14:paraId="215DC7D4" w14:textId="77777777" w:rsidR="001F2155" w:rsidRPr="00135C3F" w:rsidRDefault="001F2155" w:rsidP="00FA506F">
      <w:pPr>
        <w:rPr>
          <w:rFonts w:ascii="ＭＳ 明朝" w:hAnsi="ＭＳ 明朝"/>
          <w:color w:val="000000" w:themeColor="text1"/>
          <w:kern w:val="0"/>
          <w:sz w:val="24"/>
        </w:rPr>
      </w:pPr>
    </w:p>
    <w:p w14:paraId="25C7D241" w14:textId="77777777" w:rsidR="00765202" w:rsidRPr="00135C3F" w:rsidRDefault="00765202" w:rsidP="00A631DA">
      <w:pPr>
        <w:rPr>
          <w:rFonts w:ascii="ＭＳ 明朝" w:hAnsi="ＭＳ 明朝"/>
          <w:color w:val="000000" w:themeColor="text1"/>
          <w:sz w:val="24"/>
        </w:rPr>
      </w:pPr>
      <w:r w:rsidRPr="00135C3F">
        <w:rPr>
          <w:rFonts w:ascii="ＭＳ 明朝" w:hAnsi="ＭＳ 明朝" w:hint="eastAsia"/>
          <w:color w:val="000000" w:themeColor="text1"/>
          <w:sz w:val="24"/>
        </w:rPr>
        <w:t>（２）</w:t>
      </w:r>
      <w:r w:rsidR="00EC2BF6">
        <w:rPr>
          <w:rFonts w:ascii="ＭＳ 明朝" w:hAnsi="ＭＳ 明朝" w:hint="eastAsia"/>
          <w:color w:val="000000" w:themeColor="text1"/>
          <w:sz w:val="24"/>
        </w:rPr>
        <w:t>整備</w:t>
      </w:r>
      <w:r w:rsidR="00D229E0">
        <w:rPr>
          <w:rFonts w:ascii="ＭＳ 明朝" w:hAnsi="ＭＳ 明朝" w:hint="eastAsia"/>
          <w:color w:val="000000" w:themeColor="text1"/>
          <w:sz w:val="24"/>
        </w:rPr>
        <w:t>方法</w:t>
      </w:r>
    </w:p>
    <w:p w14:paraId="7DD9D0F7" w14:textId="77777777" w:rsidR="0080642B" w:rsidRPr="00EC2BF6" w:rsidRDefault="0080642B" w:rsidP="0080642B">
      <w:pPr>
        <w:ind w:leftChars="50" w:left="818" w:hangingChars="324" w:hanging="713"/>
        <w:rPr>
          <w:rFonts w:ascii="ＭＳ 明朝" w:hAnsi="ＭＳ 明朝"/>
          <w:color w:val="000000" w:themeColor="text1"/>
          <w:kern w:val="0"/>
          <w:sz w:val="24"/>
        </w:rPr>
      </w:pPr>
      <w:r w:rsidRPr="0080642B">
        <w:rPr>
          <w:rFonts w:ascii="ＭＳ 明朝" w:hAnsi="ＭＳ 明朝" w:hint="eastAsia"/>
          <w:color w:val="FF0000"/>
          <w:kern w:val="0"/>
          <w:sz w:val="22"/>
          <w:szCs w:val="22"/>
        </w:rPr>
        <w:t xml:space="preserve">　　</w:t>
      </w:r>
      <w:r w:rsidRPr="00EC2BF6">
        <w:rPr>
          <w:rFonts w:ascii="ＭＳ 明朝" w:hAnsi="ＭＳ 明朝" w:hint="eastAsia"/>
          <w:color w:val="000000" w:themeColor="text1"/>
          <w:kern w:val="0"/>
          <w:sz w:val="24"/>
        </w:rPr>
        <w:t>ア  福祉インフラ整備事業に係る都有地等の区市町村貸付けに伴う実施要綱（高齢）に基づき、</w:t>
      </w:r>
      <w:r w:rsidR="00EB0068" w:rsidRPr="00EC2BF6">
        <w:rPr>
          <w:rFonts w:ascii="ＭＳ 明朝" w:hAnsi="ＭＳ 明朝" w:hint="eastAsia"/>
          <w:color w:val="000000" w:themeColor="text1"/>
          <w:kern w:val="0"/>
          <w:sz w:val="24"/>
        </w:rPr>
        <w:t>区は都から</w:t>
      </w:r>
      <w:r w:rsidR="00EB0068" w:rsidRPr="00EC2BF6">
        <w:rPr>
          <w:rFonts w:ascii="ＭＳ 明朝" w:hAnsi="ＭＳ 明朝" w:hint="eastAsia"/>
          <w:color w:val="000000" w:themeColor="text1"/>
          <w:sz w:val="24"/>
        </w:rPr>
        <w:t>土地を定期借地（５０年）で借り受ける。</w:t>
      </w:r>
    </w:p>
    <w:p w14:paraId="28328D44" w14:textId="77777777" w:rsidR="0080642B" w:rsidRPr="00EC2BF6" w:rsidRDefault="0080642B" w:rsidP="0080642B">
      <w:pPr>
        <w:ind w:leftChars="99" w:left="815" w:hangingChars="276" w:hanging="607"/>
        <w:rPr>
          <w:rFonts w:ascii="ＭＳ 明朝" w:hAnsi="ＭＳ 明朝"/>
          <w:color w:val="000000" w:themeColor="text1"/>
          <w:kern w:val="0"/>
          <w:sz w:val="24"/>
        </w:rPr>
      </w:pPr>
      <w:r w:rsidRPr="00EC2BF6">
        <w:rPr>
          <w:rFonts w:ascii="ＭＳ 明朝" w:hAnsi="ＭＳ 明朝" w:hint="eastAsia"/>
          <w:color w:val="000000" w:themeColor="text1"/>
          <w:sz w:val="22"/>
          <w:szCs w:val="22"/>
        </w:rPr>
        <w:t xml:space="preserve">　 </w:t>
      </w:r>
      <w:r w:rsidRPr="00EC2BF6">
        <w:rPr>
          <w:rFonts w:ascii="ＭＳ 明朝" w:hAnsi="ＭＳ 明朝" w:hint="eastAsia"/>
          <w:color w:val="000000" w:themeColor="text1"/>
          <w:sz w:val="24"/>
        </w:rPr>
        <w:t>イ  区は、</w:t>
      </w:r>
      <w:r w:rsidR="00EB0068" w:rsidRPr="00EC2BF6">
        <w:rPr>
          <w:rFonts w:ascii="ＭＳ 明朝" w:hAnsi="ＭＳ 明朝" w:hint="eastAsia"/>
          <w:color w:val="000000" w:themeColor="text1"/>
          <w:sz w:val="24"/>
        </w:rPr>
        <w:t>公募の上</w:t>
      </w:r>
      <w:r w:rsidRPr="00EC2BF6">
        <w:rPr>
          <w:rFonts w:ascii="ＭＳ 明朝" w:hAnsi="ＭＳ 明朝" w:hint="eastAsia"/>
          <w:color w:val="000000" w:themeColor="text1"/>
          <w:sz w:val="24"/>
        </w:rPr>
        <w:t>、応募者を審査し、</w:t>
      </w:r>
      <w:r w:rsidR="00D91B4A" w:rsidRPr="00EC2BF6">
        <w:rPr>
          <w:rFonts w:ascii="ＭＳ 明朝" w:hAnsi="ＭＳ 明朝" w:hint="eastAsia"/>
          <w:color w:val="000000" w:themeColor="text1"/>
          <w:sz w:val="24"/>
        </w:rPr>
        <w:t>都へ事前協議の上、</w:t>
      </w:r>
      <w:r w:rsidR="00EB0068" w:rsidRPr="00EC2BF6">
        <w:rPr>
          <w:rFonts w:ascii="ＭＳ 明朝" w:hAnsi="ＭＳ 明朝" w:hint="eastAsia"/>
          <w:color w:val="000000" w:themeColor="text1"/>
          <w:sz w:val="24"/>
        </w:rPr>
        <w:t>転借者</w:t>
      </w:r>
      <w:r w:rsidRPr="00EC2BF6">
        <w:rPr>
          <w:rFonts w:ascii="ＭＳ 明朝" w:hAnsi="ＭＳ 明朝" w:hint="eastAsia"/>
          <w:color w:val="000000" w:themeColor="text1"/>
          <w:sz w:val="24"/>
        </w:rPr>
        <w:t>を</w:t>
      </w:r>
      <w:r w:rsidRPr="00EC2BF6">
        <w:rPr>
          <w:rFonts w:ascii="ＭＳ 明朝" w:hAnsi="ＭＳ 明朝" w:hint="eastAsia"/>
          <w:color w:val="000000" w:themeColor="text1"/>
          <w:kern w:val="0"/>
          <w:sz w:val="24"/>
        </w:rPr>
        <w:t>決定する。</w:t>
      </w:r>
    </w:p>
    <w:p w14:paraId="36623528" w14:textId="77777777" w:rsidR="00EB0068" w:rsidRPr="00EB0068" w:rsidRDefault="00EB0068" w:rsidP="00EB0068">
      <w:pPr>
        <w:ind w:leftChars="99" w:left="815" w:hangingChars="276" w:hanging="607"/>
        <w:rPr>
          <w:rFonts w:ascii="ＭＳ 明朝" w:hAnsi="ＭＳ 明朝"/>
          <w:color w:val="FF0000"/>
          <w:kern w:val="0"/>
          <w:sz w:val="24"/>
        </w:rPr>
      </w:pPr>
      <w:r w:rsidRPr="00EC2BF6">
        <w:rPr>
          <w:rFonts w:ascii="ＭＳ 明朝" w:hAnsi="ＭＳ 明朝" w:hint="eastAsia"/>
          <w:color w:val="000000" w:themeColor="text1"/>
          <w:sz w:val="22"/>
          <w:szCs w:val="22"/>
        </w:rPr>
        <w:t xml:space="preserve">　 </w:t>
      </w:r>
      <w:r w:rsidRPr="00EC2BF6">
        <w:rPr>
          <w:rFonts w:ascii="ＭＳ 明朝" w:hAnsi="ＭＳ 明朝" w:hint="eastAsia"/>
          <w:color w:val="000000" w:themeColor="text1"/>
          <w:sz w:val="24"/>
        </w:rPr>
        <w:t>ウ</w:t>
      </w:r>
      <w:r w:rsidR="00D91B4A" w:rsidRPr="00EC2BF6">
        <w:rPr>
          <w:rFonts w:ascii="ＭＳ 明朝" w:hAnsi="ＭＳ 明朝" w:hint="eastAsia"/>
          <w:color w:val="000000" w:themeColor="text1"/>
          <w:sz w:val="24"/>
        </w:rPr>
        <w:t xml:space="preserve">  </w:t>
      </w:r>
      <w:r w:rsidRPr="00EC2BF6">
        <w:rPr>
          <w:rFonts w:ascii="ＭＳ 明朝" w:hAnsi="ＭＳ 明朝" w:hint="eastAsia"/>
          <w:color w:val="000000" w:themeColor="text1"/>
          <w:sz w:val="24"/>
        </w:rPr>
        <w:t>区は、都から借り受けた土地を</w:t>
      </w:r>
      <w:r w:rsidR="00EC2BF6" w:rsidRPr="00EC2BF6">
        <w:rPr>
          <w:rFonts w:ascii="ＭＳ 明朝" w:hAnsi="ＭＳ 明朝" w:hint="eastAsia"/>
          <w:color w:val="000000" w:themeColor="text1"/>
          <w:sz w:val="24"/>
        </w:rPr>
        <w:t>転借者</w:t>
      </w:r>
      <w:r w:rsidRPr="00EC2BF6">
        <w:rPr>
          <w:rFonts w:ascii="ＭＳ 明朝" w:hAnsi="ＭＳ 明朝" w:hint="eastAsia"/>
          <w:color w:val="000000" w:themeColor="text1"/>
          <w:sz w:val="24"/>
        </w:rPr>
        <w:t>へ転貸し、転借者が施設を建設し運営する。</w:t>
      </w:r>
    </w:p>
    <w:p w14:paraId="709E15FF" w14:textId="77777777" w:rsidR="00765202" w:rsidRPr="00135C3F" w:rsidRDefault="00765202" w:rsidP="00345D08">
      <w:pPr>
        <w:rPr>
          <w:rFonts w:ascii="ＭＳ 明朝" w:hAnsi="ＭＳ 明朝"/>
          <w:color w:val="000000" w:themeColor="text1"/>
          <w:sz w:val="22"/>
          <w:szCs w:val="22"/>
        </w:rPr>
      </w:pPr>
    </w:p>
    <w:p w14:paraId="7BBEC900" w14:textId="4616405E" w:rsidR="00765202" w:rsidRPr="00714AE6" w:rsidRDefault="00765202" w:rsidP="00765202">
      <w:pPr>
        <w:rPr>
          <w:rFonts w:asciiTheme="majorEastAsia" w:eastAsiaTheme="majorEastAsia" w:hAnsiTheme="majorEastAsia"/>
          <w:b/>
          <w:color w:val="000000" w:themeColor="text1"/>
          <w:sz w:val="24"/>
        </w:rPr>
      </w:pPr>
      <w:r w:rsidRPr="00714AE6">
        <w:rPr>
          <w:rFonts w:asciiTheme="majorEastAsia" w:eastAsiaTheme="majorEastAsia" w:hAnsiTheme="majorEastAsia" w:hint="eastAsia"/>
          <w:b/>
          <w:color w:val="000000" w:themeColor="text1"/>
          <w:sz w:val="24"/>
        </w:rPr>
        <w:t xml:space="preserve">２　</w:t>
      </w:r>
      <w:r w:rsidR="002350CD" w:rsidRPr="00714AE6">
        <w:rPr>
          <w:rFonts w:asciiTheme="majorEastAsia" w:eastAsiaTheme="majorEastAsia" w:hAnsiTheme="majorEastAsia" w:hint="eastAsia"/>
          <w:b/>
          <w:color w:val="000000" w:themeColor="text1"/>
          <w:sz w:val="24"/>
        </w:rPr>
        <w:t>条件とする</w:t>
      </w:r>
      <w:r w:rsidR="00BF62E5" w:rsidRPr="00714AE6">
        <w:rPr>
          <w:rFonts w:asciiTheme="majorEastAsia" w:eastAsiaTheme="majorEastAsia" w:hAnsiTheme="majorEastAsia" w:hint="eastAsia"/>
          <w:b/>
          <w:color w:val="000000" w:themeColor="text1"/>
          <w:sz w:val="24"/>
        </w:rPr>
        <w:t>施設</w:t>
      </w:r>
    </w:p>
    <w:p w14:paraId="6131FE75" w14:textId="77777777" w:rsidR="00595D38" w:rsidRPr="001A5B17" w:rsidRDefault="0024771F" w:rsidP="0024771F">
      <w:pPr>
        <w:ind w:firstLineChars="300" w:firstLine="720"/>
        <w:rPr>
          <w:rFonts w:ascii="ＭＳ 明朝" w:hAnsi="ＭＳ 明朝"/>
          <w:color w:val="000000" w:themeColor="text1"/>
          <w:sz w:val="24"/>
        </w:rPr>
      </w:pPr>
      <w:r w:rsidRPr="0024771F">
        <w:rPr>
          <w:rFonts w:ascii="ＭＳ 明朝" w:hAnsi="ＭＳ 明朝" w:hint="eastAsia"/>
          <w:color w:val="000000" w:themeColor="text1"/>
          <w:sz w:val="24"/>
        </w:rPr>
        <w:t>認知症高齢者グループホーム</w:t>
      </w:r>
      <w:r w:rsidR="00FA506F">
        <w:rPr>
          <w:rFonts w:ascii="ＭＳ 明朝" w:hAnsi="ＭＳ 明朝" w:hint="eastAsia"/>
          <w:color w:val="000000" w:themeColor="text1"/>
          <w:sz w:val="24"/>
        </w:rPr>
        <w:t>（</w:t>
      </w:r>
      <w:r w:rsidR="00FA506F" w:rsidRPr="001A5B17">
        <w:rPr>
          <w:rFonts w:ascii="ＭＳ 明朝" w:hAnsi="ＭＳ 明朝" w:hint="eastAsia"/>
          <w:color w:val="000000" w:themeColor="text1"/>
          <w:sz w:val="24"/>
        </w:rPr>
        <w:t>定員</w:t>
      </w:r>
      <w:r>
        <w:rPr>
          <w:rFonts w:ascii="ＭＳ 明朝" w:hAnsi="ＭＳ 明朝" w:hint="eastAsia"/>
          <w:color w:val="000000" w:themeColor="text1"/>
          <w:sz w:val="24"/>
        </w:rPr>
        <w:t>２７</w:t>
      </w:r>
      <w:r w:rsidR="00440F55" w:rsidRPr="001A5B17">
        <w:rPr>
          <w:rFonts w:ascii="ＭＳ 明朝" w:hAnsi="ＭＳ 明朝" w:hint="eastAsia"/>
          <w:color w:val="000000" w:themeColor="text1"/>
          <w:sz w:val="24"/>
        </w:rPr>
        <w:t>人）</w:t>
      </w:r>
    </w:p>
    <w:p w14:paraId="55FBB947" w14:textId="77777777" w:rsidR="00765202" w:rsidRPr="00135C3F" w:rsidRDefault="00FA506F" w:rsidP="0024771F">
      <w:pPr>
        <w:ind w:left="480" w:hangingChars="200" w:hanging="480"/>
        <w:rPr>
          <w:rFonts w:ascii="ＭＳ 明朝" w:hAnsi="ＭＳ 明朝"/>
          <w:color w:val="000000" w:themeColor="text1"/>
          <w:sz w:val="24"/>
        </w:rPr>
      </w:pPr>
      <w:r>
        <w:rPr>
          <w:rFonts w:ascii="ＭＳ 明朝" w:hAnsi="ＭＳ 明朝"/>
          <w:color w:val="000000" w:themeColor="text1"/>
          <w:sz w:val="24"/>
        </w:rPr>
        <w:tab/>
      </w:r>
      <w:r w:rsidR="00595D38" w:rsidRPr="00135C3F">
        <w:rPr>
          <w:rFonts w:ascii="ＭＳ 明朝" w:hAnsi="ＭＳ 明朝" w:hint="eastAsia"/>
          <w:color w:val="000000" w:themeColor="text1"/>
          <w:sz w:val="24"/>
        </w:rPr>
        <w:t>※事業者が提案する併設施設等を併設することも可能。ただし、併設を希望する場合は事前に区との協議が必要。</w:t>
      </w:r>
    </w:p>
    <w:p w14:paraId="34FFAC6A" w14:textId="77777777" w:rsidR="00595D38" w:rsidRPr="00135C3F" w:rsidRDefault="00595D38" w:rsidP="00595D38">
      <w:pPr>
        <w:rPr>
          <w:rFonts w:ascii="ＭＳ 明朝" w:hAnsi="ＭＳ 明朝"/>
          <w:color w:val="000000" w:themeColor="text1"/>
          <w:kern w:val="0"/>
          <w:sz w:val="24"/>
        </w:rPr>
      </w:pPr>
    </w:p>
    <w:p w14:paraId="4F862D42" w14:textId="77777777" w:rsidR="00765202" w:rsidRPr="00714AE6" w:rsidRDefault="002350CD" w:rsidP="00765202">
      <w:pPr>
        <w:rPr>
          <w:rFonts w:asciiTheme="majorEastAsia" w:eastAsiaTheme="majorEastAsia" w:hAnsiTheme="majorEastAsia"/>
          <w:b/>
          <w:color w:val="000000" w:themeColor="text1"/>
          <w:sz w:val="24"/>
        </w:rPr>
      </w:pPr>
      <w:r w:rsidRPr="00714AE6">
        <w:rPr>
          <w:rFonts w:asciiTheme="majorEastAsia" w:eastAsiaTheme="majorEastAsia" w:hAnsiTheme="majorEastAsia" w:hint="eastAsia"/>
          <w:b/>
          <w:color w:val="000000" w:themeColor="text1"/>
          <w:sz w:val="24"/>
        </w:rPr>
        <w:t>３　施設整備費</w:t>
      </w:r>
      <w:r w:rsidR="00765202" w:rsidRPr="00714AE6">
        <w:rPr>
          <w:rFonts w:asciiTheme="majorEastAsia" w:eastAsiaTheme="majorEastAsia" w:hAnsiTheme="majorEastAsia" w:hint="eastAsia"/>
          <w:b/>
          <w:color w:val="000000" w:themeColor="text1"/>
          <w:sz w:val="24"/>
        </w:rPr>
        <w:t>の補助</w:t>
      </w:r>
    </w:p>
    <w:p w14:paraId="69831324" w14:textId="77777777" w:rsidR="00765202" w:rsidRPr="00135C3F" w:rsidRDefault="00765202" w:rsidP="00765202">
      <w:pPr>
        <w:ind w:firstLineChars="150" w:firstLine="360"/>
        <w:rPr>
          <w:rFonts w:ascii="ＭＳ 明朝" w:hAnsi="ＭＳ 明朝"/>
          <w:color w:val="000000" w:themeColor="text1"/>
          <w:sz w:val="24"/>
        </w:rPr>
      </w:pPr>
      <w:r w:rsidRPr="001A5B17">
        <w:rPr>
          <w:rFonts w:ascii="ＭＳ 明朝" w:hAnsi="ＭＳ 明朝" w:hint="eastAsia"/>
          <w:color w:val="000000" w:themeColor="text1"/>
          <w:sz w:val="24"/>
        </w:rPr>
        <w:t xml:space="preserve"> </w:t>
      </w:r>
      <w:r w:rsidR="000129EC" w:rsidRPr="001A5B17">
        <w:rPr>
          <w:rFonts w:ascii="ＭＳ 明朝" w:hAnsi="ＭＳ 明朝" w:hint="eastAsia"/>
          <w:color w:val="000000" w:themeColor="text1"/>
          <w:sz w:val="24"/>
        </w:rPr>
        <w:t>都</w:t>
      </w:r>
      <w:r w:rsidR="00C36C8A" w:rsidRPr="001A5B17">
        <w:rPr>
          <w:rFonts w:ascii="ＭＳ 明朝" w:hAnsi="ＭＳ 明朝" w:hint="eastAsia"/>
          <w:color w:val="000000" w:themeColor="text1"/>
          <w:sz w:val="24"/>
        </w:rPr>
        <w:t>の</w:t>
      </w:r>
      <w:r w:rsidRPr="001A5B17">
        <w:rPr>
          <w:rFonts w:ascii="ＭＳ 明朝" w:hAnsi="ＭＳ 明朝" w:hint="eastAsia"/>
          <w:color w:val="000000" w:themeColor="text1"/>
          <w:sz w:val="24"/>
        </w:rPr>
        <w:t>施設整備費補助</w:t>
      </w:r>
      <w:r w:rsidR="00823A49">
        <w:rPr>
          <w:rFonts w:ascii="ＭＳ 明朝" w:hAnsi="ＭＳ 明朝" w:hint="eastAsia"/>
          <w:color w:val="000000" w:themeColor="text1"/>
          <w:sz w:val="24"/>
        </w:rPr>
        <w:t>制度</w:t>
      </w:r>
      <w:r w:rsidR="002B2B5E">
        <w:rPr>
          <w:rFonts w:ascii="ＭＳ 明朝" w:hAnsi="ＭＳ 明朝" w:hint="eastAsia"/>
          <w:color w:val="000000" w:themeColor="text1"/>
          <w:sz w:val="24"/>
        </w:rPr>
        <w:t>および区の上乗せ補助制度</w:t>
      </w:r>
      <w:r w:rsidR="00823A49">
        <w:rPr>
          <w:rFonts w:ascii="ＭＳ 明朝" w:hAnsi="ＭＳ 明朝" w:hint="eastAsia"/>
          <w:color w:val="000000" w:themeColor="text1"/>
          <w:sz w:val="24"/>
        </w:rPr>
        <w:t>あり</w:t>
      </w:r>
    </w:p>
    <w:p w14:paraId="648247EF" w14:textId="77777777" w:rsidR="00765202" w:rsidRPr="006B375D" w:rsidRDefault="00765202" w:rsidP="00765202">
      <w:pPr>
        <w:rPr>
          <w:rFonts w:ascii="ＭＳ 明朝" w:hAnsi="ＭＳ 明朝"/>
          <w:color w:val="000000" w:themeColor="text1"/>
          <w:sz w:val="22"/>
          <w:szCs w:val="22"/>
        </w:rPr>
      </w:pPr>
    </w:p>
    <w:p w14:paraId="750E7F53" w14:textId="77777777" w:rsidR="00765202" w:rsidRPr="00714AE6" w:rsidRDefault="00765202" w:rsidP="00765202">
      <w:pPr>
        <w:rPr>
          <w:rFonts w:asciiTheme="majorEastAsia" w:eastAsiaTheme="majorEastAsia" w:hAnsiTheme="majorEastAsia"/>
          <w:color w:val="000000" w:themeColor="text1"/>
          <w:sz w:val="24"/>
        </w:rPr>
      </w:pPr>
      <w:r w:rsidRPr="00714AE6">
        <w:rPr>
          <w:rFonts w:asciiTheme="majorEastAsia" w:eastAsiaTheme="majorEastAsia" w:hAnsiTheme="majorEastAsia" w:hint="eastAsia"/>
          <w:b/>
          <w:color w:val="000000" w:themeColor="text1"/>
          <w:sz w:val="24"/>
        </w:rPr>
        <w:t xml:space="preserve">４ </w:t>
      </w:r>
      <w:r w:rsidR="005C78FF" w:rsidRPr="00714AE6">
        <w:rPr>
          <w:rFonts w:asciiTheme="majorEastAsia" w:eastAsiaTheme="majorEastAsia" w:hAnsiTheme="majorEastAsia" w:hint="eastAsia"/>
          <w:b/>
          <w:color w:val="000000" w:themeColor="text1"/>
          <w:sz w:val="24"/>
        </w:rPr>
        <w:t xml:space="preserve"> </w:t>
      </w:r>
      <w:r w:rsidRPr="00714AE6">
        <w:rPr>
          <w:rFonts w:asciiTheme="majorEastAsia" w:eastAsiaTheme="majorEastAsia" w:hAnsiTheme="majorEastAsia" w:hint="eastAsia"/>
          <w:b/>
          <w:color w:val="000000" w:themeColor="text1"/>
          <w:sz w:val="24"/>
        </w:rPr>
        <w:t>今後の主なスケジュール（予定）</w:t>
      </w:r>
    </w:p>
    <w:p w14:paraId="48379BBF" w14:textId="77777777" w:rsidR="00F26B3B" w:rsidRPr="00135C3F" w:rsidRDefault="00F26B3B" w:rsidP="006F3908">
      <w:pPr>
        <w:ind w:firstLineChars="200" w:firstLine="480"/>
        <w:rPr>
          <w:rFonts w:ascii="ＭＳ 明朝" w:hAnsi="ＭＳ 明朝"/>
          <w:color w:val="000000" w:themeColor="text1"/>
          <w:sz w:val="24"/>
        </w:rPr>
      </w:pPr>
      <w:r w:rsidRPr="00135C3F">
        <w:rPr>
          <w:rFonts w:ascii="ＭＳ 明朝" w:hAnsi="ＭＳ 明朝" w:hint="eastAsia"/>
          <w:color w:val="000000" w:themeColor="text1"/>
          <w:sz w:val="24"/>
        </w:rPr>
        <w:t>令和</w:t>
      </w:r>
      <w:r w:rsidR="002B2B5E">
        <w:rPr>
          <w:rFonts w:ascii="ＭＳ 明朝" w:hAnsi="ＭＳ 明朝" w:hint="eastAsia"/>
          <w:color w:val="000000" w:themeColor="text1"/>
          <w:sz w:val="24"/>
        </w:rPr>
        <w:t xml:space="preserve">７年度　</w:t>
      </w:r>
      <w:r w:rsidR="0037688F">
        <w:rPr>
          <w:rFonts w:ascii="ＭＳ 明朝" w:hAnsi="ＭＳ 明朝" w:hint="eastAsia"/>
          <w:color w:val="000000" w:themeColor="text1"/>
          <w:sz w:val="24"/>
        </w:rPr>
        <w:t xml:space="preserve">　</w:t>
      </w:r>
      <w:r w:rsidR="00765202" w:rsidRPr="00135C3F">
        <w:rPr>
          <w:rFonts w:ascii="ＭＳ 明朝" w:hAnsi="ＭＳ 明朝" w:hint="eastAsia"/>
          <w:color w:val="000000" w:themeColor="text1"/>
          <w:sz w:val="24"/>
        </w:rPr>
        <w:t xml:space="preserve">　</w:t>
      </w:r>
      <w:r w:rsidRPr="00135C3F">
        <w:rPr>
          <w:rFonts w:ascii="ＭＳ 明朝" w:hAnsi="ＭＳ 明朝" w:hint="eastAsia"/>
          <w:color w:val="000000" w:themeColor="text1"/>
          <w:sz w:val="24"/>
        </w:rPr>
        <w:t xml:space="preserve">　</w:t>
      </w:r>
      <w:r w:rsidR="00EC2BF6">
        <w:rPr>
          <w:rFonts w:ascii="ＭＳ 明朝" w:hAnsi="ＭＳ 明朝" w:hint="eastAsia"/>
          <w:color w:val="000000" w:themeColor="text1"/>
          <w:sz w:val="24"/>
        </w:rPr>
        <w:t>都有地の</w:t>
      </w:r>
      <w:r w:rsidR="002B2B5E">
        <w:rPr>
          <w:rFonts w:ascii="ＭＳ 明朝" w:hAnsi="ＭＳ 明朝" w:hint="eastAsia"/>
          <w:color w:val="000000" w:themeColor="text1"/>
          <w:sz w:val="24"/>
        </w:rPr>
        <w:t>借受協議</w:t>
      </w:r>
    </w:p>
    <w:p w14:paraId="185ECD53" w14:textId="3344227C" w:rsidR="00231FCF" w:rsidRPr="00135C3F" w:rsidRDefault="002B2B5E" w:rsidP="006F3908">
      <w:pPr>
        <w:ind w:firstLineChars="200" w:firstLine="480"/>
        <w:rPr>
          <w:rFonts w:ascii="ＭＳ 明朝" w:hAnsi="ＭＳ 明朝"/>
          <w:color w:val="000000" w:themeColor="text1"/>
          <w:sz w:val="24"/>
        </w:rPr>
      </w:pPr>
      <w:r>
        <w:rPr>
          <w:rFonts w:ascii="ＭＳ 明朝" w:hAnsi="ＭＳ 明朝" w:hint="eastAsia"/>
          <w:color w:val="000000" w:themeColor="text1"/>
          <w:sz w:val="24"/>
        </w:rPr>
        <w:t>令和８年度</w:t>
      </w:r>
      <w:r w:rsidR="00F26B3B" w:rsidRPr="00135C3F">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w:t>
      </w:r>
      <w:r w:rsidR="00231FCF" w:rsidRPr="00135C3F">
        <w:rPr>
          <w:rFonts w:ascii="ＭＳ 明朝" w:hAnsi="ＭＳ 明朝" w:hint="eastAsia"/>
          <w:color w:val="000000" w:themeColor="text1"/>
          <w:sz w:val="24"/>
        </w:rPr>
        <w:t>事業者公募</w:t>
      </w:r>
      <w:r>
        <w:rPr>
          <w:rFonts w:ascii="ＭＳ 明朝" w:hAnsi="ＭＳ 明朝" w:hint="eastAsia"/>
          <w:color w:val="000000" w:themeColor="text1"/>
          <w:sz w:val="24"/>
        </w:rPr>
        <w:t>・決定</w:t>
      </w:r>
      <w:r w:rsidR="002734FB">
        <w:rPr>
          <w:rFonts w:ascii="ＭＳ 明朝" w:hAnsi="ＭＳ 明朝" w:hint="eastAsia"/>
          <w:color w:val="000000" w:themeColor="text1"/>
          <w:sz w:val="24"/>
        </w:rPr>
        <w:t>、設計</w:t>
      </w:r>
    </w:p>
    <w:p w14:paraId="07F7A1F4" w14:textId="34320997" w:rsidR="00765202" w:rsidRPr="00135C3F" w:rsidRDefault="0018372A" w:rsidP="00B75B84">
      <w:pPr>
        <w:ind w:firstLineChars="200" w:firstLine="480"/>
        <w:rPr>
          <w:rFonts w:ascii="ＭＳ 明朝" w:hAnsi="ＭＳ 明朝"/>
          <w:color w:val="000000" w:themeColor="text1"/>
          <w:sz w:val="24"/>
        </w:rPr>
      </w:pPr>
      <w:r w:rsidRPr="00135C3F">
        <w:rPr>
          <w:rFonts w:ascii="ＭＳ 明朝" w:hAnsi="ＭＳ 明朝" w:hint="eastAsia"/>
          <w:color w:val="000000" w:themeColor="text1"/>
          <w:sz w:val="24"/>
        </w:rPr>
        <w:t>令和</w:t>
      </w:r>
      <w:r w:rsidR="002B2B5E">
        <w:rPr>
          <w:rFonts w:ascii="ＭＳ 明朝" w:hAnsi="ＭＳ 明朝" w:hint="eastAsia"/>
          <w:color w:val="000000" w:themeColor="text1"/>
          <w:sz w:val="24"/>
        </w:rPr>
        <w:t>９年度</w:t>
      </w:r>
      <w:r w:rsidR="00DB0EC7" w:rsidRPr="00135C3F">
        <w:rPr>
          <w:rFonts w:ascii="ＭＳ 明朝" w:hAnsi="ＭＳ 明朝" w:hint="eastAsia"/>
          <w:color w:val="000000" w:themeColor="text1"/>
          <w:sz w:val="24"/>
        </w:rPr>
        <w:t xml:space="preserve">　</w:t>
      </w:r>
      <w:r w:rsidR="00765202" w:rsidRPr="00135C3F">
        <w:rPr>
          <w:rFonts w:ascii="ＭＳ 明朝" w:hAnsi="ＭＳ 明朝" w:hint="eastAsia"/>
          <w:color w:val="000000" w:themeColor="text1"/>
          <w:sz w:val="24"/>
        </w:rPr>
        <w:t xml:space="preserve">　</w:t>
      </w:r>
      <w:r w:rsidR="00850361" w:rsidRPr="00135C3F">
        <w:rPr>
          <w:rFonts w:ascii="ＭＳ 明朝" w:hAnsi="ＭＳ 明朝" w:hint="eastAsia"/>
          <w:color w:val="000000" w:themeColor="text1"/>
          <w:sz w:val="24"/>
        </w:rPr>
        <w:t xml:space="preserve">　　</w:t>
      </w:r>
      <w:r w:rsidR="002734FB">
        <w:rPr>
          <w:rFonts w:ascii="ＭＳ 明朝" w:hAnsi="ＭＳ 明朝" w:hint="eastAsia"/>
          <w:color w:val="000000" w:themeColor="text1"/>
          <w:sz w:val="24"/>
        </w:rPr>
        <w:t>設計、</w:t>
      </w:r>
      <w:r w:rsidR="00765202" w:rsidRPr="00135C3F">
        <w:rPr>
          <w:rFonts w:ascii="ＭＳ 明朝" w:hAnsi="ＭＳ 明朝" w:hint="eastAsia"/>
          <w:color w:val="000000" w:themeColor="text1"/>
          <w:sz w:val="24"/>
        </w:rPr>
        <w:t>工事着工</w:t>
      </w:r>
    </w:p>
    <w:p w14:paraId="420CB4FA" w14:textId="1E1EC637" w:rsidR="00765202" w:rsidRDefault="002B2B5E" w:rsidP="000C0D2C">
      <w:pPr>
        <w:ind w:firstLineChars="200" w:firstLine="480"/>
        <w:rPr>
          <w:rFonts w:ascii="ＭＳ 明朝" w:hAnsi="ＭＳ 明朝"/>
          <w:color w:val="000000" w:themeColor="text1"/>
          <w:sz w:val="24"/>
        </w:rPr>
      </w:pPr>
      <w:r>
        <w:rPr>
          <w:rFonts w:ascii="ＭＳ 明朝" w:hAnsi="ＭＳ 明朝" w:hint="eastAsia"/>
          <w:color w:val="000000" w:themeColor="text1"/>
          <w:sz w:val="24"/>
        </w:rPr>
        <w:t>令和１０年度</w:t>
      </w:r>
      <w:r w:rsidR="00DB0EC7" w:rsidRPr="00135C3F">
        <w:rPr>
          <w:rFonts w:ascii="ＭＳ 明朝" w:hAnsi="ＭＳ 明朝" w:hint="eastAsia"/>
          <w:color w:val="000000" w:themeColor="text1"/>
          <w:sz w:val="24"/>
        </w:rPr>
        <w:t xml:space="preserve">　</w:t>
      </w:r>
      <w:r w:rsidR="00765202" w:rsidRPr="00135C3F">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w:t>
      </w:r>
      <w:r w:rsidR="00765202" w:rsidRPr="00135C3F">
        <w:rPr>
          <w:rFonts w:ascii="ＭＳ 明朝" w:hAnsi="ＭＳ 明朝" w:hint="eastAsia"/>
          <w:color w:val="000000" w:themeColor="text1"/>
          <w:sz w:val="24"/>
        </w:rPr>
        <w:t>工事竣工</w:t>
      </w:r>
      <w:r w:rsidR="002734FB">
        <w:rPr>
          <w:rFonts w:ascii="ＭＳ 明朝" w:hAnsi="ＭＳ 明朝" w:hint="eastAsia"/>
          <w:color w:val="000000" w:themeColor="text1"/>
          <w:sz w:val="24"/>
        </w:rPr>
        <w:t>、</w:t>
      </w:r>
      <w:r w:rsidRPr="00135C3F">
        <w:rPr>
          <w:rFonts w:ascii="ＭＳ 明朝" w:hAnsi="ＭＳ 明朝" w:hint="eastAsia"/>
          <w:color w:val="000000" w:themeColor="text1"/>
          <w:sz w:val="24"/>
        </w:rPr>
        <w:t>開設</w:t>
      </w:r>
    </w:p>
    <w:p w14:paraId="2AA63222" w14:textId="23D79E9A" w:rsidR="00BF62E5" w:rsidRDefault="00BF62E5" w:rsidP="000C0D2C">
      <w:pPr>
        <w:ind w:firstLineChars="200" w:firstLine="480"/>
        <w:rPr>
          <w:rFonts w:ascii="ＭＳ 明朝" w:hAnsi="ＭＳ 明朝"/>
          <w:color w:val="000000" w:themeColor="text1"/>
          <w:sz w:val="24"/>
        </w:rPr>
      </w:pPr>
      <w:r>
        <w:rPr>
          <w:rFonts w:ascii="ＭＳ 明朝" w:hAnsi="ＭＳ 明朝" w:hint="eastAsia"/>
          <w:color w:val="000000" w:themeColor="text1"/>
          <w:sz w:val="24"/>
        </w:rPr>
        <w:t xml:space="preserve">　※公募前や工事前に住民説明会を予定。</w:t>
      </w:r>
    </w:p>
    <w:p w14:paraId="7C87C285" w14:textId="77777777" w:rsidR="00B56519" w:rsidRPr="00135C3F" w:rsidRDefault="00B56519" w:rsidP="000C0D2C">
      <w:pPr>
        <w:ind w:firstLineChars="200" w:firstLine="480"/>
        <w:rPr>
          <w:rFonts w:ascii="ＭＳ 明朝" w:hAnsi="ＭＳ 明朝"/>
          <w:color w:val="000000" w:themeColor="text1"/>
          <w:sz w:val="24"/>
        </w:rPr>
      </w:pPr>
    </w:p>
    <w:sectPr w:rsidR="00B56519" w:rsidRPr="00135C3F" w:rsidSect="00FA506F">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992" w:header="567"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BAE56" w14:textId="77777777" w:rsidR="00A6026F" w:rsidRDefault="00A6026F">
      <w:r>
        <w:separator/>
      </w:r>
    </w:p>
  </w:endnote>
  <w:endnote w:type="continuationSeparator" w:id="0">
    <w:p w14:paraId="78A4DEE3" w14:textId="77777777" w:rsidR="00A6026F" w:rsidRDefault="00A6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3D9A" w14:textId="77777777" w:rsidR="00B205B3" w:rsidRDefault="00B205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15FE6" w14:textId="77777777" w:rsidR="00B205B3" w:rsidRDefault="00B205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08711" w14:textId="77777777" w:rsidR="00B205B3" w:rsidRDefault="00B205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96A8" w14:textId="77777777" w:rsidR="00A6026F" w:rsidRDefault="00A6026F">
      <w:r>
        <w:separator/>
      </w:r>
    </w:p>
  </w:footnote>
  <w:footnote w:type="continuationSeparator" w:id="0">
    <w:p w14:paraId="668AFEF8" w14:textId="77777777" w:rsidR="00A6026F" w:rsidRDefault="00A60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4C38" w14:textId="77777777" w:rsidR="00B205B3" w:rsidRDefault="00B205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F8FA" w14:textId="77777777" w:rsidR="00B75B84" w:rsidRDefault="00B75B84">
    <w:pPr>
      <w:pStyle w:val="a3"/>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22C8" w14:textId="77777777" w:rsidR="00B205B3" w:rsidRDefault="00B205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UMLp2VDDVRzJVtUbHT918Oe00MYGgQ/LKT1ZCN/iVP8tt1MOLwTjARiL/jLhN5UxMYyqqKLkJzoc7aoF+6FtA==" w:salt="U/7Qh+RJOr/TL/zcfkn4YA=="/>
  <w:defaultTabStop w:val="840"/>
  <w:drawingGridVerticalSpacing w:val="33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02"/>
    <w:rsid w:val="000065FE"/>
    <w:rsid w:val="000129EC"/>
    <w:rsid w:val="00020123"/>
    <w:rsid w:val="000316CF"/>
    <w:rsid w:val="00041093"/>
    <w:rsid w:val="0004321B"/>
    <w:rsid w:val="000468BE"/>
    <w:rsid w:val="00072A4F"/>
    <w:rsid w:val="000C0D2C"/>
    <w:rsid w:val="000C7817"/>
    <w:rsid w:val="000F27B0"/>
    <w:rsid w:val="00106900"/>
    <w:rsid w:val="00111525"/>
    <w:rsid w:val="00113081"/>
    <w:rsid w:val="00135C3F"/>
    <w:rsid w:val="0013604B"/>
    <w:rsid w:val="00145C53"/>
    <w:rsid w:val="00157945"/>
    <w:rsid w:val="00160404"/>
    <w:rsid w:val="00162F6A"/>
    <w:rsid w:val="001635E3"/>
    <w:rsid w:val="0018372A"/>
    <w:rsid w:val="00184E8F"/>
    <w:rsid w:val="00192CB5"/>
    <w:rsid w:val="001A0140"/>
    <w:rsid w:val="001A5B17"/>
    <w:rsid w:val="001D57F2"/>
    <w:rsid w:val="001D5F9B"/>
    <w:rsid w:val="001E3180"/>
    <w:rsid w:val="001F2155"/>
    <w:rsid w:val="002134B9"/>
    <w:rsid w:val="00226D35"/>
    <w:rsid w:val="00231FCF"/>
    <w:rsid w:val="002350CD"/>
    <w:rsid w:val="0024771F"/>
    <w:rsid w:val="002734FB"/>
    <w:rsid w:val="00284DAA"/>
    <w:rsid w:val="00291702"/>
    <w:rsid w:val="0029691B"/>
    <w:rsid w:val="002B1EA0"/>
    <w:rsid w:val="002B2B5E"/>
    <w:rsid w:val="002B7E37"/>
    <w:rsid w:val="002C36AF"/>
    <w:rsid w:val="002E1B98"/>
    <w:rsid w:val="002E594D"/>
    <w:rsid w:val="00315767"/>
    <w:rsid w:val="00324347"/>
    <w:rsid w:val="00345D08"/>
    <w:rsid w:val="00356287"/>
    <w:rsid w:val="00364996"/>
    <w:rsid w:val="0037040F"/>
    <w:rsid w:val="0037688F"/>
    <w:rsid w:val="003903D1"/>
    <w:rsid w:val="003A0586"/>
    <w:rsid w:val="003A4ACC"/>
    <w:rsid w:val="003B3A6B"/>
    <w:rsid w:val="003B3F51"/>
    <w:rsid w:val="003C6E41"/>
    <w:rsid w:val="003D2BDA"/>
    <w:rsid w:val="00427A3B"/>
    <w:rsid w:val="00431141"/>
    <w:rsid w:val="00434400"/>
    <w:rsid w:val="00436A03"/>
    <w:rsid w:val="00440F55"/>
    <w:rsid w:val="00446D3F"/>
    <w:rsid w:val="004530EE"/>
    <w:rsid w:val="0046166D"/>
    <w:rsid w:val="00462F3B"/>
    <w:rsid w:val="00470EA7"/>
    <w:rsid w:val="004A70A8"/>
    <w:rsid w:val="004E2F8F"/>
    <w:rsid w:val="00506141"/>
    <w:rsid w:val="00513289"/>
    <w:rsid w:val="00521AEE"/>
    <w:rsid w:val="00531DAD"/>
    <w:rsid w:val="0053688C"/>
    <w:rsid w:val="00565413"/>
    <w:rsid w:val="00583740"/>
    <w:rsid w:val="00595D38"/>
    <w:rsid w:val="005A568C"/>
    <w:rsid w:val="005C78FF"/>
    <w:rsid w:val="00623EEA"/>
    <w:rsid w:val="006351F2"/>
    <w:rsid w:val="00651015"/>
    <w:rsid w:val="006542D6"/>
    <w:rsid w:val="00690BC6"/>
    <w:rsid w:val="00697FE4"/>
    <w:rsid w:val="006B375D"/>
    <w:rsid w:val="006C71E7"/>
    <w:rsid w:val="006E61D2"/>
    <w:rsid w:val="006F3908"/>
    <w:rsid w:val="00714AE6"/>
    <w:rsid w:val="00715F05"/>
    <w:rsid w:val="0072236D"/>
    <w:rsid w:val="00723703"/>
    <w:rsid w:val="00732FF9"/>
    <w:rsid w:val="00751D4D"/>
    <w:rsid w:val="00756477"/>
    <w:rsid w:val="00765202"/>
    <w:rsid w:val="00782181"/>
    <w:rsid w:val="007955E3"/>
    <w:rsid w:val="007A5791"/>
    <w:rsid w:val="007B40E9"/>
    <w:rsid w:val="007B64EA"/>
    <w:rsid w:val="007E182C"/>
    <w:rsid w:val="007E224C"/>
    <w:rsid w:val="008003B1"/>
    <w:rsid w:val="0080642B"/>
    <w:rsid w:val="00823A49"/>
    <w:rsid w:val="008407FE"/>
    <w:rsid w:val="008473E8"/>
    <w:rsid w:val="00850361"/>
    <w:rsid w:val="00894D8A"/>
    <w:rsid w:val="008A5275"/>
    <w:rsid w:val="008C05BB"/>
    <w:rsid w:val="008C440E"/>
    <w:rsid w:val="008D044A"/>
    <w:rsid w:val="008D413D"/>
    <w:rsid w:val="008E19EC"/>
    <w:rsid w:val="008E3FFB"/>
    <w:rsid w:val="0090447B"/>
    <w:rsid w:val="009262A8"/>
    <w:rsid w:val="0094131B"/>
    <w:rsid w:val="009429F5"/>
    <w:rsid w:val="00947364"/>
    <w:rsid w:val="009653F6"/>
    <w:rsid w:val="00976256"/>
    <w:rsid w:val="009806A1"/>
    <w:rsid w:val="009836F3"/>
    <w:rsid w:val="00990AD8"/>
    <w:rsid w:val="0099241F"/>
    <w:rsid w:val="009A4165"/>
    <w:rsid w:val="009B3BD8"/>
    <w:rsid w:val="00A22D4A"/>
    <w:rsid w:val="00A30CE2"/>
    <w:rsid w:val="00A6026F"/>
    <w:rsid w:val="00A631DA"/>
    <w:rsid w:val="00A64DD9"/>
    <w:rsid w:val="00A6779E"/>
    <w:rsid w:val="00AC16AA"/>
    <w:rsid w:val="00AC5471"/>
    <w:rsid w:val="00AD193B"/>
    <w:rsid w:val="00AE1882"/>
    <w:rsid w:val="00AE2A47"/>
    <w:rsid w:val="00AF3B48"/>
    <w:rsid w:val="00B0107C"/>
    <w:rsid w:val="00B205B3"/>
    <w:rsid w:val="00B24B06"/>
    <w:rsid w:val="00B354CE"/>
    <w:rsid w:val="00B523E4"/>
    <w:rsid w:val="00B56519"/>
    <w:rsid w:val="00B641BF"/>
    <w:rsid w:val="00B75B84"/>
    <w:rsid w:val="00B8315F"/>
    <w:rsid w:val="00BA4EAD"/>
    <w:rsid w:val="00BB36BA"/>
    <w:rsid w:val="00BB43F6"/>
    <w:rsid w:val="00BB6910"/>
    <w:rsid w:val="00BC079F"/>
    <w:rsid w:val="00BF44D9"/>
    <w:rsid w:val="00BF62E5"/>
    <w:rsid w:val="00C21B52"/>
    <w:rsid w:val="00C21FED"/>
    <w:rsid w:val="00C36C8A"/>
    <w:rsid w:val="00C47E74"/>
    <w:rsid w:val="00C836D0"/>
    <w:rsid w:val="00C83A76"/>
    <w:rsid w:val="00CA4BC9"/>
    <w:rsid w:val="00CB3146"/>
    <w:rsid w:val="00CB4A3C"/>
    <w:rsid w:val="00CC43C1"/>
    <w:rsid w:val="00D0244E"/>
    <w:rsid w:val="00D229E0"/>
    <w:rsid w:val="00D22DBE"/>
    <w:rsid w:val="00D64F2C"/>
    <w:rsid w:val="00D773CD"/>
    <w:rsid w:val="00D91B4A"/>
    <w:rsid w:val="00D93208"/>
    <w:rsid w:val="00DB0EC7"/>
    <w:rsid w:val="00DB1CEE"/>
    <w:rsid w:val="00DB6453"/>
    <w:rsid w:val="00DC5FD4"/>
    <w:rsid w:val="00DD6B57"/>
    <w:rsid w:val="00DE2A59"/>
    <w:rsid w:val="00E048D8"/>
    <w:rsid w:val="00E172DE"/>
    <w:rsid w:val="00E27C5D"/>
    <w:rsid w:val="00E77563"/>
    <w:rsid w:val="00E9109E"/>
    <w:rsid w:val="00EB0068"/>
    <w:rsid w:val="00EB352F"/>
    <w:rsid w:val="00EB3997"/>
    <w:rsid w:val="00EC2BF6"/>
    <w:rsid w:val="00ED345E"/>
    <w:rsid w:val="00ED3CD4"/>
    <w:rsid w:val="00EF1A6D"/>
    <w:rsid w:val="00EF2091"/>
    <w:rsid w:val="00F25BC9"/>
    <w:rsid w:val="00F26B3B"/>
    <w:rsid w:val="00F30DB7"/>
    <w:rsid w:val="00F501C1"/>
    <w:rsid w:val="00F512A0"/>
    <w:rsid w:val="00F66D4F"/>
    <w:rsid w:val="00F73ED7"/>
    <w:rsid w:val="00F8190F"/>
    <w:rsid w:val="00F9301B"/>
    <w:rsid w:val="00FA1431"/>
    <w:rsid w:val="00FA506F"/>
    <w:rsid w:val="00FA58D4"/>
    <w:rsid w:val="00FA76F2"/>
    <w:rsid w:val="00FB7FBE"/>
    <w:rsid w:val="00FC3284"/>
    <w:rsid w:val="00FD491E"/>
    <w:rsid w:val="00FF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D9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2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5202"/>
    <w:pPr>
      <w:tabs>
        <w:tab w:val="center" w:pos="4252"/>
        <w:tab w:val="right" w:pos="8504"/>
      </w:tabs>
      <w:snapToGrid w:val="0"/>
    </w:pPr>
  </w:style>
  <w:style w:type="character" w:customStyle="1" w:styleId="a4">
    <w:name w:val="ヘッダー (文字)"/>
    <w:link w:val="a3"/>
    <w:uiPriority w:val="99"/>
    <w:rsid w:val="00765202"/>
    <w:rPr>
      <w:rFonts w:ascii="Century" w:eastAsia="ＭＳ 明朝" w:hAnsi="Century"/>
      <w:kern w:val="2"/>
      <w:sz w:val="21"/>
      <w:szCs w:val="24"/>
      <w:lang w:val="en-US" w:eastAsia="ja-JP" w:bidi="ar-SA"/>
    </w:rPr>
  </w:style>
  <w:style w:type="paragraph" w:styleId="a5">
    <w:name w:val="footer"/>
    <w:basedOn w:val="a"/>
    <w:rsid w:val="00356287"/>
    <w:pPr>
      <w:tabs>
        <w:tab w:val="center" w:pos="4252"/>
        <w:tab w:val="right" w:pos="8504"/>
      </w:tabs>
      <w:snapToGrid w:val="0"/>
    </w:pPr>
  </w:style>
  <w:style w:type="paragraph" w:styleId="a6">
    <w:name w:val="Balloon Text"/>
    <w:basedOn w:val="a"/>
    <w:link w:val="a7"/>
    <w:rsid w:val="00DD6B57"/>
    <w:rPr>
      <w:rFonts w:ascii="Arial" w:eastAsia="ＭＳ ゴシック" w:hAnsi="Arial"/>
      <w:sz w:val="18"/>
      <w:szCs w:val="18"/>
    </w:rPr>
  </w:style>
  <w:style w:type="character" w:customStyle="1" w:styleId="a7">
    <w:name w:val="吹き出し (文字)"/>
    <w:link w:val="a6"/>
    <w:rsid w:val="00DD6B57"/>
    <w:rPr>
      <w:rFonts w:ascii="Arial" w:eastAsia="ＭＳ ゴシック" w:hAnsi="Arial" w:cs="Times New Roman"/>
      <w:kern w:val="2"/>
      <w:sz w:val="18"/>
      <w:szCs w:val="18"/>
    </w:rPr>
  </w:style>
  <w:style w:type="character" w:styleId="a8">
    <w:name w:val="Emphasis"/>
    <w:qFormat/>
    <w:rsid w:val="009262A8"/>
    <w:rPr>
      <w:i/>
      <w:iCs/>
    </w:rPr>
  </w:style>
  <w:style w:type="character" w:styleId="a9">
    <w:name w:val="annotation reference"/>
    <w:basedOn w:val="a0"/>
    <w:semiHidden/>
    <w:unhideWhenUsed/>
    <w:rsid w:val="00EB352F"/>
    <w:rPr>
      <w:sz w:val="18"/>
      <w:szCs w:val="18"/>
    </w:rPr>
  </w:style>
  <w:style w:type="paragraph" w:styleId="aa">
    <w:name w:val="annotation text"/>
    <w:basedOn w:val="a"/>
    <w:link w:val="ab"/>
    <w:semiHidden/>
    <w:unhideWhenUsed/>
    <w:rsid w:val="00EB352F"/>
    <w:pPr>
      <w:jc w:val="left"/>
    </w:pPr>
  </w:style>
  <w:style w:type="character" w:customStyle="1" w:styleId="ab">
    <w:name w:val="コメント文字列 (文字)"/>
    <w:basedOn w:val="a0"/>
    <w:link w:val="aa"/>
    <w:semiHidden/>
    <w:rsid w:val="00EB352F"/>
    <w:rPr>
      <w:kern w:val="2"/>
      <w:sz w:val="21"/>
      <w:szCs w:val="24"/>
    </w:rPr>
  </w:style>
  <w:style w:type="paragraph" w:styleId="ac">
    <w:name w:val="annotation subject"/>
    <w:basedOn w:val="aa"/>
    <w:next w:val="aa"/>
    <w:link w:val="ad"/>
    <w:semiHidden/>
    <w:unhideWhenUsed/>
    <w:rsid w:val="00EB352F"/>
    <w:rPr>
      <w:b/>
      <w:bCs/>
    </w:rPr>
  </w:style>
  <w:style w:type="character" w:customStyle="1" w:styleId="ad">
    <w:name w:val="コメント内容 (文字)"/>
    <w:basedOn w:val="ab"/>
    <w:link w:val="ac"/>
    <w:semiHidden/>
    <w:rsid w:val="00EB352F"/>
    <w:rPr>
      <w:b/>
      <w:bCs/>
      <w:kern w:val="2"/>
      <w:sz w:val="21"/>
      <w:szCs w:val="24"/>
    </w:rPr>
  </w:style>
  <w:style w:type="paragraph" w:styleId="ae">
    <w:name w:val="Date"/>
    <w:basedOn w:val="a"/>
    <w:next w:val="a"/>
    <w:link w:val="af"/>
    <w:rsid w:val="00B75B84"/>
  </w:style>
  <w:style w:type="character" w:customStyle="1" w:styleId="af">
    <w:name w:val="日付 (文字)"/>
    <w:basedOn w:val="a0"/>
    <w:link w:val="ae"/>
    <w:rsid w:val="00B75B84"/>
    <w:rPr>
      <w:kern w:val="2"/>
      <w:sz w:val="21"/>
      <w:szCs w:val="24"/>
    </w:rPr>
  </w:style>
  <w:style w:type="paragraph" w:styleId="af0">
    <w:name w:val="List Paragraph"/>
    <w:basedOn w:val="a"/>
    <w:uiPriority w:val="34"/>
    <w:qFormat/>
    <w:rsid w:val="000129EC"/>
    <w:pPr>
      <w:ind w:leftChars="400" w:left="840"/>
    </w:pPr>
    <w:rPr>
      <w:szCs w:val="22"/>
    </w:rPr>
  </w:style>
  <w:style w:type="paragraph" w:styleId="af1">
    <w:name w:val="Revision"/>
    <w:hidden/>
    <w:uiPriority w:val="99"/>
    <w:semiHidden/>
    <w:rsid w:val="003A4A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22737">
      <w:bodyDiv w:val="1"/>
      <w:marLeft w:val="0"/>
      <w:marRight w:val="0"/>
      <w:marTop w:val="0"/>
      <w:marBottom w:val="0"/>
      <w:divBdr>
        <w:top w:val="none" w:sz="0" w:space="0" w:color="auto"/>
        <w:left w:val="none" w:sz="0" w:space="0" w:color="auto"/>
        <w:bottom w:val="none" w:sz="0" w:space="0" w:color="auto"/>
        <w:right w:val="none" w:sz="0" w:space="0" w:color="auto"/>
      </w:divBdr>
    </w:div>
    <w:div w:id="12187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92</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2025-03-27T02:38:00Z</dcterms:created>
  <dcterms:modified xsi:type="dcterms:W3CDTF">2025-04-10T04:53:00Z</dcterms:modified>
</cp:coreProperties>
</file>