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57" w:rsidRPr="0001133B" w:rsidRDefault="009269A4" w:rsidP="00AF5F69">
      <w:pPr>
        <w:jc w:val="center"/>
        <w:rPr>
          <w:rFonts w:ascii="ＭＳ ゴシック" w:eastAsia="ＭＳ ゴシック" w:hAnsi="ＭＳ ゴシック"/>
          <w:b/>
          <w:sz w:val="24"/>
        </w:rPr>
      </w:pPr>
      <w:r w:rsidRPr="0001133B">
        <w:rPr>
          <w:rFonts w:ascii="ＭＳ 明朝" w:eastAsia="ＭＳ 明朝" w:hAnsi="ＭＳ 明朝"/>
          <w:b/>
          <w:noProof/>
          <w:sz w:val="24"/>
        </w:rPr>
        <mc:AlternateContent>
          <mc:Choice Requires="wps">
            <w:drawing>
              <wp:anchor distT="45720" distB="45720" distL="114300" distR="114300" simplePos="0" relativeHeight="251659264" behindDoc="0" locked="0" layoutInCell="1" allowOverlap="1">
                <wp:simplePos x="0" y="0"/>
                <wp:positionH relativeFrom="column">
                  <wp:posOffset>4464685</wp:posOffset>
                </wp:positionH>
                <wp:positionV relativeFrom="paragraph">
                  <wp:posOffset>-694690</wp:posOffset>
                </wp:positionV>
                <wp:extent cx="1748790" cy="1404620"/>
                <wp:effectExtent l="0" t="0" r="2286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404620"/>
                        </a:xfrm>
                        <a:prstGeom prst="rect">
                          <a:avLst/>
                        </a:prstGeom>
                        <a:solidFill>
                          <a:srgbClr val="FFFFFF"/>
                        </a:solidFill>
                        <a:ln w="9525">
                          <a:solidFill>
                            <a:srgbClr val="000000"/>
                          </a:solidFill>
                          <a:miter lim="800000"/>
                          <a:headEnd/>
                          <a:tailEnd/>
                        </a:ln>
                      </wps:spPr>
                      <wps:txbx>
                        <w:txbxContent>
                          <w:p w:rsidR="009269A4" w:rsidRPr="009269A4" w:rsidRDefault="009269A4" w:rsidP="009269A4">
                            <w:pPr>
                              <w:snapToGrid w:val="0"/>
                              <w:jc w:val="center"/>
                              <w:rPr>
                                <w:rFonts w:ascii="ＭＳ 明朝" w:eastAsia="ＭＳ 明朝" w:hAnsi="ＭＳ 明朝"/>
                                <w:sz w:val="24"/>
                              </w:rPr>
                            </w:pPr>
                            <w:r w:rsidRPr="00937282">
                              <w:rPr>
                                <w:rFonts w:ascii="ＭＳ 明朝" w:eastAsia="ＭＳ 明朝" w:hAnsi="ＭＳ 明朝" w:hint="eastAsia"/>
                                <w:spacing w:val="1"/>
                                <w:w w:val="83"/>
                                <w:kern w:val="0"/>
                                <w:sz w:val="24"/>
                                <w:fitText w:val="2400" w:id="-1003694592"/>
                              </w:rPr>
                              <w:t>災害・環境対策</w:t>
                            </w:r>
                            <w:r w:rsidRPr="00937282">
                              <w:rPr>
                                <w:rFonts w:ascii="ＭＳ 明朝" w:eastAsia="ＭＳ 明朝" w:hAnsi="ＭＳ 明朝"/>
                                <w:spacing w:val="1"/>
                                <w:w w:val="83"/>
                                <w:kern w:val="0"/>
                                <w:sz w:val="24"/>
                                <w:fitText w:val="2400" w:id="-1003694592"/>
                              </w:rPr>
                              <w:t>特別委員</w:t>
                            </w:r>
                            <w:r w:rsidRPr="00937282">
                              <w:rPr>
                                <w:rFonts w:ascii="ＭＳ 明朝" w:eastAsia="ＭＳ 明朝" w:hAnsi="ＭＳ 明朝"/>
                                <w:spacing w:val="-3"/>
                                <w:w w:val="83"/>
                                <w:kern w:val="0"/>
                                <w:sz w:val="24"/>
                                <w:fitText w:val="2400" w:id="-1003694592"/>
                              </w:rPr>
                              <w:t>会</w:t>
                            </w:r>
                          </w:p>
                          <w:p w:rsidR="009269A4" w:rsidRPr="009269A4" w:rsidRDefault="009269A4" w:rsidP="009269A4">
                            <w:pPr>
                              <w:snapToGrid w:val="0"/>
                              <w:jc w:val="center"/>
                              <w:rPr>
                                <w:rFonts w:ascii="ＭＳ 明朝" w:eastAsia="ＭＳ 明朝" w:hAnsi="ＭＳ 明朝"/>
                                <w:sz w:val="24"/>
                              </w:rPr>
                            </w:pPr>
                            <w:r w:rsidRPr="000D3270">
                              <w:rPr>
                                <w:rFonts w:ascii="ＭＳ 明朝" w:eastAsia="ＭＳ 明朝" w:hAnsi="ＭＳ 明朝" w:hint="eastAsia"/>
                                <w:spacing w:val="23"/>
                                <w:kern w:val="0"/>
                                <w:sz w:val="24"/>
                                <w:fitText w:val="2400" w:id="-1003694591"/>
                              </w:rPr>
                              <w:t>令和</w:t>
                            </w:r>
                            <w:r w:rsidR="00C4278A" w:rsidRPr="000D3270">
                              <w:rPr>
                                <w:rFonts w:ascii="ＭＳ 明朝" w:eastAsia="ＭＳ 明朝" w:hAnsi="ＭＳ 明朝" w:hint="eastAsia"/>
                                <w:spacing w:val="23"/>
                                <w:kern w:val="0"/>
                                <w:sz w:val="24"/>
                                <w:fitText w:val="2400" w:id="-1003694591"/>
                              </w:rPr>
                              <w:t>６</w:t>
                            </w:r>
                            <w:r w:rsidR="00C564D9" w:rsidRPr="000D3270">
                              <w:rPr>
                                <w:rFonts w:ascii="ＭＳ 明朝" w:eastAsia="ＭＳ 明朝" w:hAnsi="ＭＳ 明朝"/>
                                <w:spacing w:val="23"/>
                                <w:kern w:val="0"/>
                                <w:sz w:val="24"/>
                                <w:fitText w:val="2400" w:id="-1003694591"/>
                              </w:rPr>
                              <w:t>年</w:t>
                            </w:r>
                            <w:r w:rsidR="00D03926" w:rsidRPr="000D3270">
                              <w:rPr>
                                <w:rFonts w:ascii="ＭＳ 明朝" w:eastAsia="ＭＳ 明朝" w:hAnsi="ＭＳ 明朝" w:hint="eastAsia"/>
                                <w:spacing w:val="23"/>
                                <w:kern w:val="0"/>
                                <w:sz w:val="24"/>
                                <w:fitText w:val="2400" w:id="-1003694591"/>
                              </w:rPr>
                              <w:t>５</w:t>
                            </w:r>
                            <w:r w:rsidR="00C564D9" w:rsidRPr="000D3270">
                              <w:rPr>
                                <w:rFonts w:ascii="ＭＳ 明朝" w:eastAsia="ＭＳ 明朝" w:hAnsi="ＭＳ 明朝"/>
                                <w:spacing w:val="23"/>
                                <w:kern w:val="0"/>
                                <w:sz w:val="24"/>
                                <w:fitText w:val="2400" w:id="-1003694591"/>
                              </w:rPr>
                              <w:t>月</w:t>
                            </w:r>
                            <w:r w:rsidR="000D3270" w:rsidRPr="000D3270">
                              <w:rPr>
                                <w:rFonts w:ascii="ＭＳ 明朝" w:eastAsia="ＭＳ 明朝" w:hAnsi="ＭＳ 明朝"/>
                                <w:spacing w:val="23"/>
                                <w:kern w:val="0"/>
                                <w:sz w:val="24"/>
                                <w:fitText w:val="2400" w:id="-1003694591"/>
                              </w:rPr>
                              <w:t>15</w:t>
                            </w:r>
                            <w:r w:rsidRPr="000D3270">
                              <w:rPr>
                                <w:rFonts w:ascii="ＭＳ 明朝" w:eastAsia="ＭＳ 明朝" w:hAnsi="ＭＳ 明朝"/>
                                <w:spacing w:val="8"/>
                                <w:kern w:val="0"/>
                                <w:sz w:val="24"/>
                                <w:fitText w:val="2400" w:id="-1003694591"/>
                              </w:rPr>
                              <w:t>日</w:t>
                            </w:r>
                          </w:p>
                          <w:p w:rsidR="009269A4" w:rsidRDefault="009269A4" w:rsidP="009269A4">
                            <w:pPr>
                              <w:snapToGrid w:val="0"/>
                              <w:jc w:val="center"/>
                              <w:rPr>
                                <w:rFonts w:ascii="ＭＳ 明朝" w:eastAsia="ＭＳ 明朝" w:hAnsi="ＭＳ 明朝"/>
                                <w:kern w:val="0"/>
                                <w:sz w:val="24"/>
                              </w:rPr>
                            </w:pPr>
                            <w:r w:rsidRPr="00F455E2">
                              <w:rPr>
                                <w:rFonts w:ascii="ＭＳ 明朝" w:eastAsia="ＭＳ 明朝" w:hAnsi="ＭＳ 明朝" w:hint="eastAsia"/>
                                <w:spacing w:val="34"/>
                                <w:kern w:val="0"/>
                                <w:sz w:val="24"/>
                                <w:fitText w:val="2400" w:id="-1003694590"/>
                              </w:rPr>
                              <w:t>都市環境部</w:t>
                            </w:r>
                            <w:r w:rsidRPr="00F455E2">
                              <w:rPr>
                                <w:rFonts w:ascii="ＭＳ 明朝" w:eastAsia="ＭＳ 明朝" w:hAnsi="ＭＳ 明朝"/>
                                <w:spacing w:val="34"/>
                                <w:kern w:val="0"/>
                                <w:sz w:val="24"/>
                                <w:fitText w:val="2400" w:id="-1003694590"/>
                              </w:rPr>
                              <w:t>環境</w:t>
                            </w:r>
                            <w:r w:rsidRPr="00F455E2">
                              <w:rPr>
                                <w:rFonts w:ascii="ＭＳ 明朝" w:eastAsia="ＭＳ 明朝" w:hAnsi="ＭＳ 明朝"/>
                                <w:spacing w:val="2"/>
                                <w:kern w:val="0"/>
                                <w:sz w:val="24"/>
                                <w:fitText w:val="2400" w:id="-1003694590"/>
                              </w:rPr>
                              <w:t>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55pt;margin-top:-54.7pt;width:13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">
                <v:textbox style="mso-fit-shape-to-text:t">
                  <w:txbxContent>
                    <w:p w:rsidR="009269A4" w:rsidRPr="009269A4" w:rsidRDefault="009269A4" w:rsidP="009269A4">
                      <w:pPr>
                        <w:snapToGrid w:val="0"/>
                        <w:jc w:val="center"/>
                        <w:rPr>
                          <w:rFonts w:ascii="ＭＳ 明朝" w:eastAsia="ＭＳ 明朝" w:hAnsi="ＭＳ 明朝"/>
                          <w:sz w:val="24"/>
                        </w:rPr>
                      </w:pPr>
                      <w:r w:rsidRPr="00937282">
                        <w:rPr>
                          <w:rFonts w:ascii="ＭＳ 明朝" w:eastAsia="ＭＳ 明朝" w:hAnsi="ＭＳ 明朝" w:hint="eastAsia"/>
                          <w:spacing w:val="1"/>
                          <w:w w:val="83"/>
                          <w:kern w:val="0"/>
                          <w:sz w:val="24"/>
                          <w:fitText w:val="2400" w:id="-1003694592"/>
                        </w:rPr>
                        <w:t>災害・環境対策</w:t>
                      </w:r>
                      <w:r w:rsidRPr="00937282">
                        <w:rPr>
                          <w:rFonts w:ascii="ＭＳ 明朝" w:eastAsia="ＭＳ 明朝" w:hAnsi="ＭＳ 明朝"/>
                          <w:spacing w:val="1"/>
                          <w:w w:val="83"/>
                          <w:kern w:val="0"/>
                          <w:sz w:val="24"/>
                          <w:fitText w:val="2400" w:id="-1003694592"/>
                        </w:rPr>
                        <w:t>特別委員</w:t>
                      </w:r>
                      <w:r w:rsidRPr="00937282">
                        <w:rPr>
                          <w:rFonts w:ascii="ＭＳ 明朝" w:eastAsia="ＭＳ 明朝" w:hAnsi="ＭＳ 明朝"/>
                          <w:spacing w:val="-3"/>
                          <w:w w:val="83"/>
                          <w:kern w:val="0"/>
                          <w:sz w:val="24"/>
                          <w:fitText w:val="2400" w:id="-1003694592"/>
                        </w:rPr>
                        <w:t>会</w:t>
                      </w:r>
                    </w:p>
                    <w:p w:rsidR="009269A4" w:rsidRPr="009269A4" w:rsidRDefault="009269A4" w:rsidP="009269A4">
                      <w:pPr>
                        <w:snapToGrid w:val="0"/>
                        <w:jc w:val="center"/>
                        <w:rPr>
                          <w:rFonts w:ascii="ＭＳ 明朝" w:eastAsia="ＭＳ 明朝" w:hAnsi="ＭＳ 明朝"/>
                          <w:sz w:val="24"/>
                        </w:rPr>
                      </w:pPr>
                      <w:r w:rsidRPr="000D3270">
                        <w:rPr>
                          <w:rFonts w:ascii="ＭＳ 明朝" w:eastAsia="ＭＳ 明朝" w:hAnsi="ＭＳ 明朝" w:hint="eastAsia"/>
                          <w:spacing w:val="23"/>
                          <w:kern w:val="0"/>
                          <w:sz w:val="24"/>
                          <w:fitText w:val="2400" w:id="-1003694591"/>
                        </w:rPr>
                        <w:t>令和</w:t>
                      </w:r>
                      <w:r w:rsidR="00C4278A" w:rsidRPr="000D3270">
                        <w:rPr>
                          <w:rFonts w:ascii="ＭＳ 明朝" w:eastAsia="ＭＳ 明朝" w:hAnsi="ＭＳ 明朝" w:hint="eastAsia"/>
                          <w:spacing w:val="23"/>
                          <w:kern w:val="0"/>
                          <w:sz w:val="24"/>
                          <w:fitText w:val="2400" w:id="-1003694591"/>
                        </w:rPr>
                        <w:t>６</w:t>
                      </w:r>
                      <w:r w:rsidR="00C564D9" w:rsidRPr="000D3270">
                        <w:rPr>
                          <w:rFonts w:ascii="ＭＳ 明朝" w:eastAsia="ＭＳ 明朝" w:hAnsi="ＭＳ 明朝"/>
                          <w:spacing w:val="23"/>
                          <w:kern w:val="0"/>
                          <w:sz w:val="24"/>
                          <w:fitText w:val="2400" w:id="-1003694591"/>
                        </w:rPr>
                        <w:t>年</w:t>
                      </w:r>
                      <w:r w:rsidR="00D03926" w:rsidRPr="000D3270">
                        <w:rPr>
                          <w:rFonts w:ascii="ＭＳ 明朝" w:eastAsia="ＭＳ 明朝" w:hAnsi="ＭＳ 明朝" w:hint="eastAsia"/>
                          <w:spacing w:val="23"/>
                          <w:kern w:val="0"/>
                          <w:sz w:val="24"/>
                          <w:fitText w:val="2400" w:id="-1003694591"/>
                        </w:rPr>
                        <w:t>５</w:t>
                      </w:r>
                      <w:r w:rsidR="00C564D9" w:rsidRPr="000D3270">
                        <w:rPr>
                          <w:rFonts w:ascii="ＭＳ 明朝" w:eastAsia="ＭＳ 明朝" w:hAnsi="ＭＳ 明朝"/>
                          <w:spacing w:val="23"/>
                          <w:kern w:val="0"/>
                          <w:sz w:val="24"/>
                          <w:fitText w:val="2400" w:id="-1003694591"/>
                        </w:rPr>
                        <w:t>月</w:t>
                      </w:r>
                      <w:r w:rsidR="000D3270" w:rsidRPr="000D3270">
                        <w:rPr>
                          <w:rFonts w:ascii="ＭＳ 明朝" w:eastAsia="ＭＳ 明朝" w:hAnsi="ＭＳ 明朝"/>
                          <w:spacing w:val="23"/>
                          <w:kern w:val="0"/>
                          <w:sz w:val="24"/>
                          <w:fitText w:val="2400" w:id="-1003694591"/>
                        </w:rPr>
                        <w:t>15</w:t>
                      </w:r>
                      <w:r w:rsidRPr="000D3270">
                        <w:rPr>
                          <w:rFonts w:ascii="ＭＳ 明朝" w:eastAsia="ＭＳ 明朝" w:hAnsi="ＭＳ 明朝"/>
                          <w:spacing w:val="8"/>
                          <w:kern w:val="0"/>
                          <w:sz w:val="24"/>
                          <w:fitText w:val="2400" w:id="-1003694591"/>
                        </w:rPr>
                        <w:t>日</w:t>
                      </w:r>
                    </w:p>
                    <w:p w:rsidR="009269A4" w:rsidRDefault="009269A4" w:rsidP="009269A4">
                      <w:pPr>
                        <w:snapToGrid w:val="0"/>
                        <w:jc w:val="center"/>
                        <w:rPr>
                          <w:rFonts w:ascii="ＭＳ 明朝" w:eastAsia="ＭＳ 明朝" w:hAnsi="ＭＳ 明朝"/>
                          <w:kern w:val="0"/>
                          <w:sz w:val="24"/>
                        </w:rPr>
                      </w:pPr>
                      <w:r w:rsidRPr="00F455E2">
                        <w:rPr>
                          <w:rFonts w:ascii="ＭＳ 明朝" w:eastAsia="ＭＳ 明朝" w:hAnsi="ＭＳ 明朝" w:hint="eastAsia"/>
                          <w:spacing w:val="34"/>
                          <w:kern w:val="0"/>
                          <w:sz w:val="24"/>
                          <w:fitText w:val="2400" w:id="-1003694590"/>
                        </w:rPr>
                        <w:t>都市環境部</w:t>
                      </w:r>
                      <w:r w:rsidRPr="00F455E2">
                        <w:rPr>
                          <w:rFonts w:ascii="ＭＳ 明朝" w:eastAsia="ＭＳ 明朝" w:hAnsi="ＭＳ 明朝"/>
                          <w:spacing w:val="34"/>
                          <w:kern w:val="0"/>
                          <w:sz w:val="24"/>
                          <w:fitText w:val="2400" w:id="-1003694590"/>
                        </w:rPr>
                        <w:t>環境</w:t>
                      </w:r>
                      <w:r w:rsidRPr="00F455E2">
                        <w:rPr>
                          <w:rFonts w:ascii="ＭＳ 明朝" w:eastAsia="ＭＳ 明朝" w:hAnsi="ＭＳ 明朝"/>
                          <w:spacing w:val="2"/>
                          <w:kern w:val="0"/>
                          <w:sz w:val="24"/>
                          <w:fitText w:val="2400" w:id="-1003694590"/>
                        </w:rPr>
                        <w:t>課</w:t>
                      </w:r>
                    </w:p>
                  </w:txbxContent>
                </v:textbox>
              </v:shape>
            </w:pict>
          </mc:Fallback>
        </mc:AlternateContent>
      </w:r>
      <w:r w:rsidR="0076755E" w:rsidRPr="0001133B">
        <w:rPr>
          <w:rFonts w:ascii="ＭＳ ゴシック" w:eastAsia="ＭＳ ゴシック" w:hAnsi="ＭＳ ゴシック" w:hint="eastAsia"/>
          <w:b/>
          <w:sz w:val="24"/>
        </w:rPr>
        <w:t>気候変動適応法の改正について</w:t>
      </w:r>
    </w:p>
    <w:p w:rsidR="00E30957" w:rsidRPr="007C4437" w:rsidRDefault="00E30957" w:rsidP="00220CFB">
      <w:pPr>
        <w:spacing w:line="240" w:lineRule="exact"/>
        <w:rPr>
          <w:rFonts w:ascii="ＭＳ 明朝" w:eastAsia="ＭＳ 明朝" w:hAnsi="ＭＳ 明朝"/>
          <w:sz w:val="24"/>
        </w:rPr>
      </w:pPr>
      <w:bookmarkStart w:id="0" w:name="_GoBack"/>
      <w:bookmarkEnd w:id="0"/>
    </w:p>
    <w:p w:rsidR="00F455E2" w:rsidRPr="009417FA" w:rsidRDefault="00D03926" w:rsidP="00D03926">
      <w:pPr>
        <w:rPr>
          <w:rFonts w:ascii="ＭＳ ゴシック" w:eastAsia="ＭＳ ゴシック" w:hAnsi="ＭＳ ゴシック"/>
          <w:b/>
          <w:sz w:val="24"/>
        </w:rPr>
      </w:pPr>
      <w:r w:rsidRPr="009417FA">
        <w:rPr>
          <w:rFonts w:ascii="ＭＳ ゴシック" w:eastAsia="ＭＳ ゴシック" w:hAnsi="ＭＳ ゴシック" w:hint="eastAsia"/>
          <w:b/>
          <w:sz w:val="24"/>
        </w:rPr>
        <w:t>１　法律改正の</w:t>
      </w:r>
      <w:r w:rsidR="001863F1" w:rsidRPr="009417FA">
        <w:rPr>
          <w:rFonts w:ascii="ＭＳ ゴシック" w:eastAsia="ＭＳ ゴシック" w:hAnsi="ＭＳ ゴシック" w:hint="eastAsia"/>
          <w:b/>
          <w:sz w:val="24"/>
        </w:rPr>
        <w:t>概要</w:t>
      </w:r>
    </w:p>
    <w:p w:rsidR="0076755E" w:rsidRDefault="00937282" w:rsidP="0093728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76755E" w:rsidRPr="00937282">
        <w:rPr>
          <w:rFonts w:ascii="ＭＳ 明朝" w:eastAsia="ＭＳ 明朝" w:hAnsi="ＭＳ 明朝" w:hint="eastAsia"/>
          <w:sz w:val="24"/>
        </w:rPr>
        <w:t>今後起こり得る極端な高温も見据え、熱中症対策を一層推進するため、熱中症の発生の予防を強化する仕組みを創設する等の措置を講じることを目的として</w:t>
      </w:r>
      <w:r>
        <w:rPr>
          <w:rFonts w:ascii="ＭＳ 明朝" w:eastAsia="ＭＳ 明朝" w:hAnsi="ＭＳ 明朝" w:hint="eastAsia"/>
          <w:sz w:val="24"/>
        </w:rPr>
        <w:t>改正</w:t>
      </w:r>
    </w:p>
    <w:p w:rsidR="001863F1" w:rsidRPr="00937282" w:rsidRDefault="001863F1" w:rsidP="00937282">
      <w:pPr>
        <w:ind w:left="480" w:hangingChars="200" w:hanging="480"/>
        <w:rPr>
          <w:rFonts w:ascii="ＭＳ 明朝" w:eastAsia="ＭＳ 明朝" w:hAnsi="ＭＳ 明朝"/>
          <w:sz w:val="24"/>
        </w:rPr>
      </w:pPr>
      <w:r>
        <w:rPr>
          <w:rFonts w:ascii="ＭＳ 明朝" w:eastAsia="ＭＳ 明朝" w:hAnsi="ＭＳ 明朝" w:hint="eastAsia"/>
          <w:sz w:val="24"/>
        </w:rPr>
        <w:t xml:space="preserve">　・熱中症警戒アラートの一段階上に熱中症特別警戒アラートを新設</w:t>
      </w:r>
    </w:p>
    <w:p w:rsidR="0076755E" w:rsidRPr="0076755E" w:rsidRDefault="0076755E" w:rsidP="0076755E">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937282">
        <w:rPr>
          <w:rFonts w:ascii="ＭＳ 明朝" w:eastAsia="ＭＳ 明朝" w:hAnsi="ＭＳ 明朝" w:hint="eastAsia"/>
          <w:sz w:val="24"/>
        </w:rPr>
        <w:t>・改正法の施行日は</w:t>
      </w:r>
      <w:r>
        <w:rPr>
          <w:rFonts w:ascii="ＭＳ 明朝" w:eastAsia="ＭＳ 明朝" w:hAnsi="ＭＳ 明朝" w:hint="eastAsia"/>
          <w:sz w:val="24"/>
        </w:rPr>
        <w:t>令和６年４月１日</w:t>
      </w:r>
      <w:r w:rsidR="000D3270">
        <w:rPr>
          <w:rFonts w:ascii="ＭＳ 明朝" w:eastAsia="ＭＳ 明朝" w:hAnsi="ＭＳ 明朝" w:hint="eastAsia"/>
          <w:sz w:val="24"/>
        </w:rPr>
        <w:t>、熱中症特別警戒アラート</w:t>
      </w:r>
      <w:r>
        <w:rPr>
          <w:rFonts w:ascii="ＭＳ 明朝" w:eastAsia="ＭＳ 明朝" w:hAnsi="ＭＳ 明朝" w:hint="eastAsia"/>
          <w:sz w:val="24"/>
        </w:rPr>
        <w:t>は令和６年４月24日から運用開始</w:t>
      </w:r>
    </w:p>
    <w:p w:rsidR="0076755E" w:rsidRPr="000D3270" w:rsidRDefault="00975FEA" w:rsidP="000D3270">
      <w:pPr>
        <w:ind w:left="480" w:hangingChars="200" w:hanging="480"/>
        <w:rPr>
          <w:rFonts w:ascii="ＭＳ 明朝" w:eastAsia="ＭＳ 明朝" w:hAnsi="ＭＳ 明朝"/>
          <w:sz w:val="24"/>
        </w:rPr>
      </w:pPr>
      <w:r>
        <w:rPr>
          <w:rFonts w:ascii="ＭＳ 明朝" w:eastAsia="ＭＳ 明朝" w:hAnsi="ＭＳ 明朝" w:hint="eastAsia"/>
          <w:sz w:val="24"/>
        </w:rPr>
        <w:t xml:space="preserve">　・環境省が熱中症特別警戒アラート</w:t>
      </w:r>
      <w:r w:rsidR="000D3270">
        <w:rPr>
          <w:rFonts w:ascii="ＭＳ 明朝" w:eastAsia="ＭＳ 明朝" w:hAnsi="ＭＳ 明朝" w:hint="eastAsia"/>
          <w:sz w:val="24"/>
        </w:rPr>
        <w:t>を発表し、関係都道府県知事に通知する。通知を受けた都道府県知事は、関係市区町村長に対してその旨を通知する。</w:t>
      </w:r>
    </w:p>
    <w:p w:rsidR="00937282" w:rsidRPr="00937282" w:rsidRDefault="001863F1" w:rsidP="00E30957">
      <w:pPr>
        <w:rPr>
          <w:rFonts w:ascii="ＭＳ ゴシック" w:eastAsia="ＭＳ ゴシック" w:hAnsi="ＭＳ ゴシック"/>
          <w:sz w:val="24"/>
        </w:rPr>
      </w:pPr>
      <w:r>
        <w:rPr>
          <w:rFonts w:ascii="ＭＳ ゴシック" w:eastAsia="ＭＳ ゴシック" w:hAnsi="ＭＳ ゴシック" w:hint="eastAsia"/>
          <w:sz w:val="24"/>
        </w:rPr>
        <w:t>〇</w:t>
      </w:r>
      <w:r w:rsidR="00975FEA">
        <w:rPr>
          <w:rFonts w:ascii="ＭＳ ゴシック" w:eastAsia="ＭＳ ゴシック" w:hAnsi="ＭＳ ゴシック" w:hint="eastAsia"/>
          <w:sz w:val="24"/>
        </w:rPr>
        <w:t>概要</w:t>
      </w:r>
    </w:p>
    <w:tbl>
      <w:tblPr>
        <w:tblStyle w:val="a5"/>
        <w:tblW w:w="0" w:type="auto"/>
        <w:tblLook w:val="04A0" w:firstRow="1" w:lastRow="0" w:firstColumn="1" w:lastColumn="0" w:noHBand="0" w:noVBand="1"/>
      </w:tblPr>
      <w:tblGrid>
        <w:gridCol w:w="1255"/>
        <w:gridCol w:w="4095"/>
        <w:gridCol w:w="4515"/>
      </w:tblGrid>
      <w:tr w:rsidR="00937282" w:rsidTr="00975FEA">
        <w:tc>
          <w:tcPr>
            <w:tcW w:w="1255" w:type="dxa"/>
          </w:tcPr>
          <w:p w:rsidR="00937282" w:rsidRDefault="00937282" w:rsidP="00E30957">
            <w:pPr>
              <w:rPr>
                <w:rFonts w:ascii="ＭＳ 明朝" w:eastAsia="ＭＳ 明朝" w:hAnsi="ＭＳ 明朝"/>
                <w:sz w:val="24"/>
              </w:rPr>
            </w:pPr>
          </w:p>
        </w:tc>
        <w:tc>
          <w:tcPr>
            <w:tcW w:w="4095" w:type="dxa"/>
          </w:tcPr>
          <w:p w:rsidR="00937282" w:rsidRPr="00937282" w:rsidRDefault="00937282" w:rsidP="00937282">
            <w:pPr>
              <w:jc w:val="center"/>
              <w:rPr>
                <w:rFonts w:ascii="ＭＳ ゴシック" w:eastAsia="ＭＳ ゴシック" w:hAnsi="ＭＳ ゴシック"/>
                <w:sz w:val="24"/>
              </w:rPr>
            </w:pPr>
            <w:r w:rsidRPr="00937282">
              <w:rPr>
                <w:rFonts w:ascii="ＭＳ ゴシック" w:eastAsia="ＭＳ ゴシック" w:hAnsi="ＭＳ ゴシック" w:hint="eastAsia"/>
                <w:sz w:val="24"/>
              </w:rPr>
              <w:t>改正前</w:t>
            </w:r>
          </w:p>
        </w:tc>
        <w:tc>
          <w:tcPr>
            <w:tcW w:w="4515" w:type="dxa"/>
          </w:tcPr>
          <w:p w:rsidR="00937282" w:rsidRPr="00937282" w:rsidRDefault="00937282" w:rsidP="00937282">
            <w:pPr>
              <w:jc w:val="center"/>
              <w:rPr>
                <w:rFonts w:ascii="ＭＳ ゴシック" w:eastAsia="ＭＳ ゴシック" w:hAnsi="ＭＳ ゴシック"/>
                <w:sz w:val="24"/>
              </w:rPr>
            </w:pPr>
            <w:r w:rsidRPr="00937282">
              <w:rPr>
                <w:rFonts w:ascii="ＭＳ ゴシック" w:eastAsia="ＭＳ ゴシック" w:hAnsi="ＭＳ ゴシック" w:hint="eastAsia"/>
                <w:sz w:val="24"/>
              </w:rPr>
              <w:t>改正後</w:t>
            </w:r>
          </w:p>
        </w:tc>
      </w:tr>
      <w:tr w:rsidR="00937282" w:rsidTr="00975FEA">
        <w:tc>
          <w:tcPr>
            <w:tcW w:w="1255" w:type="dxa"/>
            <w:vAlign w:val="center"/>
          </w:tcPr>
          <w:p w:rsidR="00937282" w:rsidRPr="00937282" w:rsidRDefault="00937282" w:rsidP="00E30957">
            <w:pPr>
              <w:rPr>
                <w:rFonts w:ascii="ＭＳ ゴシック" w:eastAsia="ＭＳ ゴシック" w:hAnsi="ＭＳ ゴシック"/>
                <w:sz w:val="24"/>
              </w:rPr>
            </w:pPr>
            <w:r w:rsidRPr="00937282">
              <w:rPr>
                <w:rFonts w:ascii="ＭＳ ゴシック" w:eastAsia="ＭＳ ゴシック" w:hAnsi="ＭＳ ゴシック" w:hint="eastAsia"/>
                <w:sz w:val="24"/>
              </w:rPr>
              <w:t>アラート</w:t>
            </w:r>
          </w:p>
        </w:tc>
        <w:tc>
          <w:tcPr>
            <w:tcW w:w="4095" w:type="dxa"/>
          </w:tcPr>
          <w:p w:rsidR="00937282" w:rsidRPr="00937282" w:rsidRDefault="00937282" w:rsidP="00937282">
            <w:pPr>
              <w:rPr>
                <w:rFonts w:ascii="ＭＳ 明朝" w:eastAsia="ＭＳ 明朝" w:hAnsi="ＭＳ 明朝"/>
                <w:sz w:val="24"/>
              </w:rPr>
            </w:pPr>
            <w:r w:rsidRPr="00937282">
              <w:rPr>
                <w:rFonts w:ascii="ＭＳ 明朝" w:eastAsia="ＭＳ 明朝" w:hAnsi="ＭＳ 明朝" w:hint="eastAsia"/>
                <w:sz w:val="24"/>
              </w:rPr>
              <w:t>【熱中症警戒アラート】</w:t>
            </w:r>
          </w:p>
          <w:p w:rsidR="00937282" w:rsidRPr="00937282" w:rsidRDefault="00937282" w:rsidP="00937282">
            <w:pPr>
              <w:ind w:left="240" w:hangingChars="100" w:hanging="240"/>
              <w:rPr>
                <w:rFonts w:ascii="ＭＳ 明朝" w:eastAsia="ＭＳ 明朝" w:hAnsi="ＭＳ 明朝"/>
                <w:sz w:val="24"/>
              </w:rPr>
            </w:pPr>
            <w:r>
              <w:rPr>
                <w:rFonts w:ascii="ＭＳ 明朝" w:eastAsia="ＭＳ 明朝" w:hAnsi="ＭＳ 明朝" w:hint="eastAsia"/>
                <w:sz w:val="24"/>
              </w:rPr>
              <w:t>■</w:t>
            </w:r>
            <w:r w:rsidRPr="00937282">
              <w:rPr>
                <w:rFonts w:ascii="ＭＳ 明朝" w:eastAsia="ＭＳ 明朝" w:hAnsi="ＭＳ 明朝" w:hint="eastAsia"/>
                <w:sz w:val="24"/>
              </w:rPr>
              <w:t>気温が著しく高くなることにより熱中症による人の健康に係る被害が生ずるおそれがある場合（熱中症の危険性に対する気づきを促す）</w:t>
            </w:r>
          </w:p>
          <w:p w:rsidR="000D3270" w:rsidRDefault="000D3270" w:rsidP="000D3270">
            <w:pPr>
              <w:ind w:left="240" w:hangingChars="100" w:hanging="240"/>
              <w:rPr>
                <w:rFonts w:ascii="ＭＳ 明朝" w:eastAsia="ＭＳ 明朝" w:hAnsi="ＭＳ 明朝"/>
                <w:sz w:val="24"/>
              </w:rPr>
            </w:pPr>
          </w:p>
          <w:p w:rsidR="00937282" w:rsidRPr="00937282" w:rsidRDefault="00937282" w:rsidP="000D3270">
            <w:pPr>
              <w:ind w:left="240" w:hangingChars="100" w:hanging="240"/>
              <w:rPr>
                <w:rFonts w:ascii="ＭＳ 明朝" w:eastAsia="ＭＳ 明朝" w:hAnsi="ＭＳ 明朝"/>
                <w:sz w:val="24"/>
              </w:rPr>
            </w:pPr>
            <w:r>
              <w:rPr>
                <w:rFonts w:ascii="ＭＳ 明朝" w:eastAsia="ＭＳ 明朝" w:hAnsi="ＭＳ 明朝" w:hint="eastAsia"/>
                <w:sz w:val="24"/>
              </w:rPr>
              <w:t>■</w:t>
            </w:r>
            <w:r w:rsidRPr="00937282">
              <w:rPr>
                <w:rFonts w:ascii="ＭＳ 明朝" w:eastAsia="ＭＳ 明朝" w:hAnsi="ＭＳ 明朝" w:hint="eastAsia"/>
                <w:sz w:val="24"/>
              </w:rPr>
              <w:t>前日午後５時および当日午前５時頃に発表</w:t>
            </w:r>
          </w:p>
        </w:tc>
        <w:tc>
          <w:tcPr>
            <w:tcW w:w="4515" w:type="dxa"/>
          </w:tcPr>
          <w:p w:rsidR="00937282" w:rsidRDefault="000D3270" w:rsidP="00937282">
            <w:pPr>
              <w:rPr>
                <w:rFonts w:ascii="ＭＳ 明朝" w:eastAsia="ＭＳ 明朝" w:hAnsi="ＭＳ 明朝"/>
                <w:sz w:val="24"/>
              </w:rPr>
            </w:pPr>
            <w:r>
              <w:rPr>
                <w:rFonts w:ascii="ＭＳ 明朝" w:eastAsia="ＭＳ 明朝" w:hAnsi="ＭＳ 明朝" w:hint="eastAsia"/>
                <w:sz w:val="24"/>
              </w:rPr>
              <w:t>【熱中症特別警戒アラート</w:t>
            </w:r>
            <w:r w:rsidR="00937282" w:rsidRPr="00937282">
              <w:rPr>
                <w:rFonts w:ascii="ＭＳ 明朝" w:eastAsia="ＭＳ 明朝" w:hAnsi="ＭＳ 明朝" w:hint="eastAsia"/>
                <w:sz w:val="24"/>
              </w:rPr>
              <w:t>】</w:t>
            </w:r>
            <w:r w:rsidR="00937282">
              <w:rPr>
                <w:rFonts w:ascii="ＭＳ 明朝" w:eastAsia="ＭＳ 明朝" w:hAnsi="ＭＳ 明朝" w:hint="eastAsia"/>
                <w:sz w:val="24"/>
              </w:rPr>
              <w:t>※新設</w:t>
            </w:r>
          </w:p>
          <w:p w:rsidR="00937282" w:rsidRPr="00937282" w:rsidRDefault="00937282" w:rsidP="00937282">
            <w:pPr>
              <w:ind w:left="240" w:hangingChars="100" w:hanging="240"/>
              <w:rPr>
                <w:rFonts w:ascii="ＭＳ 明朝" w:eastAsia="ＭＳ 明朝" w:hAnsi="ＭＳ 明朝"/>
                <w:sz w:val="24"/>
              </w:rPr>
            </w:pPr>
            <w:r>
              <w:rPr>
                <w:rFonts w:ascii="ＭＳ 明朝" w:eastAsia="ＭＳ 明朝" w:hAnsi="ＭＳ 明朝" w:hint="eastAsia"/>
                <w:sz w:val="24"/>
              </w:rPr>
              <w:t>■</w:t>
            </w:r>
            <w:r w:rsidRPr="00937282">
              <w:rPr>
                <w:rFonts w:ascii="ＭＳ 明朝" w:eastAsia="ＭＳ 明朝" w:hAnsi="ＭＳ 明朝" w:hint="eastAsia"/>
                <w:sz w:val="24"/>
              </w:rPr>
              <w:t>気温が特に著しく高くなることにより熱中症による人の健康に係る重大な被害が生ずるおそれがある場合（全ての人が自助による個人の予防行動の実践に加え、共助や公助による予防行動の支援）</w:t>
            </w:r>
          </w:p>
          <w:p w:rsidR="00937282" w:rsidRDefault="00937282" w:rsidP="00937282">
            <w:pPr>
              <w:rPr>
                <w:rFonts w:ascii="ＭＳ 明朝" w:eastAsia="ＭＳ 明朝" w:hAnsi="ＭＳ 明朝"/>
                <w:sz w:val="24"/>
              </w:rPr>
            </w:pPr>
            <w:r>
              <w:rPr>
                <w:rFonts w:ascii="ＭＳ 明朝" w:eastAsia="ＭＳ 明朝" w:hAnsi="ＭＳ 明朝" w:hint="eastAsia"/>
                <w:sz w:val="24"/>
              </w:rPr>
              <w:t>■</w:t>
            </w:r>
            <w:r w:rsidRPr="00937282">
              <w:rPr>
                <w:rFonts w:ascii="ＭＳ 明朝" w:eastAsia="ＭＳ 明朝" w:hAnsi="ＭＳ 明朝" w:hint="eastAsia"/>
                <w:sz w:val="24"/>
              </w:rPr>
              <w:t>前日午後２時頃に発表</w:t>
            </w:r>
          </w:p>
        </w:tc>
      </w:tr>
      <w:tr w:rsidR="00220CFB" w:rsidTr="00975FEA">
        <w:tc>
          <w:tcPr>
            <w:tcW w:w="1255" w:type="dxa"/>
            <w:vAlign w:val="center"/>
          </w:tcPr>
          <w:p w:rsidR="00220CFB" w:rsidRPr="00937282" w:rsidRDefault="00220CFB" w:rsidP="00E30957">
            <w:pPr>
              <w:rPr>
                <w:rFonts w:ascii="ＭＳ ゴシック" w:eastAsia="ＭＳ ゴシック" w:hAnsi="ＭＳ ゴシック"/>
                <w:sz w:val="24"/>
              </w:rPr>
            </w:pPr>
            <w:r>
              <w:rPr>
                <w:rFonts w:ascii="ＭＳ ゴシック" w:eastAsia="ＭＳ ゴシック" w:hAnsi="ＭＳ ゴシック" w:hint="eastAsia"/>
                <w:sz w:val="24"/>
              </w:rPr>
              <w:t>区の対応</w:t>
            </w:r>
          </w:p>
        </w:tc>
        <w:tc>
          <w:tcPr>
            <w:tcW w:w="4095" w:type="dxa"/>
          </w:tcPr>
          <w:p w:rsidR="00220CFB" w:rsidRPr="00937282" w:rsidRDefault="00220CFB" w:rsidP="00220CFB">
            <w:pPr>
              <w:ind w:left="240" w:hangingChars="100" w:hanging="240"/>
              <w:rPr>
                <w:rFonts w:ascii="ＭＳ 明朝" w:eastAsia="ＭＳ 明朝" w:hAnsi="ＭＳ 明朝"/>
                <w:sz w:val="24"/>
              </w:rPr>
            </w:pPr>
            <w:r>
              <w:rPr>
                <w:rFonts w:ascii="ＭＳ 明朝" w:eastAsia="ＭＳ 明朝" w:hAnsi="ＭＳ 明朝" w:hint="eastAsia"/>
                <w:sz w:val="24"/>
              </w:rPr>
              <w:t>■熱中症警戒アラートが発表された場合、ホームページやSNS等での区民周知、避暑シェルター等において熱中症対策を実施</w:t>
            </w:r>
          </w:p>
        </w:tc>
        <w:tc>
          <w:tcPr>
            <w:tcW w:w="4515" w:type="dxa"/>
          </w:tcPr>
          <w:p w:rsidR="00220CFB" w:rsidRDefault="00220CFB" w:rsidP="00975FEA">
            <w:pPr>
              <w:ind w:left="240" w:hangingChars="100" w:hanging="240"/>
              <w:rPr>
                <w:rFonts w:ascii="ＭＳ 明朝" w:eastAsia="ＭＳ 明朝" w:hAnsi="ＭＳ 明朝"/>
                <w:sz w:val="24"/>
              </w:rPr>
            </w:pPr>
            <w:r>
              <w:rPr>
                <w:rFonts w:ascii="ＭＳ 明朝" w:eastAsia="ＭＳ 明朝" w:hAnsi="ＭＳ 明朝" w:hint="eastAsia"/>
                <w:sz w:val="24"/>
              </w:rPr>
              <w:t>■</w:t>
            </w:r>
            <w:r w:rsidRPr="00220CFB">
              <w:rPr>
                <w:rFonts w:ascii="ＭＳ 明朝" w:eastAsia="ＭＳ 明朝" w:hAnsi="ＭＳ 明朝" w:hint="eastAsia"/>
                <w:sz w:val="24"/>
              </w:rPr>
              <w:t>市区町村長が、冷房設備を有する等の要件を満たす施設（公民館、図書館、ショッピングセンター等）を指定暑熱避難施設として指定</w:t>
            </w:r>
            <w:r>
              <w:rPr>
                <w:rFonts w:ascii="ＭＳ 明朝" w:eastAsia="ＭＳ 明朝" w:hAnsi="ＭＳ 明朝" w:hint="eastAsia"/>
                <w:sz w:val="24"/>
              </w:rPr>
              <w:t>などが法定化</w:t>
            </w:r>
          </w:p>
        </w:tc>
      </w:tr>
    </w:tbl>
    <w:p w:rsidR="00937282" w:rsidRDefault="00937282" w:rsidP="00220CFB">
      <w:pPr>
        <w:spacing w:line="240" w:lineRule="exact"/>
        <w:rPr>
          <w:rFonts w:ascii="ＭＳ 明朝" w:eastAsia="ＭＳ 明朝" w:hAnsi="ＭＳ 明朝"/>
          <w:sz w:val="24"/>
        </w:rPr>
      </w:pPr>
    </w:p>
    <w:p w:rsidR="000D3270" w:rsidRPr="009417FA" w:rsidRDefault="00975FEA" w:rsidP="00937282">
      <w:pPr>
        <w:ind w:left="241" w:hangingChars="100" w:hanging="241"/>
        <w:rPr>
          <w:rFonts w:ascii="ＭＳ ゴシック" w:eastAsia="ＭＳ ゴシック" w:hAnsi="ＭＳ ゴシック"/>
          <w:b/>
          <w:sz w:val="24"/>
        </w:rPr>
      </w:pPr>
      <w:r w:rsidRPr="009417FA">
        <w:rPr>
          <w:rFonts w:ascii="ＭＳ ゴシック" w:eastAsia="ＭＳ ゴシック" w:hAnsi="ＭＳ ゴシック" w:hint="eastAsia"/>
          <w:b/>
          <w:sz w:val="24"/>
        </w:rPr>
        <w:t>２</w:t>
      </w:r>
      <w:r w:rsidR="00AF5F69" w:rsidRPr="009417FA">
        <w:rPr>
          <w:rFonts w:ascii="ＭＳ ゴシック" w:eastAsia="ＭＳ ゴシック" w:hAnsi="ＭＳ ゴシック" w:hint="eastAsia"/>
          <w:b/>
          <w:sz w:val="24"/>
        </w:rPr>
        <w:t xml:space="preserve">　今後の対応</w:t>
      </w:r>
    </w:p>
    <w:p w:rsidR="00AF5F69" w:rsidRPr="00AF5F69" w:rsidRDefault="00AF5F69" w:rsidP="000D3270">
      <w:pPr>
        <w:ind w:left="480" w:hangingChars="200" w:hanging="480"/>
        <w:rPr>
          <w:rFonts w:ascii="ＭＳ ゴシック" w:eastAsia="ＭＳ ゴシック" w:hAnsi="ＭＳ ゴシック"/>
          <w:sz w:val="24"/>
        </w:rPr>
      </w:pPr>
      <w:r w:rsidRPr="00AF5F69">
        <w:rPr>
          <w:rFonts w:ascii="ＭＳ ゴシック" w:eastAsia="ＭＳ ゴシック" w:hAnsi="ＭＳ ゴシック" w:hint="eastAsia"/>
          <w:sz w:val="24"/>
        </w:rPr>
        <w:t>（１）区の対応</w:t>
      </w:r>
      <w:r>
        <w:rPr>
          <w:rFonts w:ascii="ＭＳ ゴシック" w:eastAsia="ＭＳ ゴシック" w:hAnsi="ＭＳ ゴシック" w:hint="eastAsia"/>
          <w:sz w:val="24"/>
        </w:rPr>
        <w:t>について</w:t>
      </w:r>
    </w:p>
    <w:p w:rsidR="000D3270" w:rsidRDefault="000D3270" w:rsidP="000D3270">
      <w:pPr>
        <w:ind w:left="480" w:hangingChars="200" w:hanging="480"/>
        <w:rPr>
          <w:rFonts w:ascii="ＭＳ 明朝" w:eastAsia="ＭＳ 明朝" w:hAnsi="ＭＳ 明朝"/>
          <w:sz w:val="24"/>
        </w:rPr>
      </w:pPr>
      <w:r>
        <w:rPr>
          <w:rFonts w:ascii="ＭＳ 明朝" w:eastAsia="ＭＳ 明朝" w:hAnsi="ＭＳ 明朝" w:hint="eastAsia"/>
          <w:sz w:val="24"/>
        </w:rPr>
        <w:t xml:space="preserve">　・熱中症特別警戒アラートが発表された場合、（仮称）熱中症対策本部会議を設置し、</w:t>
      </w:r>
      <w:r w:rsidRPr="000D3270">
        <w:rPr>
          <w:rFonts w:ascii="ＭＳ 明朝" w:eastAsia="ＭＳ 明朝" w:hAnsi="ＭＳ 明朝" w:hint="eastAsia"/>
          <w:sz w:val="24"/>
        </w:rPr>
        <w:t>区主催イベント</w:t>
      </w:r>
      <w:r>
        <w:rPr>
          <w:rFonts w:ascii="ＭＳ 明朝" w:eastAsia="ＭＳ 明朝" w:hAnsi="ＭＳ 明朝" w:hint="eastAsia"/>
          <w:sz w:val="24"/>
        </w:rPr>
        <w:t>の</w:t>
      </w:r>
      <w:r w:rsidR="00B460B6">
        <w:rPr>
          <w:rFonts w:ascii="ＭＳ 明朝" w:eastAsia="ＭＳ 明朝" w:hAnsi="ＭＳ 明朝" w:hint="eastAsia"/>
          <w:sz w:val="24"/>
        </w:rPr>
        <w:t>実施可否や</w:t>
      </w:r>
      <w:r>
        <w:rPr>
          <w:rFonts w:ascii="ＭＳ 明朝" w:eastAsia="ＭＳ 明朝" w:hAnsi="ＭＳ 明朝" w:hint="eastAsia"/>
          <w:sz w:val="24"/>
        </w:rPr>
        <w:t>学校、保育園、幼稚園等における校外活動</w:t>
      </w:r>
      <w:r w:rsidR="00B460B6">
        <w:rPr>
          <w:rFonts w:ascii="ＭＳ 明朝" w:eastAsia="ＭＳ 明朝" w:hAnsi="ＭＳ 明朝" w:hint="eastAsia"/>
          <w:sz w:val="24"/>
        </w:rPr>
        <w:t>等の</w:t>
      </w:r>
      <w:r w:rsidRPr="000D3270">
        <w:rPr>
          <w:rFonts w:ascii="ＭＳ 明朝" w:eastAsia="ＭＳ 明朝" w:hAnsi="ＭＳ 明朝" w:hint="eastAsia"/>
          <w:sz w:val="24"/>
        </w:rPr>
        <w:t>開催可否</w:t>
      </w:r>
      <w:r w:rsidR="00B460B6">
        <w:rPr>
          <w:rFonts w:ascii="ＭＳ 明朝" w:eastAsia="ＭＳ 明朝" w:hAnsi="ＭＳ 明朝" w:hint="eastAsia"/>
          <w:sz w:val="24"/>
        </w:rPr>
        <w:t>の判断、各部局における対応策の共有を行う。</w:t>
      </w:r>
    </w:p>
    <w:p w:rsidR="001863F1" w:rsidRDefault="001863F1" w:rsidP="000D3270">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B460B6">
        <w:rPr>
          <w:rFonts w:ascii="ＭＳ 明朝" w:eastAsia="ＭＳ 明朝" w:hAnsi="ＭＳ 明朝" w:hint="eastAsia"/>
          <w:sz w:val="24"/>
        </w:rPr>
        <w:t>従前の警戒アラート発表時の周知内容に加え、区民、民間事業者向けに具体的な行動を促す注意喚起等のメッセージを発信する。※別紙参照</w:t>
      </w:r>
    </w:p>
    <w:p w:rsidR="000D3270" w:rsidRDefault="001863F1" w:rsidP="001863F1">
      <w:pPr>
        <w:ind w:left="480" w:hangingChars="200" w:hanging="480"/>
        <w:rPr>
          <w:rFonts w:ascii="ＭＳ 明朝" w:eastAsia="ＭＳ 明朝" w:hAnsi="ＭＳ 明朝"/>
          <w:sz w:val="24"/>
        </w:rPr>
      </w:pPr>
      <w:r>
        <w:rPr>
          <w:rFonts w:ascii="ＭＳ 明朝" w:eastAsia="ＭＳ 明朝" w:hAnsi="ＭＳ 明朝" w:hint="eastAsia"/>
          <w:sz w:val="24"/>
        </w:rPr>
        <w:t xml:space="preserve">　・避暑シェルターについては、昨年度は、気象状況なども踏まえながら６月23日から各施設順次開設をしたが、今年度は、法改正も踏まえ、</w:t>
      </w:r>
      <w:r w:rsidR="00D66A7B">
        <w:rPr>
          <w:rFonts w:ascii="ＭＳ 明朝" w:eastAsia="ＭＳ 明朝" w:hAnsi="ＭＳ 明朝" w:hint="eastAsia"/>
          <w:sz w:val="24"/>
        </w:rPr>
        <w:t>さらに</w:t>
      </w:r>
      <w:r w:rsidR="00ED582B">
        <w:rPr>
          <w:rFonts w:ascii="ＭＳ 明朝" w:eastAsia="ＭＳ 明朝" w:hAnsi="ＭＳ 明朝" w:hint="eastAsia"/>
          <w:sz w:val="24"/>
        </w:rPr>
        <w:t>約２か月</w:t>
      </w:r>
      <w:r w:rsidR="00D66A7B">
        <w:rPr>
          <w:rFonts w:ascii="ＭＳ 明朝" w:eastAsia="ＭＳ 明朝" w:hAnsi="ＭＳ 明朝" w:hint="eastAsia"/>
          <w:sz w:val="24"/>
        </w:rPr>
        <w:t>前倒しで５月１日から地域センター、文化センター、児童センター、保健センター、シルバーセンター</w:t>
      </w:r>
      <w:r w:rsidR="00ED582B">
        <w:rPr>
          <w:rFonts w:ascii="ＭＳ 明朝" w:eastAsia="ＭＳ 明朝" w:hAnsi="ＭＳ 明朝" w:hint="eastAsia"/>
          <w:sz w:val="24"/>
        </w:rPr>
        <w:t>等</w:t>
      </w:r>
      <w:r w:rsidR="00D66A7B">
        <w:rPr>
          <w:rFonts w:ascii="ＭＳ 明朝" w:eastAsia="ＭＳ 明朝" w:hAnsi="ＭＳ 明朝" w:hint="eastAsia"/>
          <w:sz w:val="24"/>
        </w:rPr>
        <w:t>61か所で開設。（シルバーセンター、高齢者多世代交流支援施設は</w:t>
      </w:r>
      <w:r w:rsidR="00AD62D9">
        <w:rPr>
          <w:rFonts w:ascii="ＭＳ 明朝" w:eastAsia="ＭＳ 明朝" w:hAnsi="ＭＳ 明朝" w:hint="eastAsia"/>
          <w:sz w:val="24"/>
        </w:rPr>
        <w:t>５</w:t>
      </w:r>
      <w:r w:rsidR="00D66A7B">
        <w:rPr>
          <w:rFonts w:ascii="ＭＳ 明朝" w:eastAsia="ＭＳ 明朝" w:hAnsi="ＭＳ 明朝" w:hint="eastAsia"/>
          <w:sz w:val="24"/>
        </w:rPr>
        <w:t>月中旬開設予定）</w:t>
      </w:r>
    </w:p>
    <w:p w:rsidR="00AF5F69" w:rsidRPr="00AF5F69" w:rsidRDefault="00AF5F69" w:rsidP="001863F1">
      <w:pPr>
        <w:ind w:left="480" w:hangingChars="200" w:hanging="480"/>
        <w:rPr>
          <w:rFonts w:ascii="ＭＳ ゴシック" w:eastAsia="ＭＳ ゴシック" w:hAnsi="ＭＳ ゴシック"/>
          <w:sz w:val="24"/>
        </w:rPr>
      </w:pPr>
      <w:r w:rsidRPr="00AF5F69">
        <w:rPr>
          <w:rFonts w:ascii="ＭＳ ゴシック" w:eastAsia="ＭＳ ゴシック" w:hAnsi="ＭＳ ゴシック" w:hint="eastAsia"/>
          <w:sz w:val="24"/>
        </w:rPr>
        <w:t>（２）</w:t>
      </w:r>
      <w:r w:rsidR="00975FEA">
        <w:rPr>
          <w:rFonts w:ascii="ＭＳ ゴシック" w:eastAsia="ＭＳ ゴシック" w:hAnsi="ＭＳ ゴシック" w:hint="eastAsia"/>
          <w:sz w:val="24"/>
        </w:rPr>
        <w:t>官民共創による</w:t>
      </w:r>
      <w:r w:rsidRPr="00AF5F69">
        <w:rPr>
          <w:rFonts w:ascii="ＭＳ ゴシック" w:eastAsia="ＭＳ ゴシック" w:hAnsi="ＭＳ ゴシック" w:hint="eastAsia"/>
          <w:sz w:val="24"/>
        </w:rPr>
        <w:t>民間</w:t>
      </w:r>
      <w:r>
        <w:rPr>
          <w:rFonts w:ascii="ＭＳ ゴシック" w:eastAsia="ＭＳ ゴシック" w:hAnsi="ＭＳ ゴシック" w:hint="eastAsia"/>
          <w:sz w:val="24"/>
        </w:rPr>
        <w:t>避暑シェルターの</w:t>
      </w:r>
      <w:r w:rsidR="00975FEA">
        <w:rPr>
          <w:rFonts w:ascii="ＭＳ ゴシック" w:eastAsia="ＭＳ ゴシック" w:hAnsi="ＭＳ ゴシック" w:hint="eastAsia"/>
          <w:sz w:val="24"/>
        </w:rPr>
        <w:t>設置</w:t>
      </w:r>
      <w:r>
        <w:rPr>
          <w:rFonts w:ascii="ＭＳ ゴシック" w:eastAsia="ＭＳ ゴシック" w:hAnsi="ＭＳ ゴシック" w:hint="eastAsia"/>
          <w:sz w:val="24"/>
        </w:rPr>
        <w:t>について</w:t>
      </w:r>
      <w:r w:rsidR="00975FEA">
        <w:rPr>
          <w:rFonts w:ascii="ＭＳ ゴシック" w:eastAsia="ＭＳ ゴシック" w:hAnsi="ＭＳ ゴシック" w:hint="eastAsia"/>
          <w:sz w:val="24"/>
        </w:rPr>
        <w:t>（拡大）</w:t>
      </w:r>
    </w:p>
    <w:p w:rsidR="00B460B6" w:rsidRDefault="002B0E9B" w:rsidP="001863F1">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AF5F69">
        <w:rPr>
          <w:rFonts w:ascii="ＭＳ 明朝" w:eastAsia="ＭＳ 明朝" w:hAnsi="ＭＳ 明朝" w:hint="eastAsia"/>
          <w:sz w:val="24"/>
        </w:rPr>
        <w:t>・法改正により、</w:t>
      </w:r>
      <w:r w:rsidR="00220CFB">
        <w:rPr>
          <w:rFonts w:ascii="ＭＳ 明朝" w:eastAsia="ＭＳ 明朝" w:hAnsi="ＭＳ 明朝" w:hint="eastAsia"/>
          <w:sz w:val="24"/>
        </w:rPr>
        <w:t>熱中症への対応について、民間との共創連携が位置付けられた。その踏み出しとして民間施設への</w:t>
      </w:r>
      <w:r w:rsidR="00AF5F69">
        <w:rPr>
          <w:rFonts w:ascii="ＭＳ 明朝" w:eastAsia="ＭＳ 明朝" w:hAnsi="ＭＳ 明朝" w:hint="eastAsia"/>
          <w:sz w:val="24"/>
        </w:rPr>
        <w:t>避暑シェルター拡大に向け、</w:t>
      </w:r>
      <w:r w:rsidR="00AD62D9">
        <w:rPr>
          <w:rFonts w:ascii="ＭＳ 明朝" w:eastAsia="ＭＳ 明朝" w:hAnsi="ＭＳ 明朝" w:hint="eastAsia"/>
          <w:sz w:val="24"/>
        </w:rPr>
        <w:t>今年度</w:t>
      </w:r>
      <w:r w:rsidR="00AF5F69">
        <w:rPr>
          <w:rFonts w:ascii="ＭＳ 明朝" w:eastAsia="ＭＳ 明朝" w:hAnsi="ＭＳ 明朝" w:hint="eastAsia"/>
          <w:sz w:val="24"/>
        </w:rPr>
        <w:t>新たに薬局での開設について</w:t>
      </w:r>
      <w:r w:rsidR="00220CFB">
        <w:rPr>
          <w:rFonts w:ascii="ＭＳ 明朝" w:eastAsia="ＭＳ 明朝" w:hAnsi="ＭＳ 明朝" w:hint="eastAsia"/>
          <w:sz w:val="24"/>
        </w:rPr>
        <w:t>、現在、</w:t>
      </w:r>
      <w:r>
        <w:rPr>
          <w:rFonts w:ascii="ＭＳ 明朝" w:eastAsia="ＭＳ 明朝" w:hAnsi="ＭＳ 明朝" w:hint="eastAsia"/>
          <w:sz w:val="24"/>
        </w:rPr>
        <w:t>薬剤師会と協議中。</w:t>
      </w:r>
    </w:p>
    <w:p w:rsidR="00B460B6" w:rsidRPr="00AF5F69" w:rsidRDefault="00AF5F69" w:rsidP="001863F1">
      <w:pPr>
        <w:ind w:left="480" w:hangingChars="200" w:hanging="480"/>
        <w:rPr>
          <w:rFonts w:ascii="ＭＳ 明朝" w:eastAsia="ＭＳ 明朝" w:hAnsi="ＭＳ 明朝"/>
          <w:sz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5436870</wp:posOffset>
                </wp:positionH>
                <wp:positionV relativeFrom="paragraph">
                  <wp:posOffset>-345440</wp:posOffset>
                </wp:positionV>
                <wp:extent cx="7334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lt1"/>
                        </a:solidFill>
                        <a:ln w="6350">
                          <a:solidFill>
                            <a:prstClr val="black"/>
                          </a:solidFill>
                        </a:ln>
                      </wps:spPr>
                      <wps:txbx>
                        <w:txbxContent>
                          <w:p w:rsidR="00B460B6" w:rsidRPr="00B460B6" w:rsidRDefault="00B460B6" w:rsidP="00B460B6">
                            <w:pPr>
                              <w:jc w:val="center"/>
                              <w:rPr>
                                <w:rFonts w:ascii="ＭＳ 明朝" w:eastAsia="ＭＳ 明朝" w:hAnsi="ＭＳ 明朝"/>
                                <w:sz w:val="24"/>
                              </w:rPr>
                            </w:pPr>
                            <w:r w:rsidRPr="00B460B6">
                              <w:rPr>
                                <w:rFonts w:ascii="ＭＳ 明朝" w:eastAsia="ＭＳ 明朝" w:hAnsi="ＭＳ 明朝"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428.1pt;margin-top:-27.2pt;width:57.7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" fillcolor="white [3201]" strokeweight=".5pt">
                <v:textbox>
                  <w:txbxContent>
                    <w:p w:rsidR="00B460B6" w:rsidRPr="00B460B6" w:rsidRDefault="00B460B6" w:rsidP="00B460B6">
                      <w:pPr>
                        <w:jc w:val="center"/>
                        <w:rPr>
                          <w:rFonts w:ascii="ＭＳ 明朝" w:eastAsia="ＭＳ 明朝" w:hAnsi="ＭＳ 明朝"/>
                          <w:sz w:val="24"/>
                        </w:rPr>
                      </w:pPr>
                      <w:r w:rsidRPr="00B460B6">
                        <w:rPr>
                          <w:rFonts w:ascii="ＭＳ 明朝" w:eastAsia="ＭＳ 明朝" w:hAnsi="ＭＳ 明朝" w:hint="eastAsia"/>
                          <w:sz w:val="24"/>
                        </w:rPr>
                        <w:t>別紙</w:t>
                      </w:r>
                    </w:p>
                  </w:txbxContent>
                </v:textbox>
              </v:shape>
            </w:pict>
          </mc:Fallback>
        </mc:AlternateContent>
      </w:r>
    </w:p>
    <w:p w:rsidR="00B460B6" w:rsidRDefault="00B460B6" w:rsidP="00B460B6">
      <w:pPr>
        <w:rPr>
          <w:rFonts w:ascii="ＭＳ 明朝" w:eastAsia="ＭＳ 明朝" w:hAnsi="ＭＳ 明朝"/>
          <w:sz w:val="24"/>
          <w:szCs w:val="24"/>
        </w:rPr>
      </w:pPr>
    </w:p>
    <w:p w:rsidR="00B460B6" w:rsidRPr="00B460B6" w:rsidRDefault="00B460B6" w:rsidP="00B460B6">
      <w:pPr>
        <w:jc w:val="center"/>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東京都</w:t>
      </w:r>
      <w:r w:rsidRPr="00B460B6">
        <w:rPr>
          <w:rFonts w:ascii="ＭＳ 明朝" w:eastAsia="ＭＳ 明朝" w:hAnsi="ＭＳ 明朝" w:hint="eastAsia"/>
          <w:sz w:val="24"/>
          <w:szCs w:val="24"/>
          <w:bdr w:val="single" w:sz="4" w:space="0" w:color="auto"/>
        </w:rPr>
        <w:t>から示されたキーメッセージ例示</w:t>
      </w:r>
    </w:p>
    <w:p w:rsidR="00B460B6" w:rsidRPr="00134537" w:rsidRDefault="00B460B6" w:rsidP="00B460B6">
      <w:pPr>
        <w:rPr>
          <w:rFonts w:ascii="ＭＳ 明朝" w:eastAsia="ＭＳ 明朝" w:hAnsi="ＭＳ 明朝"/>
          <w:sz w:val="24"/>
          <w:szCs w:val="24"/>
        </w:rPr>
      </w:pPr>
    </w:p>
    <w:p w:rsidR="00B460B6" w:rsidRPr="00134537" w:rsidRDefault="00B460B6" w:rsidP="00B460B6">
      <w:pPr>
        <w:jc w:val="left"/>
        <w:rPr>
          <w:rFonts w:ascii="ＭＳ 明朝" w:eastAsia="ＭＳ 明朝" w:hAnsi="ＭＳ 明朝"/>
          <w:sz w:val="24"/>
          <w:szCs w:val="24"/>
        </w:rPr>
      </w:pPr>
      <w:r w:rsidRPr="00134537">
        <w:rPr>
          <w:rFonts w:ascii="ＭＳ 明朝" w:eastAsia="ＭＳ 明朝" w:hAnsi="ＭＳ 明朝" w:hint="eastAsia"/>
          <w:sz w:val="24"/>
          <w:szCs w:val="24"/>
        </w:rPr>
        <w:t>○広域的に過去に例のない危険な暑さ等となり、人の健康に係る重大な被害が生じるおそれがあります！</w:t>
      </w:r>
    </w:p>
    <w:p w:rsidR="00B460B6" w:rsidRPr="00134537" w:rsidRDefault="00B460B6" w:rsidP="00B460B6">
      <w:pPr>
        <w:jc w:val="left"/>
        <w:rPr>
          <w:rFonts w:ascii="ＭＳ 明朝" w:eastAsia="ＭＳ 明朝" w:hAnsi="ＭＳ 明朝"/>
          <w:sz w:val="24"/>
          <w:szCs w:val="24"/>
        </w:rPr>
      </w:pPr>
      <w:r w:rsidRPr="00134537">
        <w:rPr>
          <w:rFonts w:ascii="ＭＳ 明朝" w:eastAsia="ＭＳ 明朝" w:hAnsi="ＭＳ 明朝" w:hint="eastAsia"/>
          <w:sz w:val="24"/>
          <w:szCs w:val="24"/>
        </w:rPr>
        <w:t>○自分の身を守るだけでなく、危険な暑さから、自分と自分の周りの人の命を守ってください！</w:t>
      </w:r>
    </w:p>
    <w:p w:rsidR="00B460B6" w:rsidRPr="00134537" w:rsidRDefault="00B460B6" w:rsidP="00B460B6">
      <w:pPr>
        <w:jc w:val="left"/>
        <w:rPr>
          <w:rFonts w:ascii="ＭＳ 明朝" w:eastAsia="ＭＳ 明朝" w:hAnsi="ＭＳ 明朝"/>
          <w:sz w:val="24"/>
          <w:szCs w:val="24"/>
        </w:rPr>
      </w:pPr>
      <w:r w:rsidRPr="00134537">
        <w:rPr>
          <w:rFonts w:ascii="ＭＳ 明朝" w:eastAsia="ＭＳ 明朝" w:hAnsi="ＭＳ 明朝" w:hint="eastAsia"/>
          <w:sz w:val="24"/>
          <w:szCs w:val="24"/>
        </w:rPr>
        <w:t>○今まで普段心掛けていただいている熱中症予防行動と同様の対応では不十分な可能性がありますので、今一度気を引き締めていただいた上で、準備や対応が必要です。</w:t>
      </w:r>
    </w:p>
    <w:p w:rsidR="00B460B6" w:rsidRPr="00134537" w:rsidRDefault="00B460B6" w:rsidP="00B460B6">
      <w:pPr>
        <w:jc w:val="left"/>
        <w:rPr>
          <w:rFonts w:ascii="ＭＳ 明朝" w:eastAsia="ＭＳ 明朝" w:hAnsi="ＭＳ 明朝"/>
          <w:sz w:val="24"/>
          <w:szCs w:val="24"/>
        </w:rPr>
      </w:pPr>
    </w:p>
    <w:p w:rsidR="00B460B6" w:rsidRPr="00134537" w:rsidRDefault="00B460B6" w:rsidP="00B460B6">
      <w:pPr>
        <w:jc w:val="left"/>
        <w:rPr>
          <w:rFonts w:ascii="ＭＳ 明朝" w:eastAsia="ＭＳ 明朝" w:hAnsi="ＭＳ 明朝"/>
          <w:sz w:val="24"/>
          <w:szCs w:val="24"/>
        </w:rPr>
      </w:pPr>
      <w:r w:rsidRPr="00134537">
        <w:rPr>
          <w:rFonts w:ascii="ＭＳ 明朝" w:eastAsia="ＭＳ 明朝" w:hAnsi="ＭＳ 明朝" w:hint="eastAsia"/>
          <w:sz w:val="24"/>
          <w:szCs w:val="24"/>
        </w:rPr>
        <w:t>※全ての方が自ら涼しい環境で過ごすとともに、高齢者、乳幼児等の熱中症にかかりやすい方の周りの方は、熱中症にかかりやすい方が室内等のエアコン等により涼しい環境で過ごせているか確認してください。また、校長や経営者、イベント主催者等の管理者は、全ての人が熱中症対策を徹底できているか確認し、徹底できていない場合は、運動、外出、イベント等の中止、延期、変更（リモートワークへの変更を含む。）等を判断してください。</w:t>
      </w:r>
    </w:p>
    <w:p w:rsidR="00B460B6" w:rsidRDefault="00B460B6" w:rsidP="001863F1">
      <w:pPr>
        <w:ind w:left="480" w:hangingChars="200" w:hanging="480"/>
        <w:rPr>
          <w:rFonts w:ascii="ＭＳ 明朝" w:eastAsia="ＭＳ 明朝" w:hAnsi="ＭＳ 明朝"/>
          <w:sz w:val="24"/>
        </w:rPr>
      </w:pPr>
    </w:p>
    <w:p w:rsidR="00937282" w:rsidRPr="00937282" w:rsidRDefault="00937282" w:rsidP="00E30957">
      <w:pPr>
        <w:rPr>
          <w:rFonts w:ascii="ＭＳ 明朝" w:eastAsia="ＭＳ 明朝" w:hAnsi="ＭＳ 明朝"/>
          <w:sz w:val="24"/>
        </w:rPr>
      </w:pPr>
    </w:p>
    <w:sectPr w:rsidR="00937282" w:rsidRPr="00937282" w:rsidSect="00975FEA">
      <w:pgSz w:w="11906" w:h="16838"/>
      <w:pgMar w:top="1361"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52" w:rsidRDefault="001B1552" w:rsidP="001B1552">
      <w:r>
        <w:separator/>
      </w:r>
    </w:p>
  </w:endnote>
  <w:endnote w:type="continuationSeparator" w:id="0">
    <w:p w:rsidR="001B1552" w:rsidRDefault="001B1552" w:rsidP="001B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52" w:rsidRDefault="001B1552" w:rsidP="001B1552">
      <w:r>
        <w:separator/>
      </w:r>
    </w:p>
  </w:footnote>
  <w:footnote w:type="continuationSeparator" w:id="0">
    <w:p w:rsidR="001B1552" w:rsidRDefault="001B1552" w:rsidP="001B1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C6F"/>
    <w:multiLevelType w:val="hybridMultilevel"/>
    <w:tmpl w:val="8050211E"/>
    <w:lvl w:ilvl="0" w:tplc="E0603EE6">
      <w:start w:val="1"/>
      <w:numFmt w:val="bullet"/>
      <w:lvlText w:val=""/>
      <w:lvlJc w:val="left"/>
      <w:pPr>
        <w:tabs>
          <w:tab w:val="num" w:pos="720"/>
        </w:tabs>
        <w:ind w:left="720" w:hanging="360"/>
      </w:pPr>
      <w:rPr>
        <w:rFonts w:ascii="Wingdings" w:hAnsi="Wingdings" w:hint="default"/>
      </w:rPr>
    </w:lvl>
    <w:lvl w:ilvl="1" w:tplc="8C6444D0" w:tentative="1">
      <w:start w:val="1"/>
      <w:numFmt w:val="bullet"/>
      <w:lvlText w:val=""/>
      <w:lvlJc w:val="left"/>
      <w:pPr>
        <w:tabs>
          <w:tab w:val="num" w:pos="1440"/>
        </w:tabs>
        <w:ind w:left="1440" w:hanging="360"/>
      </w:pPr>
      <w:rPr>
        <w:rFonts w:ascii="Wingdings" w:hAnsi="Wingdings" w:hint="default"/>
      </w:rPr>
    </w:lvl>
    <w:lvl w:ilvl="2" w:tplc="51DCBFDE" w:tentative="1">
      <w:start w:val="1"/>
      <w:numFmt w:val="bullet"/>
      <w:lvlText w:val=""/>
      <w:lvlJc w:val="left"/>
      <w:pPr>
        <w:tabs>
          <w:tab w:val="num" w:pos="2160"/>
        </w:tabs>
        <w:ind w:left="2160" w:hanging="360"/>
      </w:pPr>
      <w:rPr>
        <w:rFonts w:ascii="Wingdings" w:hAnsi="Wingdings" w:hint="default"/>
      </w:rPr>
    </w:lvl>
    <w:lvl w:ilvl="3" w:tplc="29B44CE6" w:tentative="1">
      <w:start w:val="1"/>
      <w:numFmt w:val="bullet"/>
      <w:lvlText w:val=""/>
      <w:lvlJc w:val="left"/>
      <w:pPr>
        <w:tabs>
          <w:tab w:val="num" w:pos="2880"/>
        </w:tabs>
        <w:ind w:left="2880" w:hanging="360"/>
      </w:pPr>
      <w:rPr>
        <w:rFonts w:ascii="Wingdings" w:hAnsi="Wingdings" w:hint="default"/>
      </w:rPr>
    </w:lvl>
    <w:lvl w:ilvl="4" w:tplc="93E05EF6" w:tentative="1">
      <w:start w:val="1"/>
      <w:numFmt w:val="bullet"/>
      <w:lvlText w:val=""/>
      <w:lvlJc w:val="left"/>
      <w:pPr>
        <w:tabs>
          <w:tab w:val="num" w:pos="3600"/>
        </w:tabs>
        <w:ind w:left="3600" w:hanging="360"/>
      </w:pPr>
      <w:rPr>
        <w:rFonts w:ascii="Wingdings" w:hAnsi="Wingdings" w:hint="default"/>
      </w:rPr>
    </w:lvl>
    <w:lvl w:ilvl="5" w:tplc="8B4A351A" w:tentative="1">
      <w:start w:val="1"/>
      <w:numFmt w:val="bullet"/>
      <w:lvlText w:val=""/>
      <w:lvlJc w:val="left"/>
      <w:pPr>
        <w:tabs>
          <w:tab w:val="num" w:pos="4320"/>
        </w:tabs>
        <w:ind w:left="4320" w:hanging="360"/>
      </w:pPr>
      <w:rPr>
        <w:rFonts w:ascii="Wingdings" w:hAnsi="Wingdings" w:hint="default"/>
      </w:rPr>
    </w:lvl>
    <w:lvl w:ilvl="6" w:tplc="B4B4F270" w:tentative="1">
      <w:start w:val="1"/>
      <w:numFmt w:val="bullet"/>
      <w:lvlText w:val=""/>
      <w:lvlJc w:val="left"/>
      <w:pPr>
        <w:tabs>
          <w:tab w:val="num" w:pos="5040"/>
        </w:tabs>
        <w:ind w:left="5040" w:hanging="360"/>
      </w:pPr>
      <w:rPr>
        <w:rFonts w:ascii="Wingdings" w:hAnsi="Wingdings" w:hint="default"/>
      </w:rPr>
    </w:lvl>
    <w:lvl w:ilvl="7" w:tplc="5008BD9C" w:tentative="1">
      <w:start w:val="1"/>
      <w:numFmt w:val="bullet"/>
      <w:lvlText w:val=""/>
      <w:lvlJc w:val="left"/>
      <w:pPr>
        <w:tabs>
          <w:tab w:val="num" w:pos="5760"/>
        </w:tabs>
        <w:ind w:left="5760" w:hanging="360"/>
      </w:pPr>
      <w:rPr>
        <w:rFonts w:ascii="Wingdings" w:hAnsi="Wingdings" w:hint="default"/>
      </w:rPr>
    </w:lvl>
    <w:lvl w:ilvl="8" w:tplc="7C8432D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DA"/>
    <w:rsid w:val="0001133B"/>
    <w:rsid w:val="00022C71"/>
    <w:rsid w:val="00030073"/>
    <w:rsid w:val="00095383"/>
    <w:rsid w:val="000C7EE9"/>
    <w:rsid w:val="000D3270"/>
    <w:rsid w:val="00164988"/>
    <w:rsid w:val="00171C5C"/>
    <w:rsid w:val="001863F1"/>
    <w:rsid w:val="00197EDD"/>
    <w:rsid w:val="001A7351"/>
    <w:rsid w:val="001B1552"/>
    <w:rsid w:val="001D647C"/>
    <w:rsid w:val="001E5922"/>
    <w:rsid w:val="001F715A"/>
    <w:rsid w:val="00220CFB"/>
    <w:rsid w:val="0023515C"/>
    <w:rsid w:val="002550D9"/>
    <w:rsid w:val="002746E7"/>
    <w:rsid w:val="00286753"/>
    <w:rsid w:val="002937C4"/>
    <w:rsid w:val="002B0E9B"/>
    <w:rsid w:val="002D1D31"/>
    <w:rsid w:val="00332C4D"/>
    <w:rsid w:val="003356CA"/>
    <w:rsid w:val="003D2E0C"/>
    <w:rsid w:val="00414466"/>
    <w:rsid w:val="00476CCE"/>
    <w:rsid w:val="004B5000"/>
    <w:rsid w:val="004B6478"/>
    <w:rsid w:val="005362B7"/>
    <w:rsid w:val="00567F43"/>
    <w:rsid w:val="006010B1"/>
    <w:rsid w:val="00610759"/>
    <w:rsid w:val="00616509"/>
    <w:rsid w:val="00626465"/>
    <w:rsid w:val="0065154F"/>
    <w:rsid w:val="006D0035"/>
    <w:rsid w:val="00761FE7"/>
    <w:rsid w:val="0076296B"/>
    <w:rsid w:val="0076755E"/>
    <w:rsid w:val="007724AE"/>
    <w:rsid w:val="00773E1D"/>
    <w:rsid w:val="007B64B3"/>
    <w:rsid w:val="007C4437"/>
    <w:rsid w:val="007E1345"/>
    <w:rsid w:val="007F7FA3"/>
    <w:rsid w:val="00814438"/>
    <w:rsid w:val="00820271"/>
    <w:rsid w:val="008637F8"/>
    <w:rsid w:val="0086492E"/>
    <w:rsid w:val="00871CDA"/>
    <w:rsid w:val="0088203B"/>
    <w:rsid w:val="00887EC1"/>
    <w:rsid w:val="008A324F"/>
    <w:rsid w:val="008B6282"/>
    <w:rsid w:val="008B6E64"/>
    <w:rsid w:val="008E32BA"/>
    <w:rsid w:val="008E41A8"/>
    <w:rsid w:val="0091733E"/>
    <w:rsid w:val="009269A4"/>
    <w:rsid w:val="00927E3A"/>
    <w:rsid w:val="00937282"/>
    <w:rsid w:val="009417FA"/>
    <w:rsid w:val="00975FEA"/>
    <w:rsid w:val="009C35E6"/>
    <w:rsid w:val="00A978B6"/>
    <w:rsid w:val="00AC626A"/>
    <w:rsid w:val="00AD2D9F"/>
    <w:rsid w:val="00AD62D9"/>
    <w:rsid w:val="00AF5F69"/>
    <w:rsid w:val="00B02E57"/>
    <w:rsid w:val="00B11E44"/>
    <w:rsid w:val="00B20687"/>
    <w:rsid w:val="00B42500"/>
    <w:rsid w:val="00B460B6"/>
    <w:rsid w:val="00B511C2"/>
    <w:rsid w:val="00B53D7D"/>
    <w:rsid w:val="00BE398B"/>
    <w:rsid w:val="00C030AD"/>
    <w:rsid w:val="00C06967"/>
    <w:rsid w:val="00C20C12"/>
    <w:rsid w:val="00C4278A"/>
    <w:rsid w:val="00C564D9"/>
    <w:rsid w:val="00C76FE5"/>
    <w:rsid w:val="00D03926"/>
    <w:rsid w:val="00D1212A"/>
    <w:rsid w:val="00D66A7B"/>
    <w:rsid w:val="00DB1D18"/>
    <w:rsid w:val="00DC0A81"/>
    <w:rsid w:val="00E242B3"/>
    <w:rsid w:val="00E30957"/>
    <w:rsid w:val="00ED582B"/>
    <w:rsid w:val="00EF334F"/>
    <w:rsid w:val="00F127FA"/>
    <w:rsid w:val="00F37A00"/>
    <w:rsid w:val="00F455E2"/>
    <w:rsid w:val="00FA0E5B"/>
    <w:rsid w:val="00FE3B22"/>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22ECE91-F481-4BD9-ABDC-5E69F7BD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69A4"/>
  </w:style>
  <w:style w:type="character" w:customStyle="1" w:styleId="a4">
    <w:name w:val="日付 (文字)"/>
    <w:basedOn w:val="a0"/>
    <w:link w:val="a3"/>
    <w:uiPriority w:val="99"/>
    <w:semiHidden/>
    <w:rsid w:val="009269A4"/>
  </w:style>
  <w:style w:type="table" w:styleId="a5">
    <w:name w:val="Table Grid"/>
    <w:basedOn w:val="a1"/>
    <w:uiPriority w:val="39"/>
    <w:rsid w:val="0088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F3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334F"/>
    <w:rPr>
      <w:rFonts w:asciiTheme="majorHAnsi" w:eastAsiaTheme="majorEastAsia" w:hAnsiTheme="majorHAnsi" w:cstheme="majorBidi"/>
      <w:sz w:val="18"/>
      <w:szCs w:val="18"/>
    </w:rPr>
  </w:style>
  <w:style w:type="paragraph" w:styleId="a8">
    <w:name w:val="header"/>
    <w:basedOn w:val="a"/>
    <w:link w:val="a9"/>
    <w:uiPriority w:val="99"/>
    <w:unhideWhenUsed/>
    <w:rsid w:val="001B1552"/>
    <w:pPr>
      <w:tabs>
        <w:tab w:val="center" w:pos="4252"/>
        <w:tab w:val="right" w:pos="8504"/>
      </w:tabs>
      <w:snapToGrid w:val="0"/>
    </w:pPr>
  </w:style>
  <w:style w:type="character" w:customStyle="1" w:styleId="a9">
    <w:name w:val="ヘッダー (文字)"/>
    <w:basedOn w:val="a0"/>
    <w:link w:val="a8"/>
    <w:uiPriority w:val="99"/>
    <w:rsid w:val="001B1552"/>
  </w:style>
  <w:style w:type="paragraph" w:styleId="aa">
    <w:name w:val="footer"/>
    <w:basedOn w:val="a"/>
    <w:link w:val="ab"/>
    <w:uiPriority w:val="99"/>
    <w:unhideWhenUsed/>
    <w:rsid w:val="001B1552"/>
    <w:pPr>
      <w:tabs>
        <w:tab w:val="center" w:pos="4252"/>
        <w:tab w:val="right" w:pos="8504"/>
      </w:tabs>
      <w:snapToGrid w:val="0"/>
    </w:pPr>
  </w:style>
  <w:style w:type="character" w:customStyle="1" w:styleId="ab">
    <w:name w:val="フッター (文字)"/>
    <w:basedOn w:val="a0"/>
    <w:link w:val="aa"/>
    <w:uiPriority w:val="99"/>
    <w:rsid w:val="001B1552"/>
  </w:style>
  <w:style w:type="table" w:styleId="7">
    <w:name w:val="Medium List 2 Accent 1"/>
    <w:basedOn w:val="a1"/>
    <w:uiPriority w:val="66"/>
    <w:rsid w:val="0076755E"/>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3572">
      <w:bodyDiv w:val="1"/>
      <w:marLeft w:val="0"/>
      <w:marRight w:val="0"/>
      <w:marTop w:val="0"/>
      <w:marBottom w:val="0"/>
      <w:divBdr>
        <w:top w:val="none" w:sz="0" w:space="0" w:color="auto"/>
        <w:left w:val="none" w:sz="0" w:space="0" w:color="auto"/>
        <w:bottom w:val="none" w:sz="0" w:space="0" w:color="auto"/>
        <w:right w:val="none" w:sz="0" w:space="0" w:color="auto"/>
      </w:divBdr>
      <w:divsChild>
        <w:div w:id="576089300">
          <w:marLeft w:val="274"/>
          <w:marRight w:val="0"/>
          <w:marTop w:val="0"/>
          <w:marBottom w:val="0"/>
          <w:divBdr>
            <w:top w:val="none" w:sz="0" w:space="0" w:color="auto"/>
            <w:left w:val="none" w:sz="0" w:space="0" w:color="auto"/>
            <w:bottom w:val="none" w:sz="0" w:space="0" w:color="auto"/>
            <w:right w:val="none" w:sz="0" w:space="0" w:color="auto"/>
          </w:divBdr>
        </w:div>
        <w:div w:id="228425494">
          <w:marLeft w:val="274"/>
          <w:marRight w:val="0"/>
          <w:marTop w:val="0"/>
          <w:marBottom w:val="0"/>
          <w:divBdr>
            <w:top w:val="none" w:sz="0" w:space="0" w:color="auto"/>
            <w:left w:val="none" w:sz="0" w:space="0" w:color="auto"/>
            <w:bottom w:val="none" w:sz="0" w:space="0" w:color="auto"/>
            <w:right w:val="none" w:sz="0" w:space="0" w:color="auto"/>
          </w:divBdr>
        </w:div>
      </w:divsChild>
    </w:div>
    <w:div w:id="465126199">
      <w:bodyDiv w:val="1"/>
      <w:marLeft w:val="0"/>
      <w:marRight w:val="0"/>
      <w:marTop w:val="0"/>
      <w:marBottom w:val="0"/>
      <w:divBdr>
        <w:top w:val="none" w:sz="0" w:space="0" w:color="auto"/>
        <w:left w:val="none" w:sz="0" w:space="0" w:color="auto"/>
        <w:bottom w:val="none" w:sz="0" w:space="0" w:color="auto"/>
        <w:right w:val="none" w:sz="0" w:space="0" w:color="auto"/>
      </w:divBdr>
      <w:divsChild>
        <w:div w:id="1922985719">
          <w:marLeft w:val="274"/>
          <w:marRight w:val="0"/>
          <w:marTop w:val="0"/>
          <w:marBottom w:val="0"/>
          <w:divBdr>
            <w:top w:val="none" w:sz="0" w:space="0" w:color="auto"/>
            <w:left w:val="none" w:sz="0" w:space="0" w:color="auto"/>
            <w:bottom w:val="none" w:sz="0" w:space="0" w:color="auto"/>
            <w:right w:val="none" w:sz="0" w:space="0" w:color="auto"/>
          </w:divBdr>
        </w:div>
        <w:div w:id="292441093">
          <w:marLeft w:val="274"/>
          <w:marRight w:val="0"/>
          <w:marTop w:val="0"/>
          <w:marBottom w:val="0"/>
          <w:divBdr>
            <w:top w:val="none" w:sz="0" w:space="0" w:color="auto"/>
            <w:left w:val="none" w:sz="0" w:space="0" w:color="auto"/>
            <w:bottom w:val="none" w:sz="0" w:space="0" w:color="auto"/>
            <w:right w:val="none" w:sz="0" w:space="0" w:color="auto"/>
          </w:divBdr>
        </w:div>
        <w:div w:id="838810452">
          <w:marLeft w:val="274"/>
          <w:marRight w:val="0"/>
          <w:marTop w:val="0"/>
          <w:marBottom w:val="0"/>
          <w:divBdr>
            <w:top w:val="none" w:sz="0" w:space="0" w:color="auto"/>
            <w:left w:val="none" w:sz="0" w:space="0" w:color="auto"/>
            <w:bottom w:val="none" w:sz="0" w:space="0" w:color="auto"/>
            <w:right w:val="none" w:sz="0" w:space="0" w:color="auto"/>
          </w:divBdr>
        </w:div>
      </w:divsChild>
    </w:div>
    <w:div w:id="1225792851">
      <w:bodyDiv w:val="1"/>
      <w:marLeft w:val="0"/>
      <w:marRight w:val="0"/>
      <w:marTop w:val="0"/>
      <w:marBottom w:val="0"/>
      <w:divBdr>
        <w:top w:val="none" w:sz="0" w:space="0" w:color="auto"/>
        <w:left w:val="none" w:sz="0" w:space="0" w:color="auto"/>
        <w:bottom w:val="none" w:sz="0" w:space="0" w:color="auto"/>
        <w:right w:val="none" w:sz="0" w:space="0" w:color="auto"/>
      </w:divBdr>
      <w:divsChild>
        <w:div w:id="1093548088">
          <w:marLeft w:val="274"/>
          <w:marRight w:val="0"/>
          <w:marTop w:val="0"/>
          <w:marBottom w:val="0"/>
          <w:divBdr>
            <w:top w:val="none" w:sz="0" w:space="0" w:color="auto"/>
            <w:left w:val="none" w:sz="0" w:space="0" w:color="auto"/>
            <w:bottom w:val="none" w:sz="0" w:space="0" w:color="auto"/>
            <w:right w:val="none" w:sz="0" w:space="0" w:color="auto"/>
          </w:divBdr>
        </w:div>
      </w:divsChild>
    </w:div>
    <w:div w:id="1832211221">
      <w:bodyDiv w:val="1"/>
      <w:marLeft w:val="0"/>
      <w:marRight w:val="0"/>
      <w:marTop w:val="0"/>
      <w:marBottom w:val="0"/>
      <w:divBdr>
        <w:top w:val="none" w:sz="0" w:space="0" w:color="auto"/>
        <w:left w:val="none" w:sz="0" w:space="0" w:color="auto"/>
        <w:bottom w:val="none" w:sz="0" w:space="0" w:color="auto"/>
        <w:right w:val="none" w:sz="0" w:space="0" w:color="auto"/>
      </w:divBdr>
      <w:divsChild>
        <w:div w:id="390428630">
          <w:marLeft w:val="274"/>
          <w:marRight w:val="0"/>
          <w:marTop w:val="0"/>
          <w:marBottom w:val="0"/>
          <w:divBdr>
            <w:top w:val="none" w:sz="0" w:space="0" w:color="auto"/>
            <w:left w:val="none" w:sz="0" w:space="0" w:color="auto"/>
            <w:bottom w:val="none" w:sz="0" w:space="0" w:color="auto"/>
            <w:right w:val="none" w:sz="0" w:space="0" w:color="auto"/>
          </w:divBdr>
        </w:div>
        <w:div w:id="279580457">
          <w:marLeft w:val="274"/>
          <w:marRight w:val="0"/>
          <w:marTop w:val="0"/>
          <w:marBottom w:val="0"/>
          <w:divBdr>
            <w:top w:val="none" w:sz="0" w:space="0" w:color="auto"/>
            <w:left w:val="none" w:sz="0" w:space="0" w:color="auto"/>
            <w:bottom w:val="none" w:sz="0" w:space="0" w:color="auto"/>
            <w:right w:val="none" w:sz="0" w:space="0" w:color="auto"/>
          </w:divBdr>
        </w:div>
        <w:div w:id="15632958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B874-045C-423E-B48F-9A7B185D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2024-05-02T02:27:00Z</cp:lastPrinted>
  <dcterms:created xsi:type="dcterms:W3CDTF">2024-05-01T04:57:00Z</dcterms:created>
  <dcterms:modified xsi:type="dcterms:W3CDTF">2024-05-02T02:28:00Z</dcterms:modified>
</cp:coreProperties>
</file>