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F5DAC3A" w14:textId="033D42B5" w:rsidR="000676EC" w:rsidRDefault="008A61A1" w:rsidP="00B312CE">
      <w:pPr>
        <w:spacing w:beforeLines="50" w:before="180" w:line="300" w:lineRule="exact"/>
        <w:jc w:val="center"/>
        <w:rPr>
          <w:rFonts w:ascii="ＭＳ ゴシック" w:eastAsia="ＭＳ ゴシック" w:hAnsi="ＭＳ ゴシック"/>
          <w:sz w:val="28"/>
          <w:szCs w:val="28"/>
        </w:rPr>
      </w:pPr>
      <w:r w:rsidRPr="009201B6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FB21CE" wp14:editId="61BFD98F">
                <wp:simplePos x="0" y="0"/>
                <wp:positionH relativeFrom="column">
                  <wp:posOffset>3803650</wp:posOffset>
                </wp:positionH>
                <wp:positionV relativeFrom="paragraph">
                  <wp:posOffset>-641350</wp:posOffset>
                </wp:positionV>
                <wp:extent cx="2007235" cy="571500"/>
                <wp:effectExtent l="0" t="0" r="12065" b="19050"/>
                <wp:wrapNone/>
                <wp:docPr id="204" name="テキスト ボックス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2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B65EB" w14:textId="77777777" w:rsidR="008823FD" w:rsidRPr="009201B6" w:rsidRDefault="008823FD" w:rsidP="008823FD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 w:rsidRPr="00AD5942">
                              <w:rPr>
                                <w:rFonts w:asciiTheme="minorEastAsia" w:hAnsiTheme="minorEastAsia" w:hint="eastAsia"/>
                                <w:spacing w:val="113"/>
                                <w:kern w:val="0"/>
                                <w:fitText w:val="2834" w:id="351433728"/>
                              </w:rPr>
                              <w:t>建設委員会資</w:t>
                            </w:r>
                            <w:r w:rsidRPr="00AD5942">
                              <w:rPr>
                                <w:rFonts w:asciiTheme="minorEastAsia" w:hAnsiTheme="minorEastAsia" w:hint="eastAsia"/>
                                <w:spacing w:val="4"/>
                                <w:kern w:val="0"/>
                                <w:fitText w:val="2834" w:id="351433728"/>
                              </w:rPr>
                              <w:t>料</w:t>
                            </w:r>
                          </w:p>
                          <w:p w14:paraId="1DD1AECE" w14:textId="37B83443" w:rsidR="008823FD" w:rsidRPr="009201B6" w:rsidRDefault="008823FD" w:rsidP="008823FD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 w:rsidRPr="00AD5942">
                              <w:rPr>
                                <w:rFonts w:asciiTheme="minorEastAsia" w:hAnsiTheme="minorEastAsia" w:hint="eastAsia"/>
                                <w:spacing w:val="59"/>
                                <w:kern w:val="0"/>
                                <w:fitText w:val="2834" w:id="351433729"/>
                              </w:rPr>
                              <w:t>令和</w:t>
                            </w:r>
                            <w:r w:rsidR="00694A77" w:rsidRPr="00AD5942">
                              <w:rPr>
                                <w:rFonts w:asciiTheme="minorEastAsia" w:hAnsiTheme="minorEastAsia" w:hint="eastAsia"/>
                                <w:spacing w:val="59"/>
                                <w:kern w:val="0"/>
                                <w:fitText w:val="2834" w:id="351433729"/>
                              </w:rPr>
                              <w:t>６</w:t>
                            </w:r>
                            <w:r w:rsidRPr="00AD5942">
                              <w:rPr>
                                <w:rFonts w:asciiTheme="minorEastAsia" w:hAnsiTheme="minorEastAsia" w:hint="eastAsia"/>
                                <w:spacing w:val="59"/>
                                <w:kern w:val="0"/>
                                <w:fitText w:val="2834" w:id="351433729"/>
                              </w:rPr>
                              <w:t>年</w:t>
                            </w:r>
                            <w:r w:rsidR="00852C36" w:rsidRPr="00AD5942">
                              <w:rPr>
                                <w:rFonts w:asciiTheme="minorEastAsia" w:hAnsiTheme="minorEastAsia" w:hint="eastAsia"/>
                                <w:spacing w:val="59"/>
                                <w:kern w:val="0"/>
                                <w:fitText w:val="2834" w:id="351433729"/>
                              </w:rPr>
                              <w:t>２</w:t>
                            </w:r>
                            <w:r w:rsidR="00E6309E" w:rsidRPr="00AD5942">
                              <w:rPr>
                                <w:rFonts w:asciiTheme="minorEastAsia" w:hAnsiTheme="minorEastAsia" w:hint="eastAsia"/>
                                <w:spacing w:val="59"/>
                                <w:kern w:val="0"/>
                                <w:fitText w:val="2834" w:id="351433729"/>
                              </w:rPr>
                              <w:t>月</w:t>
                            </w:r>
                            <w:r w:rsidR="006C1F3F" w:rsidRPr="00AD5942">
                              <w:rPr>
                                <w:rFonts w:asciiTheme="minorEastAsia" w:hAnsiTheme="minorEastAsia" w:hint="eastAsia"/>
                                <w:spacing w:val="59"/>
                                <w:kern w:val="0"/>
                                <w:fitText w:val="2834" w:id="351433729"/>
                              </w:rPr>
                              <w:t>２７</w:t>
                            </w:r>
                            <w:r w:rsidRPr="00AD5942">
                              <w:rPr>
                                <w:rFonts w:asciiTheme="minorEastAsia" w:hAnsiTheme="minorEastAsia" w:hint="eastAsia"/>
                                <w:kern w:val="0"/>
                                <w:fitText w:val="2834" w:id="351433729"/>
                              </w:rPr>
                              <w:t>日</w:t>
                            </w:r>
                          </w:p>
                          <w:p w14:paraId="102BE4CA" w14:textId="77777777" w:rsidR="008823FD" w:rsidRPr="00452363" w:rsidRDefault="008823FD" w:rsidP="008823FD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jc w:val="center"/>
                              <w:rPr>
                                <w:szCs w:val="21"/>
                              </w:rPr>
                            </w:pPr>
                            <w:r w:rsidRPr="00AD5942">
                              <w:rPr>
                                <w:rFonts w:asciiTheme="minorEastAsia" w:hAnsiTheme="minorEastAsia"/>
                                <w:w w:val="96"/>
                                <w:kern w:val="0"/>
                                <w:szCs w:val="21"/>
                                <w:fitText w:val="2834" w:id="998392320"/>
                              </w:rPr>
                              <w:t>防災まちづくり部</w:t>
                            </w:r>
                            <w:r w:rsidRPr="00AD5942">
                              <w:rPr>
                                <w:rFonts w:asciiTheme="minorEastAsia" w:hAnsiTheme="minorEastAsia" w:hint="eastAsia"/>
                                <w:w w:val="96"/>
                                <w:kern w:val="0"/>
                                <w:szCs w:val="21"/>
                                <w:fitText w:val="2834" w:id="998392320"/>
                              </w:rPr>
                              <w:t>河川下水道</w:t>
                            </w:r>
                            <w:r w:rsidRPr="00AD5942">
                              <w:rPr>
                                <w:rFonts w:asciiTheme="minorEastAsia" w:hAnsiTheme="minorEastAsia"/>
                                <w:spacing w:val="15"/>
                                <w:w w:val="96"/>
                                <w:kern w:val="0"/>
                                <w:szCs w:val="21"/>
                                <w:fitText w:val="2834" w:id="998392320"/>
                              </w:rPr>
                              <w:t>課</w:t>
                            </w:r>
                          </w:p>
                          <w:p w14:paraId="7EF4C596" w14:textId="77777777" w:rsidR="008823FD" w:rsidRPr="004B0C21" w:rsidRDefault="008823FD" w:rsidP="008823FD">
                            <w:pPr>
                              <w:spacing w:line="260" w:lineRule="exact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36000" rIns="74295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FB21C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4" o:spid="_x0000_s1026" type="#_x0000_t202" style="position:absolute;left:0;text-align:left;margin-left:299.5pt;margin-top:-50.5pt;width:158.05pt;height: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" strokeweight=".5pt">
                <v:textbox inset="5.85pt,1mm,5.85pt,0">
                  <w:txbxContent>
                    <w:p w14:paraId="2B8B65EB" w14:textId="77777777" w:rsidR="008823FD" w:rsidRPr="009201B6" w:rsidRDefault="008823FD" w:rsidP="008823FD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jc w:val="center"/>
                        <w:rPr>
                          <w:rFonts w:asciiTheme="minorEastAsia" w:hAnsiTheme="minorEastAsia"/>
                        </w:rPr>
                      </w:pPr>
                      <w:r w:rsidRPr="00AD5942">
                        <w:rPr>
                          <w:rFonts w:asciiTheme="minorEastAsia" w:hAnsiTheme="minorEastAsia" w:hint="eastAsia"/>
                          <w:spacing w:val="113"/>
                          <w:kern w:val="0"/>
                          <w:fitText w:val="2834" w:id="351433728"/>
                        </w:rPr>
                        <w:t>建設委員会資</w:t>
                      </w:r>
                      <w:r w:rsidRPr="00AD5942">
                        <w:rPr>
                          <w:rFonts w:asciiTheme="minorEastAsia" w:hAnsiTheme="minorEastAsia" w:hint="eastAsia"/>
                          <w:spacing w:val="4"/>
                          <w:kern w:val="0"/>
                          <w:fitText w:val="2834" w:id="351433728"/>
                        </w:rPr>
                        <w:t>料</w:t>
                      </w:r>
                    </w:p>
                    <w:p w14:paraId="1DD1AECE" w14:textId="37B83443" w:rsidR="008823FD" w:rsidRPr="009201B6" w:rsidRDefault="008823FD" w:rsidP="008823FD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jc w:val="center"/>
                        <w:rPr>
                          <w:rFonts w:asciiTheme="minorEastAsia" w:hAnsiTheme="minorEastAsia"/>
                        </w:rPr>
                      </w:pPr>
                      <w:r w:rsidRPr="00AD5942">
                        <w:rPr>
                          <w:rFonts w:asciiTheme="minorEastAsia" w:hAnsiTheme="minorEastAsia" w:hint="eastAsia"/>
                          <w:spacing w:val="59"/>
                          <w:kern w:val="0"/>
                          <w:fitText w:val="2834" w:id="351433729"/>
                        </w:rPr>
                        <w:t>令和</w:t>
                      </w:r>
                      <w:r w:rsidR="00694A77" w:rsidRPr="00AD5942">
                        <w:rPr>
                          <w:rFonts w:asciiTheme="minorEastAsia" w:hAnsiTheme="minorEastAsia" w:hint="eastAsia"/>
                          <w:spacing w:val="59"/>
                          <w:kern w:val="0"/>
                          <w:fitText w:val="2834" w:id="351433729"/>
                        </w:rPr>
                        <w:t>６</w:t>
                      </w:r>
                      <w:r w:rsidRPr="00AD5942">
                        <w:rPr>
                          <w:rFonts w:asciiTheme="minorEastAsia" w:hAnsiTheme="minorEastAsia" w:hint="eastAsia"/>
                          <w:spacing w:val="59"/>
                          <w:kern w:val="0"/>
                          <w:fitText w:val="2834" w:id="351433729"/>
                        </w:rPr>
                        <w:t>年</w:t>
                      </w:r>
                      <w:r w:rsidR="00852C36" w:rsidRPr="00AD5942">
                        <w:rPr>
                          <w:rFonts w:asciiTheme="minorEastAsia" w:hAnsiTheme="minorEastAsia" w:hint="eastAsia"/>
                          <w:spacing w:val="59"/>
                          <w:kern w:val="0"/>
                          <w:fitText w:val="2834" w:id="351433729"/>
                        </w:rPr>
                        <w:t>２</w:t>
                      </w:r>
                      <w:r w:rsidR="00E6309E" w:rsidRPr="00AD5942">
                        <w:rPr>
                          <w:rFonts w:asciiTheme="minorEastAsia" w:hAnsiTheme="minorEastAsia" w:hint="eastAsia"/>
                          <w:spacing w:val="59"/>
                          <w:kern w:val="0"/>
                          <w:fitText w:val="2834" w:id="351433729"/>
                        </w:rPr>
                        <w:t>月</w:t>
                      </w:r>
                      <w:r w:rsidR="006C1F3F" w:rsidRPr="00AD5942">
                        <w:rPr>
                          <w:rFonts w:asciiTheme="minorEastAsia" w:hAnsiTheme="minorEastAsia" w:hint="eastAsia"/>
                          <w:spacing w:val="59"/>
                          <w:kern w:val="0"/>
                          <w:fitText w:val="2834" w:id="351433729"/>
                        </w:rPr>
                        <w:t>２７</w:t>
                      </w:r>
                      <w:r w:rsidRPr="00AD5942">
                        <w:rPr>
                          <w:rFonts w:asciiTheme="minorEastAsia" w:hAnsiTheme="minorEastAsia" w:hint="eastAsia"/>
                          <w:kern w:val="0"/>
                          <w:fitText w:val="2834" w:id="351433729"/>
                        </w:rPr>
                        <w:t>日</w:t>
                      </w:r>
                    </w:p>
                    <w:p w14:paraId="102BE4CA" w14:textId="77777777" w:rsidR="008823FD" w:rsidRPr="00452363" w:rsidRDefault="008823FD" w:rsidP="008823FD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jc w:val="center"/>
                        <w:rPr>
                          <w:szCs w:val="21"/>
                        </w:rPr>
                      </w:pPr>
                      <w:r w:rsidRPr="00AD5942">
                        <w:rPr>
                          <w:rFonts w:asciiTheme="minorEastAsia" w:hAnsiTheme="minorEastAsia"/>
                          <w:w w:val="96"/>
                          <w:kern w:val="0"/>
                          <w:szCs w:val="21"/>
                          <w:fitText w:val="2834" w:id="998392320"/>
                        </w:rPr>
                        <w:t>防災まちづくり部</w:t>
                      </w:r>
                      <w:r w:rsidRPr="00AD5942">
                        <w:rPr>
                          <w:rFonts w:asciiTheme="minorEastAsia" w:hAnsiTheme="minorEastAsia" w:hint="eastAsia"/>
                          <w:w w:val="96"/>
                          <w:kern w:val="0"/>
                          <w:szCs w:val="21"/>
                          <w:fitText w:val="2834" w:id="998392320"/>
                        </w:rPr>
                        <w:t>河川下水道</w:t>
                      </w:r>
                      <w:r w:rsidRPr="00AD5942">
                        <w:rPr>
                          <w:rFonts w:asciiTheme="minorEastAsia" w:hAnsiTheme="minorEastAsia"/>
                          <w:spacing w:val="15"/>
                          <w:w w:val="96"/>
                          <w:kern w:val="0"/>
                          <w:szCs w:val="21"/>
                          <w:fitText w:val="2834" w:id="998392320"/>
                        </w:rPr>
                        <w:t>課</w:t>
                      </w:r>
                    </w:p>
                    <w:p w14:paraId="7EF4C596" w14:textId="77777777" w:rsidR="008823FD" w:rsidRPr="004B0C21" w:rsidRDefault="008823FD" w:rsidP="008823FD">
                      <w:pPr>
                        <w:spacing w:line="260" w:lineRule="exact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345C" w:rsidRPr="009201B6">
        <w:rPr>
          <w:rFonts w:ascii="ＭＳ ゴシック" w:eastAsia="ＭＳ ゴシック" w:hAnsi="ＭＳ ゴシック" w:hint="eastAsia"/>
          <w:sz w:val="28"/>
          <w:szCs w:val="28"/>
        </w:rPr>
        <w:t>第二戸越幹線整備工事</w:t>
      </w:r>
      <w:r w:rsidR="00762652" w:rsidRPr="009201B6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EB4B6C">
        <w:rPr>
          <w:rFonts w:ascii="ＭＳ ゴシック" w:eastAsia="ＭＳ ゴシック" w:hAnsi="ＭＳ ゴシック" w:hint="eastAsia"/>
          <w:sz w:val="28"/>
          <w:szCs w:val="28"/>
        </w:rPr>
        <w:t>下</w:t>
      </w:r>
      <w:r w:rsidR="00EF5F35">
        <w:rPr>
          <w:rFonts w:ascii="ＭＳ ゴシック" w:eastAsia="ＭＳ ゴシック" w:hAnsi="ＭＳ ゴシック" w:hint="eastAsia"/>
          <w:sz w:val="28"/>
          <w:szCs w:val="28"/>
        </w:rPr>
        <w:t>流部シールド</w:t>
      </w:r>
      <w:r w:rsidR="00FA345C" w:rsidRPr="009201B6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762652" w:rsidRPr="009201B6">
        <w:rPr>
          <w:rFonts w:ascii="ＭＳ ゴシック" w:eastAsia="ＭＳ ゴシック" w:hAnsi="ＭＳ ゴシック" w:hint="eastAsia"/>
          <w:sz w:val="28"/>
          <w:szCs w:val="28"/>
        </w:rPr>
        <w:t>について</w:t>
      </w:r>
    </w:p>
    <w:p w14:paraId="27A5191F" w14:textId="4A349609" w:rsidR="00A357B5" w:rsidRPr="00D13C54" w:rsidRDefault="00A357B5" w:rsidP="00A357B5">
      <w:pPr>
        <w:spacing w:beforeLines="50" w:before="180" w:line="300" w:lineRule="exact"/>
        <w:jc w:val="center"/>
        <w:rPr>
          <w:rFonts w:ascii="ＭＳ ゴシック" w:eastAsia="ＭＳ ゴシック" w:hAnsi="ＭＳ ゴシック"/>
          <w:sz w:val="28"/>
          <w:szCs w:val="28"/>
        </w:rPr>
      </w:pPr>
    </w:p>
    <w:tbl>
      <w:tblPr>
        <w:tblStyle w:val="a4"/>
        <w:tblpPr w:leftFromText="142" w:rightFromText="142" w:vertAnchor="text" w:horzAnchor="margin" w:tblpY="45"/>
        <w:tblW w:w="92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5"/>
        <w:gridCol w:w="1182"/>
        <w:gridCol w:w="7113"/>
      </w:tblGrid>
      <w:tr w:rsidR="0039170E" w14:paraId="5CA43539" w14:textId="77777777" w:rsidTr="00AE57AF">
        <w:trPr>
          <w:trHeight w:val="1080"/>
        </w:trPr>
        <w:tc>
          <w:tcPr>
            <w:tcW w:w="9240" w:type="dxa"/>
            <w:gridSpan w:val="3"/>
          </w:tcPr>
          <w:p w14:paraId="26DF3941" w14:textId="27D233B1" w:rsidR="0039170E" w:rsidRPr="00694A77" w:rsidRDefault="0039170E" w:rsidP="00694A77">
            <w:pPr>
              <w:ind w:firstLineChars="100" w:firstLine="240"/>
              <w:rPr>
                <w:rFonts w:asciiTheme="minorEastAsia" w:hAnsiTheme="minorEastAsia"/>
                <w:sz w:val="24"/>
                <w:szCs w:val="24"/>
              </w:rPr>
            </w:pPr>
            <w:r w:rsidRPr="00A357B5">
              <w:rPr>
                <w:rFonts w:asciiTheme="minorEastAsia" w:hAnsiTheme="minorEastAsia" w:hint="eastAsia"/>
                <w:sz w:val="24"/>
                <w:szCs w:val="24"/>
              </w:rPr>
              <w:t>戸越、西品川地区周辺の浸水被害を軽減するため、平成29年度より整備を進めている第二戸越幹線整備工事の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下</w:t>
            </w:r>
            <w:r w:rsidRPr="00A357B5">
              <w:rPr>
                <w:rFonts w:asciiTheme="minorEastAsia" w:hAnsiTheme="minorEastAsia" w:hint="eastAsia"/>
                <w:sz w:val="24"/>
                <w:szCs w:val="24"/>
              </w:rPr>
              <w:t>流部シールド工事において、</w:t>
            </w:r>
            <w:r w:rsidR="00694A77" w:rsidRPr="00694A77">
              <w:rPr>
                <w:rFonts w:asciiTheme="minorEastAsia" w:hAnsiTheme="minorEastAsia" w:hint="eastAsia"/>
                <w:sz w:val="24"/>
                <w:szCs w:val="24"/>
              </w:rPr>
              <w:t>変更が生じたため内容について報告する。</w:t>
            </w:r>
          </w:p>
        </w:tc>
      </w:tr>
      <w:tr w:rsidR="007063BF" w14:paraId="7EF49902" w14:textId="77777777" w:rsidTr="00AE57AF">
        <w:trPr>
          <w:trHeight w:val="510"/>
        </w:trPr>
        <w:tc>
          <w:tcPr>
            <w:tcW w:w="9240" w:type="dxa"/>
            <w:gridSpan w:val="3"/>
            <w:vAlign w:val="bottom"/>
          </w:tcPr>
          <w:p w14:paraId="76503B01" w14:textId="069F736E" w:rsidR="007063BF" w:rsidRDefault="007063BF" w:rsidP="007063BF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kern w:val="0"/>
                <w:sz w:val="24"/>
                <w:szCs w:val="24"/>
              </w:rPr>
              <w:t>１．</w:t>
            </w:r>
            <w:r w:rsidRPr="009A2F69">
              <w:rPr>
                <w:rFonts w:asciiTheme="majorEastAsia" w:eastAsiaTheme="majorEastAsia" w:hAnsiTheme="majorEastAsia" w:hint="eastAsia"/>
                <w:kern w:val="0"/>
                <w:sz w:val="24"/>
                <w:szCs w:val="24"/>
              </w:rPr>
              <w:t xml:space="preserve"> 工事</w:t>
            </w:r>
            <w:r>
              <w:rPr>
                <w:rFonts w:asciiTheme="majorEastAsia" w:eastAsiaTheme="majorEastAsia" w:hAnsiTheme="majorEastAsia" w:hint="eastAsia"/>
                <w:kern w:val="0"/>
                <w:sz w:val="24"/>
                <w:szCs w:val="24"/>
              </w:rPr>
              <w:t>概要</w:t>
            </w:r>
          </w:p>
        </w:tc>
      </w:tr>
      <w:tr w:rsidR="00A357B5" w14:paraId="63492E24" w14:textId="77777777" w:rsidTr="00AE57AF">
        <w:tc>
          <w:tcPr>
            <w:tcW w:w="945" w:type="dxa"/>
          </w:tcPr>
          <w:p w14:paraId="089EE77A" w14:textId="0BC15433" w:rsidR="00A357B5" w:rsidRPr="001F7DBD" w:rsidRDefault="00A357B5" w:rsidP="00A41920">
            <w:pPr>
              <w:ind w:firstLineChars="100" w:firstLine="240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(1)</w:t>
            </w:r>
          </w:p>
        </w:tc>
        <w:tc>
          <w:tcPr>
            <w:tcW w:w="1182" w:type="dxa"/>
          </w:tcPr>
          <w:p w14:paraId="5322EFA3" w14:textId="56249D67" w:rsidR="00A357B5" w:rsidRPr="001F7DBD" w:rsidRDefault="00A357B5" w:rsidP="003D355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1F7DBD">
              <w:rPr>
                <w:rFonts w:asciiTheme="minorEastAsia" w:hAnsiTheme="minorEastAsia" w:hint="eastAsia"/>
                <w:kern w:val="0"/>
                <w:sz w:val="24"/>
                <w:szCs w:val="24"/>
              </w:rPr>
              <w:t>工事場所</w:t>
            </w:r>
          </w:p>
        </w:tc>
        <w:tc>
          <w:tcPr>
            <w:tcW w:w="7113" w:type="dxa"/>
          </w:tcPr>
          <w:p w14:paraId="7E502284" w14:textId="41A630C1" w:rsidR="00A357B5" w:rsidRDefault="00A357B5" w:rsidP="003D355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品川区</w:t>
            </w:r>
            <w:r w:rsidR="00D33A5C" w:rsidRPr="00D33A5C">
              <w:rPr>
                <w:rFonts w:asciiTheme="minorEastAsia" w:hAnsiTheme="minorEastAsia" w:hint="eastAsia"/>
                <w:kern w:val="0"/>
                <w:sz w:val="24"/>
                <w:szCs w:val="24"/>
              </w:rPr>
              <w:t>北品川三丁目、西品川一、二丁目、戸越二丁目</w:t>
            </w:r>
          </w:p>
        </w:tc>
      </w:tr>
      <w:tr w:rsidR="00A357B5" w14:paraId="5C9A34AB" w14:textId="77777777" w:rsidTr="00AE57AF">
        <w:tc>
          <w:tcPr>
            <w:tcW w:w="945" w:type="dxa"/>
          </w:tcPr>
          <w:p w14:paraId="097C1597" w14:textId="12C7E91E" w:rsidR="00A357B5" w:rsidRPr="001F7DBD" w:rsidRDefault="00A357B5" w:rsidP="00A41920">
            <w:pPr>
              <w:ind w:firstLineChars="100" w:firstLine="240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(2)</w:t>
            </w:r>
          </w:p>
        </w:tc>
        <w:tc>
          <w:tcPr>
            <w:tcW w:w="1182" w:type="dxa"/>
          </w:tcPr>
          <w:p w14:paraId="7854F4A7" w14:textId="77777777" w:rsidR="00A357B5" w:rsidRPr="001F7DBD" w:rsidRDefault="00A357B5" w:rsidP="003D355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1F7DBD">
              <w:rPr>
                <w:rFonts w:asciiTheme="minorEastAsia" w:hAnsiTheme="minorEastAsia" w:hint="eastAsia"/>
                <w:kern w:val="0"/>
                <w:sz w:val="24"/>
                <w:szCs w:val="24"/>
              </w:rPr>
              <w:t>工事期間</w:t>
            </w:r>
          </w:p>
        </w:tc>
        <w:tc>
          <w:tcPr>
            <w:tcW w:w="7113" w:type="dxa"/>
          </w:tcPr>
          <w:p w14:paraId="6E3AB0B6" w14:textId="77A3B989" w:rsidR="00A357B5" w:rsidRPr="00434B87" w:rsidRDefault="00EB4B6C" w:rsidP="003D355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令和2</w:t>
            </w:r>
            <w:r w:rsidR="00A357B5" w:rsidRPr="00434B87">
              <w:rPr>
                <w:rFonts w:asciiTheme="minorEastAsia" w:hAnsiTheme="minorEastAsia" w:hint="eastAsia"/>
                <w:sz w:val="24"/>
                <w:szCs w:val="24"/>
              </w:rPr>
              <w:t>年12月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1</w:t>
            </w:r>
            <w:r w:rsidR="00A357B5" w:rsidRPr="00434B87">
              <w:rPr>
                <w:rFonts w:asciiTheme="minorEastAsia" w:hAnsiTheme="minorEastAsia" w:hint="eastAsia"/>
                <w:sz w:val="24"/>
                <w:szCs w:val="24"/>
              </w:rPr>
              <w:t>0日～令和</w:t>
            </w:r>
            <w:r w:rsidR="00BB5AED">
              <w:rPr>
                <w:rFonts w:asciiTheme="minorEastAsia" w:hAnsiTheme="minorEastAsia" w:hint="eastAsia"/>
                <w:sz w:val="24"/>
                <w:szCs w:val="24"/>
              </w:rPr>
              <w:t>6</w:t>
            </w:r>
            <w:r w:rsidR="00A357B5" w:rsidRPr="00434B87">
              <w:rPr>
                <w:rFonts w:asciiTheme="minorEastAsia" w:hAnsiTheme="minorEastAsia" w:hint="eastAsia"/>
                <w:sz w:val="24"/>
                <w:szCs w:val="24"/>
              </w:rPr>
              <w:t>年</w:t>
            </w:r>
            <w:r w:rsidR="00694A77">
              <w:rPr>
                <w:rFonts w:asciiTheme="minorEastAsia" w:hAnsiTheme="minorEastAsia" w:hint="eastAsia"/>
                <w:sz w:val="24"/>
                <w:szCs w:val="24"/>
              </w:rPr>
              <w:t>7</w:t>
            </w:r>
            <w:r w:rsidR="00A357B5" w:rsidRPr="00434B87">
              <w:rPr>
                <w:rFonts w:asciiTheme="minorEastAsia" w:hAnsiTheme="minorEastAsia" w:hint="eastAsia"/>
                <w:sz w:val="24"/>
                <w:szCs w:val="24"/>
              </w:rPr>
              <w:t>月</w:t>
            </w:r>
            <w:r w:rsidR="00694A77">
              <w:rPr>
                <w:rFonts w:asciiTheme="minorEastAsia" w:hAnsiTheme="minorEastAsia" w:hint="eastAsia"/>
                <w:sz w:val="24"/>
                <w:szCs w:val="24"/>
              </w:rPr>
              <w:t>31</w:t>
            </w:r>
            <w:r w:rsidR="00A357B5" w:rsidRPr="00434B87">
              <w:rPr>
                <w:rFonts w:asciiTheme="minorEastAsia" w:hAnsiTheme="minorEastAsia" w:hint="eastAsia"/>
                <w:sz w:val="24"/>
                <w:szCs w:val="24"/>
              </w:rPr>
              <w:t>日</w:t>
            </w:r>
            <w:r w:rsidR="00A357B5">
              <w:rPr>
                <w:rFonts w:asciiTheme="minorEastAsia" w:hAnsiTheme="minorEastAsia" w:hint="eastAsia"/>
                <w:sz w:val="24"/>
                <w:szCs w:val="24"/>
              </w:rPr>
              <w:t>（変更後）</w:t>
            </w:r>
          </w:p>
        </w:tc>
      </w:tr>
      <w:tr w:rsidR="00A357B5" w14:paraId="5ACF73BA" w14:textId="77777777" w:rsidTr="00AE57AF">
        <w:tc>
          <w:tcPr>
            <w:tcW w:w="945" w:type="dxa"/>
          </w:tcPr>
          <w:p w14:paraId="22E37C62" w14:textId="1A46ED68" w:rsidR="00A357B5" w:rsidRPr="001F7DBD" w:rsidRDefault="00A357B5" w:rsidP="00A41920">
            <w:pPr>
              <w:ind w:firstLineChars="100" w:firstLine="240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(3)</w:t>
            </w:r>
          </w:p>
        </w:tc>
        <w:tc>
          <w:tcPr>
            <w:tcW w:w="1182" w:type="dxa"/>
          </w:tcPr>
          <w:p w14:paraId="0C278389" w14:textId="130AABB0" w:rsidR="00A357B5" w:rsidRPr="001F7DBD" w:rsidRDefault="00A357B5" w:rsidP="003D355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1F7DBD">
              <w:rPr>
                <w:rFonts w:asciiTheme="minorEastAsia" w:hAnsiTheme="minorEastAsia" w:hint="eastAsia"/>
                <w:kern w:val="0"/>
                <w:sz w:val="24"/>
                <w:szCs w:val="24"/>
              </w:rPr>
              <w:t>整備内容</w:t>
            </w:r>
          </w:p>
        </w:tc>
        <w:tc>
          <w:tcPr>
            <w:tcW w:w="7113" w:type="dxa"/>
          </w:tcPr>
          <w:p w14:paraId="62EDE0A1" w14:textId="54D31751" w:rsidR="00A357B5" w:rsidRDefault="00EB4B6C" w:rsidP="003D355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下</w:t>
            </w:r>
            <w:r w:rsidR="00A357B5">
              <w:rPr>
                <w:rFonts w:asciiTheme="minorEastAsia" w:hAnsiTheme="minorEastAsia" w:hint="eastAsia"/>
                <w:sz w:val="24"/>
                <w:szCs w:val="24"/>
              </w:rPr>
              <w:t>流部シールド工　　内径3.5ｍ、延長約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1.0</w:t>
            </w:r>
            <w:r w:rsidR="00A357B5">
              <w:rPr>
                <w:rFonts w:asciiTheme="minorEastAsia" w:hAnsiTheme="minorEastAsia" w:hint="eastAsia"/>
                <w:sz w:val="24"/>
                <w:szCs w:val="24"/>
              </w:rPr>
              <w:t>㎞</w:t>
            </w:r>
          </w:p>
        </w:tc>
      </w:tr>
      <w:tr w:rsidR="00A357B5" w14:paraId="4C720B5D" w14:textId="77777777" w:rsidTr="00AE57AF">
        <w:trPr>
          <w:trHeight w:val="276"/>
        </w:trPr>
        <w:tc>
          <w:tcPr>
            <w:tcW w:w="945" w:type="dxa"/>
          </w:tcPr>
          <w:p w14:paraId="63978E58" w14:textId="77777777" w:rsidR="00A357B5" w:rsidRDefault="00A357B5" w:rsidP="003D355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1182" w:type="dxa"/>
          </w:tcPr>
          <w:p w14:paraId="483CB5C3" w14:textId="77777777" w:rsidR="00A357B5" w:rsidRDefault="00A357B5" w:rsidP="003D355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7113" w:type="dxa"/>
          </w:tcPr>
          <w:p w14:paraId="10808419" w14:textId="2606F54B" w:rsidR="00EB4B6C" w:rsidRDefault="00EB4B6C" w:rsidP="003D355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取水工　　　　　　　2箇所</w:t>
            </w:r>
            <w:r w:rsidR="0039170E">
              <w:rPr>
                <w:rFonts w:asciiTheme="minorEastAsia" w:hAnsiTheme="minorEastAsia" w:hint="eastAsia"/>
                <w:kern w:val="0"/>
                <w:sz w:val="24"/>
                <w:szCs w:val="24"/>
              </w:rPr>
              <w:t>（</w:t>
            </w:r>
            <w:r w:rsidR="0039170E" w:rsidRPr="002C3B35">
              <w:rPr>
                <w:rFonts w:asciiTheme="minorEastAsia" w:hAnsiTheme="minorEastAsia" w:hint="eastAsia"/>
                <w:sz w:val="24"/>
                <w:szCs w:val="24"/>
              </w:rPr>
              <w:t>№３</w:t>
            </w:r>
            <w:r w:rsidR="0039170E">
              <w:rPr>
                <w:rFonts w:asciiTheme="minorEastAsia" w:hAnsiTheme="minorEastAsia" w:hint="eastAsia"/>
                <w:sz w:val="24"/>
                <w:szCs w:val="24"/>
              </w:rPr>
              <w:t>、№４）</w:t>
            </w:r>
          </w:p>
          <w:p w14:paraId="5C15D3FA" w14:textId="176E1693" w:rsidR="00A357B5" w:rsidRDefault="00EB4B6C" w:rsidP="003D355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特殊人孔工　　　　　1箇所</w:t>
            </w:r>
            <w:r w:rsidR="005F5D79">
              <w:rPr>
                <w:rFonts w:asciiTheme="minorEastAsia" w:hAnsiTheme="minorEastAsia" w:hint="eastAsia"/>
                <w:kern w:val="0"/>
                <w:sz w:val="24"/>
                <w:szCs w:val="24"/>
              </w:rPr>
              <w:t>（</w:t>
            </w:r>
            <w:r w:rsidR="005F5D79" w:rsidRPr="002C3B35">
              <w:rPr>
                <w:rFonts w:asciiTheme="minorEastAsia" w:hAnsiTheme="minorEastAsia" w:hint="eastAsia"/>
                <w:sz w:val="24"/>
                <w:szCs w:val="24"/>
              </w:rPr>
              <w:t>№３</w:t>
            </w:r>
            <w:r w:rsidR="005F5D79">
              <w:rPr>
                <w:rFonts w:asciiTheme="minorEastAsia" w:hAnsiTheme="minorEastAsia" w:hint="eastAsia"/>
                <w:sz w:val="24"/>
                <w:szCs w:val="24"/>
              </w:rPr>
              <w:t>）</w:t>
            </w:r>
          </w:p>
        </w:tc>
      </w:tr>
      <w:tr w:rsidR="007063BF" w14:paraId="54E1C0B7" w14:textId="77777777" w:rsidTr="00AE57AF">
        <w:trPr>
          <w:trHeight w:val="510"/>
        </w:trPr>
        <w:tc>
          <w:tcPr>
            <w:tcW w:w="9240" w:type="dxa"/>
            <w:gridSpan w:val="3"/>
            <w:vAlign w:val="bottom"/>
          </w:tcPr>
          <w:p w14:paraId="4D947F3A" w14:textId="57F12596" w:rsidR="007063BF" w:rsidRDefault="007063BF" w:rsidP="007063BF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２．</w:t>
            </w:r>
            <w:r>
              <w:rPr>
                <w:rFonts w:asciiTheme="minorEastAsia" w:hAnsiTheme="minorEastAsia"/>
                <w:kern w:val="0"/>
                <w:sz w:val="24"/>
                <w:szCs w:val="24"/>
              </w:rPr>
              <w:t xml:space="preserve"> </w:t>
            </w:r>
            <w:r w:rsidRPr="009A2F69">
              <w:rPr>
                <w:rFonts w:asciiTheme="majorEastAsia" w:eastAsiaTheme="majorEastAsia" w:hAnsiTheme="majorEastAsia" w:hint="eastAsia"/>
                <w:sz w:val="24"/>
                <w:szCs w:val="24"/>
              </w:rPr>
              <w:t>変更内容</w:t>
            </w:r>
          </w:p>
        </w:tc>
      </w:tr>
      <w:tr w:rsidR="00391E4A" w14:paraId="672647C0" w14:textId="77777777" w:rsidTr="00AE57AF">
        <w:trPr>
          <w:trHeight w:val="397"/>
        </w:trPr>
        <w:tc>
          <w:tcPr>
            <w:tcW w:w="9240" w:type="dxa"/>
            <w:gridSpan w:val="3"/>
            <w:vAlign w:val="center"/>
          </w:tcPr>
          <w:p w14:paraId="47F04224" w14:textId="5FCF9C3E" w:rsidR="00391E4A" w:rsidRDefault="005F5D79" w:rsidP="00A41920">
            <w:pPr>
              <w:ind w:firstLineChars="100" w:firstLine="240"/>
              <w:rPr>
                <w:rFonts w:asciiTheme="minorEastAsia" w:hAnsiTheme="minorEastAsia"/>
                <w:sz w:val="24"/>
                <w:szCs w:val="24"/>
              </w:rPr>
            </w:pPr>
            <w:r w:rsidRPr="00340635">
              <w:rPr>
                <w:rFonts w:asciiTheme="minorEastAsia" w:hAnsiTheme="minorEastAsia" w:hint="eastAsia"/>
                <w:sz w:val="24"/>
                <w:szCs w:val="24"/>
              </w:rPr>
              <w:t>(1)</w:t>
            </w:r>
            <w:r w:rsidR="00AC6903">
              <w:rPr>
                <w:rFonts w:asciiTheme="minorEastAsia" w:hAnsiTheme="minorEastAsia" w:hint="eastAsia"/>
                <w:sz w:val="24"/>
                <w:szCs w:val="24"/>
              </w:rPr>
              <w:t>管きょ</w:t>
            </w:r>
            <w:r w:rsidR="003D3558">
              <w:rPr>
                <w:rFonts w:asciiTheme="minorEastAsia" w:hAnsiTheme="minorEastAsia" w:hint="eastAsia"/>
                <w:sz w:val="24"/>
                <w:szCs w:val="24"/>
              </w:rPr>
              <w:t>工</w:t>
            </w:r>
            <w:r w:rsidR="00AC6903">
              <w:rPr>
                <w:rFonts w:asciiTheme="minorEastAsia" w:hAnsiTheme="minorEastAsia" w:hint="eastAsia"/>
                <w:sz w:val="24"/>
                <w:szCs w:val="24"/>
              </w:rPr>
              <w:t>（</w:t>
            </w:r>
            <w:r w:rsidR="00801C5E">
              <w:rPr>
                <w:rFonts w:asciiTheme="minorEastAsia" w:hAnsiTheme="minorEastAsia" w:hint="eastAsia"/>
                <w:sz w:val="24"/>
                <w:szCs w:val="24"/>
              </w:rPr>
              <w:t>シールド</w:t>
            </w:r>
            <w:r w:rsidR="00AC6903">
              <w:rPr>
                <w:rFonts w:asciiTheme="minorEastAsia" w:hAnsiTheme="minorEastAsia" w:hint="eastAsia"/>
                <w:sz w:val="24"/>
                <w:szCs w:val="24"/>
              </w:rPr>
              <w:t>工法）</w:t>
            </w:r>
            <w:r w:rsidR="003D3558">
              <w:rPr>
                <w:rFonts w:asciiTheme="minorEastAsia" w:hAnsiTheme="minorEastAsia" w:hint="eastAsia"/>
                <w:sz w:val="24"/>
                <w:szCs w:val="24"/>
              </w:rPr>
              <w:t>、</w:t>
            </w:r>
            <w:r w:rsidR="00AC6903">
              <w:rPr>
                <w:rFonts w:asciiTheme="minorEastAsia" w:hAnsiTheme="minorEastAsia" w:hint="eastAsia"/>
                <w:sz w:val="24"/>
                <w:szCs w:val="24"/>
              </w:rPr>
              <w:t>仮設</w:t>
            </w:r>
            <w:r w:rsidR="00391E4A">
              <w:rPr>
                <w:rFonts w:asciiTheme="minorEastAsia" w:hAnsiTheme="minorEastAsia" w:hint="eastAsia"/>
                <w:sz w:val="24"/>
                <w:szCs w:val="24"/>
              </w:rPr>
              <w:t>工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（</w:t>
            </w:r>
            <w:r w:rsidR="00801C5E">
              <w:rPr>
                <w:rFonts w:asciiTheme="minorEastAsia" w:hAnsiTheme="minorEastAsia" w:hint="eastAsia"/>
                <w:sz w:val="24"/>
                <w:szCs w:val="24"/>
              </w:rPr>
              <w:t>シールド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）</w:t>
            </w:r>
            <w:r w:rsidR="00391E4A">
              <w:rPr>
                <w:rFonts w:asciiTheme="minorEastAsia" w:hAnsiTheme="minorEastAsia" w:hint="eastAsia"/>
                <w:sz w:val="24"/>
                <w:szCs w:val="24"/>
              </w:rPr>
              <w:t>における変更</w:t>
            </w:r>
          </w:p>
        </w:tc>
      </w:tr>
      <w:tr w:rsidR="00A357B5" w14:paraId="4D514C0B" w14:textId="77777777" w:rsidTr="00AE57AF">
        <w:tc>
          <w:tcPr>
            <w:tcW w:w="945" w:type="dxa"/>
          </w:tcPr>
          <w:p w14:paraId="73AB14DA" w14:textId="77D094B6" w:rsidR="00A357B5" w:rsidRPr="005C5814" w:rsidRDefault="00A357B5" w:rsidP="005C5814">
            <w:pPr>
              <w:pStyle w:val="a3"/>
              <w:numPr>
                <w:ilvl w:val="0"/>
                <w:numId w:val="4"/>
              </w:numPr>
              <w:ind w:left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8295" w:type="dxa"/>
            <w:gridSpan w:val="2"/>
          </w:tcPr>
          <w:p w14:paraId="054BF060" w14:textId="3517BC41" w:rsidR="00A357B5" w:rsidRPr="00812540" w:rsidRDefault="00AC6903" w:rsidP="00801C5E">
            <w:pPr>
              <w:rPr>
                <w:rFonts w:asciiTheme="minorEastAsia" w:hAnsiTheme="minorEastAsia"/>
                <w:spacing w:val="-4"/>
                <w:sz w:val="24"/>
                <w:szCs w:val="24"/>
              </w:rPr>
            </w:pPr>
            <w:r w:rsidRPr="00D13C54">
              <w:rPr>
                <w:rFonts w:asciiTheme="minorEastAsia" w:hAnsiTheme="minorEastAsia" w:hint="eastAsia"/>
                <w:sz w:val="24"/>
                <w:szCs w:val="24"/>
              </w:rPr>
              <w:t>到達防護（補助地盤改良工）について、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現地調査</w:t>
            </w:r>
            <w:r w:rsidR="006A68A5">
              <w:rPr>
                <w:rFonts w:asciiTheme="minorEastAsia" w:hAnsiTheme="minorEastAsia" w:hint="eastAsia"/>
                <w:sz w:val="24"/>
                <w:szCs w:val="24"/>
              </w:rPr>
              <w:t>等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の結果、凍結工法</w:t>
            </w:r>
            <w:r w:rsidRPr="00D13C54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から</w:t>
            </w:r>
            <w:r w:rsidRPr="00D13C54">
              <w:rPr>
                <w:rFonts w:asciiTheme="minorEastAsia" w:hAnsiTheme="minorEastAsia" w:hint="eastAsia"/>
                <w:sz w:val="24"/>
                <w:szCs w:val="24"/>
              </w:rPr>
              <w:t>薬液注入工法</w:t>
            </w:r>
            <w:r w:rsidRPr="00D13C54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に工法変更する</w:t>
            </w:r>
            <w:r w:rsidR="00801C5E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とともに、</w:t>
            </w:r>
            <w:r w:rsidR="00801C5E">
              <w:rPr>
                <w:rFonts w:asciiTheme="minorEastAsia" w:hAnsiTheme="minorEastAsia" w:hint="eastAsia"/>
                <w:sz w:val="24"/>
                <w:szCs w:val="24"/>
              </w:rPr>
              <w:t>立坑内の到達箇所に筒状の鋼製隔壁を設け、内部を土で充填したうえで到達することとする</w:t>
            </w:r>
            <w:r w:rsidRPr="00D13C54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。</w:t>
            </w:r>
            <w:r w:rsidR="00801C5E" w:rsidRPr="00801C5E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到達方法の変更に伴い、到達部の</w:t>
            </w:r>
            <w:r w:rsidR="00801C5E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セグメント</w:t>
            </w:r>
            <w:r w:rsidR="00801C5E" w:rsidRPr="00801C5E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割付を変更する。</w:t>
            </w:r>
            <w:r w:rsidRPr="00D13C54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また、</w:t>
            </w:r>
            <w:r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薬液注入時に必要となる地下水の水質検査費を変更する。</w:t>
            </w:r>
          </w:p>
        </w:tc>
      </w:tr>
      <w:tr w:rsidR="00801C5E" w:rsidRPr="00FD5375" w14:paraId="068FBAC6" w14:textId="77777777" w:rsidTr="00AE57AF">
        <w:tc>
          <w:tcPr>
            <w:tcW w:w="945" w:type="dxa"/>
          </w:tcPr>
          <w:p w14:paraId="42DF328A" w14:textId="16AB7222" w:rsidR="00801C5E" w:rsidRPr="005C5814" w:rsidRDefault="00801C5E" w:rsidP="005C5814">
            <w:pPr>
              <w:pStyle w:val="a3"/>
              <w:numPr>
                <w:ilvl w:val="0"/>
                <w:numId w:val="4"/>
              </w:numPr>
              <w:ind w:left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8295" w:type="dxa"/>
            <w:gridSpan w:val="2"/>
          </w:tcPr>
          <w:p w14:paraId="07A2AB3B" w14:textId="747BA1CB" w:rsidR="00801C5E" w:rsidRPr="00CD710A" w:rsidRDefault="00801C5E" w:rsidP="00801C5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シールド</w:t>
            </w:r>
            <w:r w:rsidRPr="004852D3">
              <w:rPr>
                <w:rFonts w:asciiTheme="minorEastAsia" w:hAnsiTheme="minorEastAsia" w:hint="eastAsia"/>
                <w:sz w:val="24"/>
                <w:szCs w:val="24"/>
              </w:rPr>
              <w:t>掘進により発生する残土（泥土）の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ポンプ</w:t>
            </w:r>
            <w:r w:rsidRPr="004852D3">
              <w:rPr>
                <w:rFonts w:asciiTheme="minorEastAsia" w:hAnsiTheme="minorEastAsia" w:hint="eastAsia"/>
                <w:sz w:val="24"/>
                <w:szCs w:val="24"/>
              </w:rPr>
              <w:t>圧送による廃土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について、</w:t>
            </w:r>
            <w:r w:rsidRPr="004852D3">
              <w:rPr>
                <w:rFonts w:asciiTheme="minorEastAsia" w:hAnsiTheme="minorEastAsia" w:hint="eastAsia"/>
                <w:sz w:val="24"/>
                <w:szCs w:val="24"/>
              </w:rPr>
              <w:t>掘進する土質性状により当初設計の加泥材では圧送が困難なため、加泥材に土砂圧送流動化剤等を追加する。また、土砂圧送流動化剤等の追加に伴い増加する廃土に係る処分費</w:t>
            </w:r>
            <w:r w:rsidR="00336AE8">
              <w:rPr>
                <w:rFonts w:asciiTheme="minorEastAsia" w:hAnsiTheme="minorEastAsia" w:hint="eastAsia"/>
                <w:sz w:val="24"/>
                <w:szCs w:val="24"/>
              </w:rPr>
              <w:t>等</w:t>
            </w:r>
            <w:r w:rsidRPr="004852D3">
              <w:rPr>
                <w:rFonts w:asciiTheme="minorEastAsia" w:hAnsiTheme="minorEastAsia" w:hint="eastAsia"/>
                <w:sz w:val="24"/>
                <w:szCs w:val="24"/>
              </w:rPr>
              <w:t>を追加する。</w:t>
            </w:r>
          </w:p>
        </w:tc>
      </w:tr>
      <w:tr w:rsidR="00801C5E" w14:paraId="0852791E" w14:textId="77777777" w:rsidTr="00AE57AF">
        <w:tc>
          <w:tcPr>
            <w:tcW w:w="9240" w:type="dxa"/>
            <w:gridSpan w:val="3"/>
          </w:tcPr>
          <w:p w14:paraId="7CD4BC8D" w14:textId="2CC14606" w:rsidR="00801C5E" w:rsidRDefault="00801C5E" w:rsidP="00A41920">
            <w:pPr>
              <w:ind w:firstLineChars="100" w:firstLine="24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(2)特殊人孔工、付帯工（№３）における変更</w:t>
            </w:r>
          </w:p>
        </w:tc>
      </w:tr>
      <w:tr w:rsidR="00801C5E" w14:paraId="2931D2C1" w14:textId="77777777" w:rsidTr="00AE57AF">
        <w:tc>
          <w:tcPr>
            <w:tcW w:w="945" w:type="dxa"/>
          </w:tcPr>
          <w:p w14:paraId="25F80EF2" w14:textId="073B1DE9" w:rsidR="00801C5E" w:rsidRPr="005C5814" w:rsidRDefault="00801C5E" w:rsidP="005C5814">
            <w:pPr>
              <w:pStyle w:val="a3"/>
              <w:numPr>
                <w:ilvl w:val="0"/>
                <w:numId w:val="5"/>
              </w:numPr>
              <w:ind w:left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8295" w:type="dxa"/>
            <w:gridSpan w:val="2"/>
          </w:tcPr>
          <w:p w14:paraId="38622BA9" w14:textId="31343E8A" w:rsidR="00801C5E" w:rsidRPr="00052354" w:rsidRDefault="00801C5E" w:rsidP="00801C5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立坑用地（宮前坂広場）返却時の形状にあわせ</w:t>
            </w:r>
            <w:r w:rsidRPr="002E5B9B">
              <w:rPr>
                <w:rFonts w:ascii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人孔上部ブロックの割付を変更するとともに、</w:t>
            </w:r>
            <w:r w:rsidRPr="002E5B9B">
              <w:rPr>
                <w:rFonts w:asciiTheme="minorEastAsia" w:hAnsiTheme="minorEastAsia" w:hint="eastAsia"/>
                <w:sz w:val="24"/>
                <w:szCs w:val="24"/>
              </w:rPr>
              <w:t>擁壁、</w:t>
            </w:r>
            <w:r w:rsidR="006A68A5">
              <w:rPr>
                <w:rFonts w:asciiTheme="minorEastAsia" w:hAnsiTheme="minorEastAsia" w:hint="eastAsia"/>
                <w:sz w:val="24"/>
                <w:szCs w:val="24"/>
              </w:rPr>
              <w:t>フェンス</w:t>
            </w:r>
            <w:r w:rsidRPr="002E5B9B">
              <w:rPr>
                <w:rFonts w:asciiTheme="minorEastAsia" w:hAnsiTheme="minorEastAsia" w:hint="eastAsia"/>
                <w:sz w:val="24"/>
                <w:szCs w:val="24"/>
              </w:rPr>
              <w:t>、排水施設復旧等を追加・変更する。</w:t>
            </w:r>
          </w:p>
        </w:tc>
      </w:tr>
      <w:tr w:rsidR="00801C5E" w14:paraId="41252665" w14:textId="77777777" w:rsidTr="00AE57AF">
        <w:tc>
          <w:tcPr>
            <w:tcW w:w="945" w:type="dxa"/>
          </w:tcPr>
          <w:p w14:paraId="63D99C9A" w14:textId="7945A40A" w:rsidR="00801C5E" w:rsidRPr="005C5814" w:rsidRDefault="00801C5E" w:rsidP="005C5814">
            <w:pPr>
              <w:pStyle w:val="a3"/>
              <w:numPr>
                <w:ilvl w:val="0"/>
                <w:numId w:val="5"/>
              </w:numPr>
              <w:ind w:left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8295" w:type="dxa"/>
            <w:gridSpan w:val="2"/>
          </w:tcPr>
          <w:p w14:paraId="2E59ABEB" w14:textId="70E90F41" w:rsidR="00801C5E" w:rsidRPr="002E5B9B" w:rsidRDefault="00336AE8" w:rsidP="00801C5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復旧範囲について現地確認を行った結果</w:t>
            </w:r>
            <w:r w:rsidR="00801C5E" w:rsidRPr="00052354">
              <w:rPr>
                <w:rFonts w:asciiTheme="minorEastAsia" w:hAnsiTheme="minorEastAsia" w:hint="eastAsia"/>
                <w:sz w:val="24"/>
                <w:szCs w:val="24"/>
              </w:rPr>
              <w:t>、舗装復旧面積を変更する。</w:t>
            </w:r>
          </w:p>
        </w:tc>
      </w:tr>
      <w:tr w:rsidR="00801C5E" w14:paraId="4AB6A3B2" w14:textId="77777777" w:rsidTr="00AE57AF">
        <w:trPr>
          <w:trHeight w:val="397"/>
        </w:trPr>
        <w:tc>
          <w:tcPr>
            <w:tcW w:w="9240" w:type="dxa"/>
            <w:gridSpan w:val="3"/>
            <w:vAlign w:val="center"/>
          </w:tcPr>
          <w:p w14:paraId="3D0A2EEA" w14:textId="114AE2D3" w:rsidR="00801C5E" w:rsidRDefault="00801C5E" w:rsidP="00A41920">
            <w:pPr>
              <w:ind w:firstLineChars="100" w:firstLine="24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(3)事業損失防止費の変更</w:t>
            </w:r>
          </w:p>
        </w:tc>
      </w:tr>
      <w:tr w:rsidR="00801C5E" w14:paraId="6F0B29A4" w14:textId="77777777" w:rsidTr="00AE57AF">
        <w:trPr>
          <w:trHeight w:val="255"/>
        </w:trPr>
        <w:tc>
          <w:tcPr>
            <w:tcW w:w="945" w:type="dxa"/>
          </w:tcPr>
          <w:p w14:paraId="522D1A6A" w14:textId="2DF6160F" w:rsidR="00801C5E" w:rsidRPr="005C5814" w:rsidRDefault="00801C5E" w:rsidP="005C5814">
            <w:pPr>
              <w:pStyle w:val="a3"/>
              <w:numPr>
                <w:ilvl w:val="0"/>
                <w:numId w:val="6"/>
              </w:numPr>
              <w:ind w:left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8295" w:type="dxa"/>
            <w:gridSpan w:val="2"/>
          </w:tcPr>
          <w:p w14:paraId="275B279B" w14:textId="5CDE48AD" w:rsidR="00801C5E" w:rsidRPr="00CD710A" w:rsidRDefault="00801C5E" w:rsidP="00801C5E">
            <w:pPr>
              <w:rPr>
                <w:rFonts w:hAnsi="ＭＳ ゴシック"/>
                <w:sz w:val="24"/>
                <w:szCs w:val="24"/>
              </w:rPr>
            </w:pPr>
            <w:r w:rsidRPr="002E5B9B">
              <w:rPr>
                <w:rFonts w:hAnsi="ＭＳ ゴシック" w:hint="eastAsia"/>
                <w:sz w:val="24"/>
                <w:szCs w:val="24"/>
              </w:rPr>
              <w:t>家屋調査費について、調査実績に合わせ調査件数を変更する。</w:t>
            </w:r>
          </w:p>
        </w:tc>
      </w:tr>
      <w:tr w:rsidR="00801C5E" w14:paraId="14AF25D5" w14:textId="77777777" w:rsidTr="00AE57AF">
        <w:trPr>
          <w:trHeight w:val="255"/>
        </w:trPr>
        <w:tc>
          <w:tcPr>
            <w:tcW w:w="945" w:type="dxa"/>
          </w:tcPr>
          <w:p w14:paraId="0928D3C9" w14:textId="151AF228" w:rsidR="00801C5E" w:rsidRPr="005C5814" w:rsidRDefault="00801C5E" w:rsidP="005C5814">
            <w:pPr>
              <w:pStyle w:val="a3"/>
              <w:numPr>
                <w:ilvl w:val="0"/>
                <w:numId w:val="6"/>
              </w:numPr>
              <w:ind w:left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8295" w:type="dxa"/>
            <w:gridSpan w:val="2"/>
          </w:tcPr>
          <w:p w14:paraId="7E516C28" w14:textId="6C741906" w:rsidR="00801C5E" w:rsidRDefault="00D005E5" w:rsidP="00801C5E">
            <w:pPr>
              <w:rPr>
                <w:rFonts w:asciiTheme="minorEastAsia" w:hAnsiTheme="minorEastAsia"/>
                <w:sz w:val="24"/>
                <w:szCs w:val="24"/>
              </w:rPr>
            </w:pPr>
            <w:r w:rsidRPr="00D005E5">
              <w:rPr>
                <w:rFonts w:asciiTheme="minorEastAsia" w:hAnsiTheme="minorEastAsia" w:hint="eastAsia"/>
                <w:sz w:val="24"/>
                <w:szCs w:val="24"/>
              </w:rPr>
              <w:t>取水№4の凍結工法施工に伴い、</w:t>
            </w:r>
            <w:r w:rsidR="00801C5E">
              <w:rPr>
                <w:rFonts w:asciiTheme="minorEastAsia" w:hAnsiTheme="minorEastAsia" w:hint="eastAsia"/>
                <w:sz w:val="24"/>
                <w:szCs w:val="24"/>
              </w:rPr>
              <w:t>東京ガス、水道局、下水道局</w:t>
            </w:r>
            <w:r w:rsidR="00801C5E" w:rsidRPr="002E5B9B">
              <w:rPr>
                <w:rFonts w:asciiTheme="minorEastAsia" w:hAnsiTheme="minorEastAsia" w:hint="eastAsia"/>
                <w:sz w:val="24"/>
                <w:szCs w:val="24"/>
              </w:rPr>
              <w:t>の</w:t>
            </w:r>
            <w:r w:rsidR="00801C5E">
              <w:rPr>
                <w:rFonts w:asciiTheme="minorEastAsia" w:hAnsiTheme="minorEastAsia" w:hint="eastAsia"/>
                <w:sz w:val="24"/>
                <w:szCs w:val="24"/>
              </w:rPr>
              <w:t>近接施工に伴う</w:t>
            </w:r>
            <w:r w:rsidR="00801C5E" w:rsidRPr="002E5B9B">
              <w:rPr>
                <w:rFonts w:asciiTheme="minorEastAsia" w:hAnsiTheme="minorEastAsia" w:hint="eastAsia"/>
                <w:sz w:val="24"/>
                <w:szCs w:val="24"/>
              </w:rPr>
              <w:t>、計測管理を追加する。</w:t>
            </w:r>
          </w:p>
        </w:tc>
      </w:tr>
      <w:tr w:rsidR="00801C5E" w14:paraId="33433D7D" w14:textId="77777777" w:rsidTr="00AE57AF">
        <w:trPr>
          <w:trHeight w:val="255"/>
        </w:trPr>
        <w:tc>
          <w:tcPr>
            <w:tcW w:w="9240" w:type="dxa"/>
            <w:gridSpan w:val="3"/>
          </w:tcPr>
          <w:p w14:paraId="75FAD827" w14:textId="13508C54" w:rsidR="00801C5E" w:rsidRDefault="00801C5E" w:rsidP="00A41920">
            <w:pPr>
              <w:ind w:firstLineChars="100" w:firstLine="24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(4)</w:t>
            </w:r>
            <w:r w:rsidRPr="004852D3">
              <w:rPr>
                <w:rFonts w:asciiTheme="minorEastAsia" w:hAnsiTheme="minorEastAsia" w:hint="eastAsia"/>
                <w:sz w:val="24"/>
                <w:szCs w:val="24"/>
              </w:rPr>
              <w:t>インフレスライド条項の適用</w:t>
            </w:r>
          </w:p>
        </w:tc>
      </w:tr>
      <w:tr w:rsidR="00801C5E" w14:paraId="433C1BE6" w14:textId="77777777" w:rsidTr="00AE57AF">
        <w:trPr>
          <w:trHeight w:val="255"/>
        </w:trPr>
        <w:tc>
          <w:tcPr>
            <w:tcW w:w="945" w:type="dxa"/>
          </w:tcPr>
          <w:p w14:paraId="4EBC7C40" w14:textId="2458F08F" w:rsidR="00801C5E" w:rsidRDefault="00801C5E" w:rsidP="00801C5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8295" w:type="dxa"/>
            <w:gridSpan w:val="2"/>
          </w:tcPr>
          <w:p w14:paraId="2FF77479" w14:textId="4FCF9AE8" w:rsidR="00801C5E" w:rsidRDefault="00801C5E" w:rsidP="00801C5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インフレスライドの適用により、契約金額を増額する。</w:t>
            </w:r>
          </w:p>
        </w:tc>
      </w:tr>
      <w:tr w:rsidR="00801C5E" w14:paraId="4E21D9D0" w14:textId="77777777" w:rsidTr="00AE57AF">
        <w:trPr>
          <w:trHeight w:val="397"/>
        </w:trPr>
        <w:tc>
          <w:tcPr>
            <w:tcW w:w="9240" w:type="dxa"/>
            <w:gridSpan w:val="3"/>
            <w:vAlign w:val="center"/>
          </w:tcPr>
          <w:p w14:paraId="4DB5AFB0" w14:textId="7025B909" w:rsidR="00801C5E" w:rsidRDefault="00801C5E" w:rsidP="00A41920">
            <w:pPr>
              <w:ind w:firstLineChars="100" w:firstLine="24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(5)工期の変更</w:t>
            </w:r>
          </w:p>
        </w:tc>
      </w:tr>
      <w:tr w:rsidR="00801C5E" w14:paraId="04C8EDB4" w14:textId="77777777" w:rsidTr="00AE57AF">
        <w:trPr>
          <w:trHeight w:val="255"/>
        </w:trPr>
        <w:tc>
          <w:tcPr>
            <w:tcW w:w="945" w:type="dxa"/>
          </w:tcPr>
          <w:p w14:paraId="42B25C42" w14:textId="4F4A3C45" w:rsidR="00801C5E" w:rsidRDefault="00801C5E" w:rsidP="00801C5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8295" w:type="dxa"/>
            <w:gridSpan w:val="2"/>
          </w:tcPr>
          <w:p w14:paraId="5AF5F567" w14:textId="37FB1DEF" w:rsidR="00801C5E" w:rsidRDefault="00336AE8" w:rsidP="00801C5E">
            <w:pPr>
              <w:rPr>
                <w:rFonts w:hAnsi="ＭＳ ゴシック"/>
                <w:sz w:val="24"/>
                <w:szCs w:val="24"/>
              </w:rPr>
            </w:pPr>
            <w:r>
              <w:rPr>
                <w:rFonts w:hAnsi="ＭＳ ゴシック" w:hint="eastAsia"/>
                <w:sz w:val="24"/>
                <w:szCs w:val="24"/>
              </w:rPr>
              <w:t>シールド工事の遅れ</w:t>
            </w:r>
            <w:r w:rsidR="00801C5E">
              <w:rPr>
                <w:rFonts w:hAnsi="ＭＳ ゴシック" w:hint="eastAsia"/>
                <w:sz w:val="24"/>
                <w:szCs w:val="24"/>
              </w:rPr>
              <w:t>に伴い</w:t>
            </w:r>
            <w:r w:rsidR="00801C5E" w:rsidRPr="007C7422">
              <w:rPr>
                <w:rFonts w:hAnsi="ＭＳ ゴシック" w:hint="eastAsia"/>
                <w:sz w:val="24"/>
                <w:szCs w:val="24"/>
              </w:rPr>
              <w:t>、工期を</w:t>
            </w:r>
            <w:r w:rsidR="00801C5E" w:rsidRPr="00984A3E">
              <w:rPr>
                <w:rFonts w:asciiTheme="minorEastAsia" w:hAnsiTheme="minorEastAsia" w:hint="eastAsia"/>
                <w:sz w:val="24"/>
                <w:szCs w:val="24"/>
              </w:rPr>
              <w:t>84</w:t>
            </w:r>
            <w:r w:rsidR="00801C5E" w:rsidRPr="007C7422">
              <w:rPr>
                <w:rFonts w:hAnsi="ＭＳ ゴシック" w:hint="eastAsia"/>
                <w:sz w:val="24"/>
                <w:szCs w:val="24"/>
              </w:rPr>
              <w:t>日間延伸する。</w:t>
            </w:r>
          </w:p>
          <w:p w14:paraId="4F8A3966" w14:textId="28D44CE2" w:rsidR="00A41920" w:rsidRPr="00AE007B" w:rsidRDefault="00A41920" w:rsidP="00801C5E">
            <w:pPr>
              <w:rPr>
                <w:rFonts w:hAnsi="ＭＳ ゴシック"/>
                <w:sz w:val="24"/>
                <w:szCs w:val="24"/>
              </w:rPr>
            </w:pPr>
          </w:p>
        </w:tc>
      </w:tr>
      <w:tr w:rsidR="007063BF" w14:paraId="5520716F" w14:textId="77777777" w:rsidTr="00AE57AF">
        <w:trPr>
          <w:trHeight w:val="851"/>
        </w:trPr>
        <w:tc>
          <w:tcPr>
            <w:tcW w:w="9240" w:type="dxa"/>
            <w:gridSpan w:val="3"/>
            <w:vAlign w:val="bottom"/>
          </w:tcPr>
          <w:p w14:paraId="299467A6" w14:textId="51157186" w:rsidR="007063BF" w:rsidRDefault="007063BF" w:rsidP="00801C5E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lastRenderedPageBreak/>
              <w:t>３．</w:t>
            </w:r>
            <w:r w:rsidRPr="007435D5">
              <w:rPr>
                <w:rFonts w:asciiTheme="majorEastAsia" w:eastAsiaTheme="majorEastAsia" w:hAnsiTheme="majorEastAsia" w:hint="eastAsia"/>
                <w:sz w:val="24"/>
                <w:szCs w:val="24"/>
              </w:rPr>
              <w:t>工程表</w:t>
            </w:r>
          </w:p>
          <w:p w14:paraId="3EB107A8" w14:textId="18D6A9C1" w:rsidR="005C5814" w:rsidRDefault="005C5814" w:rsidP="00801C5E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94A77"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3B4E47E5" wp14:editId="4A7B1262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160655</wp:posOffset>
                  </wp:positionV>
                  <wp:extent cx="5336540" cy="1403985"/>
                  <wp:effectExtent l="0" t="0" r="0" b="5715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6540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FDB549" w14:textId="3B4156D2" w:rsidR="007063BF" w:rsidRPr="00CD710A" w:rsidRDefault="007063BF" w:rsidP="00431C56">
            <w:pPr>
              <w:jc w:val="left"/>
              <w:rPr>
                <w:rFonts w:hAnsi="ＭＳ ゴシック"/>
              </w:rPr>
            </w:pPr>
          </w:p>
        </w:tc>
      </w:tr>
    </w:tbl>
    <w:p w14:paraId="164703E0" w14:textId="2098969C" w:rsidR="000F1898" w:rsidRDefault="000F1898" w:rsidP="00457D08">
      <w:pPr>
        <w:rPr>
          <w:rFonts w:asciiTheme="minorEastAsia" w:hAnsiTheme="minorEastAsia"/>
          <w:kern w:val="0"/>
          <w:sz w:val="24"/>
          <w:szCs w:val="24"/>
        </w:rPr>
      </w:pPr>
    </w:p>
    <w:p w14:paraId="567FDF33" w14:textId="2620E0E1" w:rsidR="00336F7A" w:rsidRDefault="00336F7A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4C124657" w14:textId="7CDC15D2" w:rsidR="00C92BB8" w:rsidRDefault="00C92BB8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1E247270" w14:textId="77777777" w:rsidR="007063BF" w:rsidRDefault="007063BF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7748FBCC" w14:textId="39A3EDDC" w:rsidR="007063BF" w:rsidRDefault="007063BF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53A9FB61" w14:textId="7746EEED" w:rsidR="002C2B49" w:rsidRDefault="00A41920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8C32D3A" wp14:editId="7142A605">
                <wp:simplePos x="0" y="0"/>
                <wp:positionH relativeFrom="margin">
                  <wp:posOffset>-6985</wp:posOffset>
                </wp:positionH>
                <wp:positionV relativeFrom="paragraph">
                  <wp:posOffset>228600</wp:posOffset>
                </wp:positionV>
                <wp:extent cx="5674360" cy="3533775"/>
                <wp:effectExtent l="0" t="0" r="21590" b="2857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4360" cy="3533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17909" id="正方形/長方形 15" o:spid="_x0000_s1026" style="position:absolute;left:0;text-align:left;margin-left:-.55pt;margin-top:18pt;width:446.8pt;height:278.2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" filled="f" strokecolor="black [3213]" strokeweight=".5pt">
                <w10:wrap anchorx="margin"/>
              </v:rect>
            </w:pict>
          </mc:Fallback>
        </mc:AlternateContent>
      </w:r>
      <w:r w:rsidR="009A18BB">
        <w:rPr>
          <w:rFonts w:asciiTheme="minorEastAsia" w:hAnsiTheme="minor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13F7338" wp14:editId="53B697D5">
                <wp:simplePos x="0" y="0"/>
                <wp:positionH relativeFrom="column">
                  <wp:posOffset>-3810</wp:posOffset>
                </wp:positionH>
                <wp:positionV relativeFrom="paragraph">
                  <wp:posOffset>225425</wp:posOffset>
                </wp:positionV>
                <wp:extent cx="1362075" cy="1104900"/>
                <wp:effectExtent l="0" t="0" r="19685" b="1270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A4DC07" w14:textId="7C078511" w:rsidR="00C92BB8" w:rsidRPr="000F1898" w:rsidRDefault="00C92BB8" w:rsidP="00C92BB8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F1898">
                              <w:rPr>
                                <w:rFonts w:asciiTheme="majorEastAsia" w:eastAsiaTheme="majorEastAsia" w:hAnsiTheme="majorEastAsia" w:hint="eastAsia"/>
                              </w:rPr>
                              <w:t>◆全体平面図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および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断面図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F7338" id="テキスト ボックス 11" o:spid="_x0000_s1027" type="#_x0000_t202" style="position:absolute;margin-left:-.3pt;margin-top:17.75pt;width:107.25pt;height:87pt;z-index:25173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" filled="f" strokeweight=".5pt">
                <v:textbox style="mso-fit-shape-to-text:t" inset=",0,,0">
                  <w:txbxContent>
                    <w:p w14:paraId="44A4DC07" w14:textId="7C078511" w:rsidR="00C92BB8" w:rsidRPr="000F1898" w:rsidRDefault="00C92BB8" w:rsidP="00C92BB8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F1898">
                        <w:rPr>
                          <w:rFonts w:asciiTheme="majorEastAsia" w:eastAsiaTheme="majorEastAsia" w:hAnsiTheme="majorEastAsia" w:hint="eastAsia"/>
                        </w:rPr>
                        <w:t>◆全体平面図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および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断面図</w:t>
                      </w:r>
                    </w:p>
                  </w:txbxContent>
                </v:textbox>
              </v:shape>
            </w:pict>
          </mc:Fallback>
        </mc:AlternateContent>
      </w:r>
    </w:p>
    <w:p w14:paraId="09E22B54" w14:textId="49998FB3" w:rsidR="00C92BB8" w:rsidRDefault="00C92BB8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7F14DF56" w14:textId="3C5DB889" w:rsidR="002C2B49" w:rsidRDefault="00C92BB8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  <w:r w:rsidRPr="00AC7778">
        <w:rPr>
          <w:noProof/>
        </w:rPr>
        <w:drawing>
          <wp:anchor distT="0" distB="0" distL="114300" distR="114300" simplePos="0" relativeHeight="251739136" behindDoc="0" locked="0" layoutInCell="1" allowOverlap="1" wp14:anchorId="242C4E68" wp14:editId="670AE8AE">
            <wp:simplePos x="0" y="0"/>
            <wp:positionH relativeFrom="column">
              <wp:posOffset>396240</wp:posOffset>
            </wp:positionH>
            <wp:positionV relativeFrom="paragraph">
              <wp:posOffset>73025</wp:posOffset>
            </wp:positionV>
            <wp:extent cx="4530725" cy="1741805"/>
            <wp:effectExtent l="19050" t="19050" r="22225" b="10795"/>
            <wp:wrapThrough wrapText="bothSides">
              <wp:wrapPolygon edited="0">
                <wp:start x="-91" y="-236"/>
                <wp:lineTo x="-91" y="21498"/>
                <wp:lineTo x="21615" y="21498"/>
                <wp:lineTo x="21615" y="-236"/>
                <wp:lineTo x="-91" y="-236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" t="12027"/>
                    <a:stretch/>
                  </pic:blipFill>
                  <pic:spPr bwMode="auto">
                    <a:xfrm>
                      <a:off x="0" y="0"/>
                      <a:ext cx="4530725" cy="1741805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22143" w14:textId="06DA2656" w:rsidR="002C2B49" w:rsidRDefault="002C2B49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15EC7CC1" w14:textId="6335C4F6" w:rsidR="002C2B49" w:rsidRDefault="002C2B49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2108B04E" w14:textId="6B3E2A93" w:rsidR="002C2B49" w:rsidRDefault="006A68A5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  <w:r>
        <w:rPr>
          <w:rFonts w:asciiTheme="minorEastAsia" w:hAnsiTheme="minorEastAsia"/>
          <w:noProof/>
          <w:kern w:val="0"/>
          <w:sz w:val="24"/>
          <w:szCs w:val="24"/>
        </w:rPr>
        <w:drawing>
          <wp:anchor distT="0" distB="0" distL="114300" distR="114300" simplePos="0" relativeHeight="251748352" behindDoc="0" locked="0" layoutInCell="1" allowOverlap="1" wp14:anchorId="586FA5C7" wp14:editId="4BAB710D">
            <wp:simplePos x="0" y="0"/>
            <wp:positionH relativeFrom="column">
              <wp:posOffset>1123315</wp:posOffset>
            </wp:positionH>
            <wp:positionV relativeFrom="paragraph">
              <wp:posOffset>1207135</wp:posOffset>
            </wp:positionV>
            <wp:extent cx="4106545" cy="1407795"/>
            <wp:effectExtent l="0" t="0" r="0" b="190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E2C811" w14:textId="769882BB" w:rsidR="002C2B49" w:rsidRDefault="006A68A5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  <w:r>
        <w:rPr>
          <w:rFonts w:asciiTheme="minorEastAsia" w:hAnsiTheme="minorEastAsia"/>
          <w:noProof/>
          <w:kern w:val="0"/>
          <w:sz w:val="24"/>
          <w:szCs w:val="24"/>
        </w:rPr>
        <w:drawing>
          <wp:anchor distT="0" distB="0" distL="114300" distR="114300" simplePos="0" relativeHeight="251747328" behindDoc="0" locked="0" layoutInCell="1" allowOverlap="1" wp14:anchorId="2D5D3E2D" wp14:editId="2F289ECB">
            <wp:simplePos x="0" y="0"/>
            <wp:positionH relativeFrom="column">
              <wp:posOffset>3328670</wp:posOffset>
            </wp:positionH>
            <wp:positionV relativeFrom="paragraph">
              <wp:posOffset>3480435</wp:posOffset>
            </wp:positionV>
            <wp:extent cx="1751509" cy="21600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50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0E8B3" w14:textId="73CDEF80" w:rsidR="002C2B49" w:rsidRDefault="002C2B49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7A2C64FB" w14:textId="2C56827E" w:rsidR="002C2B49" w:rsidRDefault="002C2B49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4BFFF15E" w14:textId="0B1CD418" w:rsidR="002C2B49" w:rsidRDefault="002C2B49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63DDE180" w14:textId="6163591D" w:rsidR="002C2B49" w:rsidRDefault="005E7E14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  <w:r>
        <w:rPr>
          <w:rFonts w:asciiTheme="minorEastAsia" w:hAnsiTheme="minorEastAsia"/>
          <w:noProof/>
          <w:kern w:val="0"/>
          <w:sz w:val="24"/>
          <w:szCs w:val="24"/>
        </w:rPr>
        <w:drawing>
          <wp:anchor distT="0" distB="0" distL="114300" distR="114300" simplePos="0" relativeHeight="251744256" behindDoc="0" locked="0" layoutInCell="1" allowOverlap="1" wp14:anchorId="293DCB04" wp14:editId="258538E7">
            <wp:simplePos x="0" y="0"/>
            <wp:positionH relativeFrom="column">
              <wp:posOffset>299085</wp:posOffset>
            </wp:positionH>
            <wp:positionV relativeFrom="paragraph">
              <wp:posOffset>2566035</wp:posOffset>
            </wp:positionV>
            <wp:extent cx="2301444" cy="2160000"/>
            <wp:effectExtent l="0" t="0" r="381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4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60E12" w14:textId="74AA9A7E" w:rsidR="002C2B49" w:rsidRDefault="002C2B49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22CB927C" w14:textId="114C6EBC" w:rsidR="009E20FC" w:rsidRDefault="009E20FC" w:rsidP="009E20FC">
      <w:pPr>
        <w:rPr>
          <w:rFonts w:asciiTheme="minorEastAsia" w:hAnsiTheme="minorEastAsia"/>
          <w:kern w:val="0"/>
          <w:sz w:val="24"/>
          <w:szCs w:val="24"/>
        </w:rPr>
      </w:pPr>
    </w:p>
    <w:p w14:paraId="25CAA4F9" w14:textId="509201D8" w:rsidR="009E20FC" w:rsidRDefault="009E20FC" w:rsidP="009E20FC">
      <w:pPr>
        <w:rPr>
          <w:rFonts w:asciiTheme="minorEastAsia" w:hAnsiTheme="minorEastAsia"/>
          <w:kern w:val="0"/>
          <w:sz w:val="24"/>
          <w:szCs w:val="24"/>
        </w:rPr>
      </w:pPr>
    </w:p>
    <w:p w14:paraId="6A27AC9C" w14:textId="40F48B3F" w:rsidR="009E20FC" w:rsidRDefault="009E20FC" w:rsidP="009E20FC">
      <w:pPr>
        <w:rPr>
          <w:rFonts w:asciiTheme="minorEastAsia" w:hAnsiTheme="minorEastAsia"/>
          <w:kern w:val="0"/>
          <w:sz w:val="24"/>
          <w:szCs w:val="24"/>
        </w:rPr>
      </w:pPr>
    </w:p>
    <w:p w14:paraId="0F15D9CE" w14:textId="221AEAD2" w:rsidR="009E20FC" w:rsidRDefault="009E20FC" w:rsidP="009E20FC">
      <w:pPr>
        <w:rPr>
          <w:rFonts w:asciiTheme="minorEastAsia" w:hAnsiTheme="minorEastAsia"/>
          <w:kern w:val="0"/>
          <w:sz w:val="24"/>
          <w:szCs w:val="24"/>
        </w:rPr>
      </w:pPr>
    </w:p>
    <w:p w14:paraId="54517459" w14:textId="3ECA8055" w:rsidR="009E20FC" w:rsidRDefault="00C92BB8" w:rsidP="009E20FC">
      <w:pPr>
        <w:rPr>
          <w:rFonts w:asciiTheme="minorEastAsia" w:hAnsiTheme="minorEastAsia"/>
          <w:kern w:val="0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1D60F5" wp14:editId="6AFE464D">
                <wp:simplePos x="0" y="0"/>
                <wp:positionH relativeFrom="margin">
                  <wp:posOffset>2539</wp:posOffset>
                </wp:positionH>
                <wp:positionV relativeFrom="paragraph">
                  <wp:posOffset>228600</wp:posOffset>
                </wp:positionV>
                <wp:extent cx="5664835" cy="3219480"/>
                <wp:effectExtent l="0" t="0" r="12065" b="1905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835" cy="32194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A7204" id="正方形/長方形 23" o:spid="_x0000_s1026" style="position:absolute;left:0;text-align:left;margin-left:.2pt;margin-top:18pt;width:446.05pt;height:253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" filled="f" strokecolor="black [3213]" strokeweight=".5pt">
                <w10:wrap anchorx="margin"/>
              </v:rect>
            </w:pict>
          </mc:Fallback>
        </mc:AlternateContent>
      </w:r>
    </w:p>
    <w:p w14:paraId="1A827F8F" w14:textId="125A0CC7" w:rsidR="006E0BC6" w:rsidRDefault="00D33A5C" w:rsidP="002C2B49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  <w:r>
        <w:rPr>
          <w:rFonts w:asciiTheme="minorEastAsia" w:hAnsiTheme="minor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009A1F" wp14:editId="1C9BF2D4">
                <wp:simplePos x="0" y="0"/>
                <wp:positionH relativeFrom="margin">
                  <wp:posOffset>266700</wp:posOffset>
                </wp:positionH>
                <wp:positionV relativeFrom="paragraph">
                  <wp:posOffset>207010</wp:posOffset>
                </wp:positionV>
                <wp:extent cx="2419350" cy="46672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8E75A" w14:textId="26F6AAEA" w:rsidR="00B619F4" w:rsidRDefault="00B619F4">
                            <w:pPr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B619F4">
                              <w:rPr>
                                <w:rFonts w:asciiTheme="majorEastAsia" w:eastAsiaTheme="majorEastAsia" w:hAnsiTheme="majorEastAsia" w:hint="eastAsia"/>
                              </w:rPr>
                              <w:t>特殊人孔工、</w:t>
                            </w:r>
                            <w:r w:rsidRPr="00B619F4">
                              <w:rPr>
                                <w:rFonts w:asciiTheme="majorEastAsia" w:eastAsiaTheme="majorEastAsia" w:hAnsiTheme="majorEastAsia"/>
                              </w:rPr>
                              <w:t>取水工（</w:t>
                            </w:r>
                            <w:r w:rsidRPr="00B619F4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№３）</w:t>
                            </w:r>
                          </w:p>
                          <w:p w14:paraId="6007AB32" w14:textId="1592C3BB" w:rsidR="00B619F4" w:rsidRPr="00B619F4" w:rsidRDefault="00B619F4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B619F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宮前</w:t>
                            </w: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坂広場</w:t>
                            </w:r>
                            <w:r>
                              <w:rPr>
                                <w:rFonts w:asciiTheme="minorEastAsia" w:hAnsiTheme="minorEastAsia"/>
                                <w:szCs w:val="21"/>
                              </w:rPr>
                              <w:t>の特殊人孔の築造および</w:t>
                            </w: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第二戸越幹線</w:t>
                            </w:r>
                            <w:r>
                              <w:rPr>
                                <w:rFonts w:asciiTheme="minorEastAsia" w:hAnsiTheme="minorEastAsia"/>
                                <w:szCs w:val="21"/>
                              </w:rPr>
                              <w:t>への取水</w:t>
                            </w: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管</w:t>
                            </w:r>
                            <w:r>
                              <w:rPr>
                                <w:rFonts w:asciiTheme="minorEastAsia" w:hAnsiTheme="minorEastAsia"/>
                                <w:szCs w:val="21"/>
                              </w:rPr>
                              <w:t>を整備する。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009A1F" id="テキスト ボックス 21" o:spid="_x0000_s1028" type="#_x0000_t202" style="position:absolute;margin-left:21pt;margin-top:16.3pt;width:190.5pt;height:36.75pt;z-index:251703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" filled="f" stroked="f" strokeweight=".5pt">
                <v:textbox style="mso-fit-shape-to-text:t">
                  <w:txbxContent>
                    <w:p w14:paraId="4128E75A" w14:textId="26F6AAEA" w:rsidR="00B619F4" w:rsidRDefault="00B619F4">
                      <w:pPr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B619F4">
                        <w:rPr>
                          <w:rFonts w:asciiTheme="majorEastAsia" w:eastAsiaTheme="majorEastAsia" w:hAnsiTheme="majorEastAsia" w:hint="eastAsia"/>
                        </w:rPr>
                        <w:t>特殊人孔工、</w:t>
                      </w:r>
                      <w:r w:rsidRPr="00B619F4">
                        <w:rPr>
                          <w:rFonts w:asciiTheme="majorEastAsia" w:eastAsiaTheme="majorEastAsia" w:hAnsiTheme="majorEastAsia"/>
                        </w:rPr>
                        <w:t>取水工（</w:t>
                      </w:r>
                      <w:r w:rsidRPr="00B619F4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№３）</w:t>
                      </w:r>
                    </w:p>
                    <w:p w14:paraId="6007AB32" w14:textId="1592C3BB" w:rsidR="00B619F4" w:rsidRPr="00B619F4" w:rsidRDefault="00B619F4">
                      <w:pPr>
                        <w:rPr>
                          <w:rFonts w:asciiTheme="minorEastAsia" w:hAnsiTheme="minorEastAsia"/>
                        </w:rPr>
                      </w:pPr>
                      <w:r w:rsidRPr="00B619F4">
                        <w:rPr>
                          <w:rFonts w:asciiTheme="minorEastAsia" w:hAnsiTheme="minorEastAsia" w:hint="eastAsia"/>
                          <w:szCs w:val="21"/>
                        </w:rPr>
                        <w:t>宮前</w:t>
                      </w: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坂広場</w:t>
                      </w:r>
                      <w:r>
                        <w:rPr>
                          <w:rFonts w:asciiTheme="minorEastAsia" w:hAnsiTheme="minorEastAsia"/>
                          <w:szCs w:val="21"/>
                        </w:rPr>
                        <w:t>の特殊人孔の築造および</w:t>
                      </w: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第二戸越幹線</w:t>
                      </w:r>
                      <w:r>
                        <w:rPr>
                          <w:rFonts w:asciiTheme="minorEastAsia" w:hAnsiTheme="minorEastAsia"/>
                          <w:szCs w:val="21"/>
                        </w:rPr>
                        <w:t>への取水</w:t>
                      </w: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管</w:t>
                      </w:r>
                      <w:r>
                        <w:rPr>
                          <w:rFonts w:asciiTheme="minorEastAsia" w:hAnsiTheme="minorEastAsia"/>
                          <w:szCs w:val="21"/>
                        </w:rPr>
                        <w:t>を整備する。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9F4">
        <w:rPr>
          <w:rFonts w:asciiTheme="minorEastAsia" w:hAnsiTheme="minor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E0F6A0" wp14:editId="25BF6199">
                <wp:simplePos x="0" y="0"/>
                <wp:positionH relativeFrom="margin">
                  <wp:posOffset>2980690</wp:posOffset>
                </wp:positionH>
                <wp:positionV relativeFrom="paragraph">
                  <wp:posOffset>207010</wp:posOffset>
                </wp:positionV>
                <wp:extent cx="2419350" cy="4667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9DB228" w14:textId="632AFF22" w:rsidR="00B619F4" w:rsidRDefault="00B619F4" w:rsidP="00B619F4">
                            <w:pPr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B619F4">
                              <w:rPr>
                                <w:rFonts w:asciiTheme="majorEastAsia" w:eastAsiaTheme="majorEastAsia" w:hAnsiTheme="majorEastAsia"/>
                              </w:rPr>
                              <w:t>取水工（</w:t>
                            </w:r>
                            <w:r w:rsidRPr="00B619F4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№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４</w:t>
                            </w:r>
                            <w:r w:rsidRPr="00B619F4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）</w:t>
                            </w:r>
                          </w:p>
                          <w:p w14:paraId="33C89CAC" w14:textId="5B7DD976" w:rsidR="00B619F4" w:rsidRPr="00B619F4" w:rsidRDefault="00B619F4" w:rsidP="00B619F4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B619F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既設の中流部貯留管から第二戸越幹線への取水管を整備する。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E0F6A0" id="テキスト ボックス 22" o:spid="_x0000_s1029" type="#_x0000_t202" style="position:absolute;margin-left:234.7pt;margin-top:16.3pt;width:190.5pt;height:36.75pt;z-index:251705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" filled="f" stroked="f" strokeweight=".5pt">
                <v:textbox style="mso-fit-shape-to-text:t">
                  <w:txbxContent>
                    <w:p w14:paraId="639DB228" w14:textId="632AFF22" w:rsidR="00B619F4" w:rsidRDefault="00B619F4" w:rsidP="00B619F4">
                      <w:pPr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B619F4">
                        <w:rPr>
                          <w:rFonts w:asciiTheme="majorEastAsia" w:eastAsiaTheme="majorEastAsia" w:hAnsiTheme="majorEastAsia"/>
                        </w:rPr>
                        <w:t>取水工（</w:t>
                      </w:r>
                      <w:r w:rsidRPr="00B619F4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№</w:t>
                      </w:r>
                      <w:r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４</w:t>
                      </w:r>
                      <w:r w:rsidRPr="00B619F4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）</w:t>
                      </w:r>
                    </w:p>
                    <w:p w14:paraId="33C89CAC" w14:textId="5B7DD976" w:rsidR="00B619F4" w:rsidRPr="00B619F4" w:rsidRDefault="00B619F4" w:rsidP="00B619F4">
                      <w:pPr>
                        <w:rPr>
                          <w:rFonts w:asciiTheme="minorEastAsia" w:hAnsiTheme="minorEastAsia"/>
                        </w:rPr>
                      </w:pPr>
                      <w:r w:rsidRPr="00B619F4">
                        <w:rPr>
                          <w:rFonts w:asciiTheme="minorEastAsia" w:hAnsiTheme="minorEastAsia" w:hint="eastAsia"/>
                          <w:szCs w:val="21"/>
                        </w:rPr>
                        <w:t>既設の中流部貯留管から第二戸越幹線への取水管を整備する。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9F4">
        <w:rPr>
          <w:rFonts w:asciiTheme="minorEastAsia" w:hAnsiTheme="minor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924B0A" wp14:editId="3A0FE60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362075" cy="1104900"/>
                <wp:effectExtent l="0" t="0" r="19685" b="1270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346EE4" w14:textId="2B201DF1" w:rsidR="00B619F4" w:rsidRPr="006A68A5" w:rsidRDefault="00B619F4" w:rsidP="00B619F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2C2B49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◆</w:t>
                            </w:r>
                            <w:r w:rsidR="00CB60B8" w:rsidRPr="000F1898">
                              <w:rPr>
                                <w:rFonts w:asciiTheme="majorEastAsia" w:eastAsiaTheme="majorEastAsia" w:hAnsiTheme="majorEastAsia"/>
                              </w:rPr>
                              <w:t>特殊</w:t>
                            </w:r>
                            <w:r w:rsidR="00CB60B8" w:rsidRPr="000F1898">
                              <w:rPr>
                                <w:rFonts w:asciiTheme="majorEastAsia" w:eastAsiaTheme="majorEastAsia" w:hAnsiTheme="majorEastAsia" w:hint="eastAsia"/>
                              </w:rPr>
                              <w:t>人孔</w:t>
                            </w:r>
                            <w:r w:rsidR="00CB60B8" w:rsidRPr="000F1898">
                              <w:rPr>
                                <w:rFonts w:asciiTheme="majorEastAsia" w:eastAsiaTheme="majorEastAsia" w:hAnsiTheme="majorEastAsia"/>
                              </w:rPr>
                              <w:t>工</w:t>
                            </w:r>
                            <w:r w:rsidRPr="000F1898">
                              <w:rPr>
                                <w:rFonts w:asciiTheme="majorEastAsia" w:eastAsiaTheme="majorEastAsia" w:hAnsiTheme="majorEastAsia"/>
                              </w:rPr>
                              <w:t>および</w:t>
                            </w:r>
                            <w:r w:rsidR="00CB60B8" w:rsidRPr="003D3558">
                              <w:rPr>
                                <w:rFonts w:asciiTheme="majorEastAsia" w:eastAsiaTheme="majorEastAsia" w:hAnsiTheme="majorEastAsia" w:hint="eastAsia"/>
                              </w:rPr>
                              <w:t>取水工</w:t>
                            </w:r>
                            <w:r w:rsidRPr="000F1898">
                              <w:rPr>
                                <w:rFonts w:asciiTheme="majorEastAsia" w:eastAsiaTheme="majorEastAsia" w:hAnsiTheme="majorEastAsia"/>
                              </w:rPr>
                              <w:t>断面図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24B0A" id="テキスト ボックス 7" o:spid="_x0000_s1030" type="#_x0000_t202" style="position:absolute;margin-left:0;margin-top:-.05pt;width:107.25pt;height:87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" filled="f" strokeweight=".5pt">
                <v:textbox style="mso-fit-shape-to-text:t" inset=",0,,0">
                  <w:txbxContent>
                    <w:p w14:paraId="3E346EE4" w14:textId="2B201DF1" w:rsidR="00B619F4" w:rsidRPr="006A68A5" w:rsidRDefault="00B619F4" w:rsidP="00B619F4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2C2B49">
                        <w:rPr>
                          <w:rFonts w:asciiTheme="majorEastAsia" w:eastAsiaTheme="majorEastAsia" w:hAnsiTheme="majorEastAsia" w:hint="eastAsia"/>
                          <w:b/>
                        </w:rPr>
                        <w:t>◆</w:t>
                      </w:r>
                      <w:r w:rsidR="00CB60B8" w:rsidRPr="000F1898">
                        <w:rPr>
                          <w:rFonts w:asciiTheme="majorEastAsia" w:eastAsiaTheme="majorEastAsia" w:hAnsiTheme="majorEastAsia"/>
                        </w:rPr>
                        <w:t>特殊</w:t>
                      </w:r>
                      <w:r w:rsidR="00CB60B8" w:rsidRPr="000F1898">
                        <w:rPr>
                          <w:rFonts w:asciiTheme="majorEastAsia" w:eastAsiaTheme="majorEastAsia" w:hAnsiTheme="majorEastAsia" w:hint="eastAsia"/>
                        </w:rPr>
                        <w:t>人孔</w:t>
                      </w:r>
                      <w:r w:rsidR="00CB60B8" w:rsidRPr="000F1898">
                        <w:rPr>
                          <w:rFonts w:asciiTheme="majorEastAsia" w:eastAsiaTheme="majorEastAsia" w:hAnsiTheme="majorEastAsia"/>
                        </w:rPr>
                        <w:t>工</w:t>
                      </w:r>
                      <w:r w:rsidRPr="000F1898">
                        <w:rPr>
                          <w:rFonts w:asciiTheme="majorEastAsia" w:eastAsiaTheme="majorEastAsia" w:hAnsiTheme="majorEastAsia"/>
                        </w:rPr>
                        <w:t>および</w:t>
                      </w:r>
                      <w:r w:rsidR="00CB60B8" w:rsidRPr="003D3558">
                        <w:rPr>
                          <w:rFonts w:asciiTheme="majorEastAsia" w:eastAsiaTheme="majorEastAsia" w:hAnsiTheme="majorEastAsia" w:hint="eastAsia"/>
                        </w:rPr>
                        <w:t>取水工</w:t>
                      </w:r>
                      <w:r w:rsidRPr="000F1898">
                        <w:rPr>
                          <w:rFonts w:asciiTheme="majorEastAsia" w:eastAsiaTheme="majorEastAsia" w:hAnsiTheme="majorEastAsia"/>
                        </w:rPr>
                        <w:t>断面図</w:t>
                      </w:r>
                    </w:p>
                  </w:txbxContent>
                </v:textbox>
              </v:shape>
            </w:pict>
          </mc:Fallback>
        </mc:AlternateContent>
      </w:r>
    </w:p>
    <w:p w14:paraId="017C5A33" w14:textId="5999CF0E" w:rsidR="000164F0" w:rsidRDefault="000164F0" w:rsidP="006E0BC6">
      <w:pPr>
        <w:rPr>
          <w:rFonts w:asciiTheme="minorEastAsia" w:hAnsiTheme="minorEastAsia"/>
          <w:kern w:val="0"/>
          <w:sz w:val="24"/>
          <w:szCs w:val="24"/>
        </w:rPr>
      </w:pPr>
    </w:p>
    <w:sectPr w:rsidR="000164F0" w:rsidSect="00E44660">
      <w:pgSz w:w="11906" w:h="16838" w:code="9"/>
      <w:pgMar w:top="1531" w:right="1361" w:bottom="1440" w:left="13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818F8A" w14:textId="77777777" w:rsidR="00FF67A8" w:rsidRDefault="00FF67A8" w:rsidP="00FF67A8">
      <w:r>
        <w:separator/>
      </w:r>
    </w:p>
  </w:endnote>
  <w:endnote w:type="continuationSeparator" w:id="0">
    <w:p w14:paraId="48DCABFF" w14:textId="77777777" w:rsidR="00FF67A8" w:rsidRDefault="00FF67A8" w:rsidP="00FF6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51C906" w14:textId="77777777" w:rsidR="00FF67A8" w:rsidRDefault="00FF67A8" w:rsidP="00FF67A8">
      <w:r>
        <w:separator/>
      </w:r>
    </w:p>
  </w:footnote>
  <w:footnote w:type="continuationSeparator" w:id="0">
    <w:p w14:paraId="51C6E96A" w14:textId="77777777" w:rsidR="00FF67A8" w:rsidRDefault="00FF67A8" w:rsidP="00FF67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70043"/>
    <w:multiLevelType w:val="hybridMultilevel"/>
    <w:tmpl w:val="FDC299A4"/>
    <w:lvl w:ilvl="0" w:tplc="B6C4262E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" w15:restartNumberingAfterBreak="0">
    <w:nsid w:val="023140B4"/>
    <w:multiLevelType w:val="hybridMultilevel"/>
    <w:tmpl w:val="2C3EA658"/>
    <w:lvl w:ilvl="0" w:tplc="CE5EA9A2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 w15:restartNumberingAfterBreak="0">
    <w:nsid w:val="17E56D9E"/>
    <w:multiLevelType w:val="hybridMultilevel"/>
    <w:tmpl w:val="147E8000"/>
    <w:lvl w:ilvl="0" w:tplc="A4D05EFA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3" w15:restartNumberingAfterBreak="0">
    <w:nsid w:val="1DDD549F"/>
    <w:multiLevelType w:val="hybridMultilevel"/>
    <w:tmpl w:val="32147E72"/>
    <w:lvl w:ilvl="0" w:tplc="823840FA">
      <w:start w:val="1"/>
      <w:numFmt w:val="decimalEnclosedCircle"/>
      <w:lvlText w:val="%1"/>
      <w:lvlJc w:val="left"/>
      <w:pPr>
        <w:ind w:left="600" w:hanging="360"/>
      </w:pPr>
      <w:rPr>
        <w:rFonts w:asciiTheme="minorEastAsia" w:eastAsia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4" w15:restartNumberingAfterBreak="0">
    <w:nsid w:val="461B34A3"/>
    <w:multiLevelType w:val="hybridMultilevel"/>
    <w:tmpl w:val="2C3EA658"/>
    <w:lvl w:ilvl="0" w:tplc="CE5EA9A2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5" w15:restartNumberingAfterBreak="0">
    <w:nsid w:val="54B8587F"/>
    <w:multiLevelType w:val="hybridMultilevel"/>
    <w:tmpl w:val="E7AC5B38"/>
    <w:lvl w:ilvl="0" w:tplc="8CF63956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ocumentProtection w:edit="readOnly" w:enforcement="1" w:cryptProviderType="rsaAES" w:cryptAlgorithmClass="hash" w:cryptAlgorithmType="typeAny" w:cryptAlgorithmSid="14" w:cryptSpinCount="100000" w:hash="kCXrIKniSUXhmzv8QzWqIQIf3e48UK8WMFjdx4hEpWGSYQJO4kbeWiYfMAV1zUWMhryHr7k46iDZ0yuv2e4Jjg==" w:salt="+cH8psCKaU8mJ022Mm3KEQ=="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1699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DC4"/>
    <w:rsid w:val="00005B53"/>
    <w:rsid w:val="00006CE6"/>
    <w:rsid w:val="000075EC"/>
    <w:rsid w:val="000164F0"/>
    <w:rsid w:val="000205F6"/>
    <w:rsid w:val="00052354"/>
    <w:rsid w:val="00055994"/>
    <w:rsid w:val="00057A4C"/>
    <w:rsid w:val="000674CD"/>
    <w:rsid w:val="000676EC"/>
    <w:rsid w:val="00071985"/>
    <w:rsid w:val="00081D5E"/>
    <w:rsid w:val="0009251B"/>
    <w:rsid w:val="000D1B65"/>
    <w:rsid w:val="000F1898"/>
    <w:rsid w:val="000F2E21"/>
    <w:rsid w:val="000F44F6"/>
    <w:rsid w:val="001A0C56"/>
    <w:rsid w:val="001A24ED"/>
    <w:rsid w:val="001B495A"/>
    <w:rsid w:val="001E5B60"/>
    <w:rsid w:val="001F2E85"/>
    <w:rsid w:val="001F7DBD"/>
    <w:rsid w:val="002026F8"/>
    <w:rsid w:val="002117E6"/>
    <w:rsid w:val="00213BCF"/>
    <w:rsid w:val="00224E63"/>
    <w:rsid w:val="0024215E"/>
    <w:rsid w:val="00251498"/>
    <w:rsid w:val="00266333"/>
    <w:rsid w:val="002722B5"/>
    <w:rsid w:val="00280B1F"/>
    <w:rsid w:val="002B1FA8"/>
    <w:rsid w:val="002C1A7B"/>
    <w:rsid w:val="002C2B49"/>
    <w:rsid w:val="002C3B35"/>
    <w:rsid w:val="002D75FD"/>
    <w:rsid w:val="002E26FE"/>
    <w:rsid w:val="002E5B9B"/>
    <w:rsid w:val="002E6D60"/>
    <w:rsid w:val="002F2FD2"/>
    <w:rsid w:val="00301011"/>
    <w:rsid w:val="00314F41"/>
    <w:rsid w:val="0031691F"/>
    <w:rsid w:val="00336AE8"/>
    <w:rsid w:val="00336F7A"/>
    <w:rsid w:val="00340635"/>
    <w:rsid w:val="0034751B"/>
    <w:rsid w:val="00366EA7"/>
    <w:rsid w:val="00381721"/>
    <w:rsid w:val="00383A10"/>
    <w:rsid w:val="0039170E"/>
    <w:rsid w:val="00391E4A"/>
    <w:rsid w:val="003A3D85"/>
    <w:rsid w:val="003B0673"/>
    <w:rsid w:val="003B12AA"/>
    <w:rsid w:val="003B1B7D"/>
    <w:rsid w:val="003C0CC2"/>
    <w:rsid w:val="003C38DF"/>
    <w:rsid w:val="003C6BDB"/>
    <w:rsid w:val="003D3558"/>
    <w:rsid w:val="003F2B7C"/>
    <w:rsid w:val="00406388"/>
    <w:rsid w:val="004201D5"/>
    <w:rsid w:val="00434B87"/>
    <w:rsid w:val="0043555A"/>
    <w:rsid w:val="00441C3F"/>
    <w:rsid w:val="00443C85"/>
    <w:rsid w:val="0044595F"/>
    <w:rsid w:val="004474A8"/>
    <w:rsid w:val="0045492C"/>
    <w:rsid w:val="00457D08"/>
    <w:rsid w:val="004654F7"/>
    <w:rsid w:val="00470F6C"/>
    <w:rsid w:val="004852D3"/>
    <w:rsid w:val="00495984"/>
    <w:rsid w:val="00495A80"/>
    <w:rsid w:val="004B5C13"/>
    <w:rsid w:val="004C4712"/>
    <w:rsid w:val="004D5665"/>
    <w:rsid w:val="004E6243"/>
    <w:rsid w:val="00503849"/>
    <w:rsid w:val="00511061"/>
    <w:rsid w:val="0051452D"/>
    <w:rsid w:val="005250C9"/>
    <w:rsid w:val="00525196"/>
    <w:rsid w:val="00531DCE"/>
    <w:rsid w:val="005447B9"/>
    <w:rsid w:val="00561605"/>
    <w:rsid w:val="005758D3"/>
    <w:rsid w:val="00582A15"/>
    <w:rsid w:val="00590876"/>
    <w:rsid w:val="0059286F"/>
    <w:rsid w:val="00595B8C"/>
    <w:rsid w:val="005A1F0F"/>
    <w:rsid w:val="005A4A6E"/>
    <w:rsid w:val="005C5456"/>
    <w:rsid w:val="005C5814"/>
    <w:rsid w:val="005D2EBB"/>
    <w:rsid w:val="005D692A"/>
    <w:rsid w:val="005E7E14"/>
    <w:rsid w:val="005F5D79"/>
    <w:rsid w:val="005F66C1"/>
    <w:rsid w:val="006022B5"/>
    <w:rsid w:val="006104F3"/>
    <w:rsid w:val="00637123"/>
    <w:rsid w:val="006632E6"/>
    <w:rsid w:val="006765AF"/>
    <w:rsid w:val="00694A77"/>
    <w:rsid w:val="006A68A5"/>
    <w:rsid w:val="006C037C"/>
    <w:rsid w:val="006C1F3F"/>
    <w:rsid w:val="006C6F6E"/>
    <w:rsid w:val="006E0BC6"/>
    <w:rsid w:val="006E1D43"/>
    <w:rsid w:val="006F7045"/>
    <w:rsid w:val="007063BF"/>
    <w:rsid w:val="0072546C"/>
    <w:rsid w:val="00743250"/>
    <w:rsid w:val="007435D5"/>
    <w:rsid w:val="00746463"/>
    <w:rsid w:val="00750504"/>
    <w:rsid w:val="00762652"/>
    <w:rsid w:val="007866EE"/>
    <w:rsid w:val="00797618"/>
    <w:rsid w:val="007A0B07"/>
    <w:rsid w:val="007D4B4C"/>
    <w:rsid w:val="007F320F"/>
    <w:rsid w:val="007F4EC4"/>
    <w:rsid w:val="007F7E65"/>
    <w:rsid w:val="00801C5E"/>
    <w:rsid w:val="00812540"/>
    <w:rsid w:val="00845BB9"/>
    <w:rsid w:val="00852C36"/>
    <w:rsid w:val="0087196F"/>
    <w:rsid w:val="008823FD"/>
    <w:rsid w:val="0088251E"/>
    <w:rsid w:val="0089772F"/>
    <w:rsid w:val="008A61A1"/>
    <w:rsid w:val="008C57BE"/>
    <w:rsid w:val="008D6257"/>
    <w:rsid w:val="008E05A5"/>
    <w:rsid w:val="00917DC4"/>
    <w:rsid w:val="009201B6"/>
    <w:rsid w:val="009313AF"/>
    <w:rsid w:val="00947219"/>
    <w:rsid w:val="009638DD"/>
    <w:rsid w:val="00977908"/>
    <w:rsid w:val="00983103"/>
    <w:rsid w:val="00983F4F"/>
    <w:rsid w:val="00984A3E"/>
    <w:rsid w:val="0099395E"/>
    <w:rsid w:val="00997F27"/>
    <w:rsid w:val="009A18BB"/>
    <w:rsid w:val="009A2F69"/>
    <w:rsid w:val="009B5DE4"/>
    <w:rsid w:val="009D3C8E"/>
    <w:rsid w:val="009D4280"/>
    <w:rsid w:val="009E02E9"/>
    <w:rsid w:val="009E20FC"/>
    <w:rsid w:val="009F318C"/>
    <w:rsid w:val="00A10BE4"/>
    <w:rsid w:val="00A14898"/>
    <w:rsid w:val="00A20AF2"/>
    <w:rsid w:val="00A357B5"/>
    <w:rsid w:val="00A41920"/>
    <w:rsid w:val="00A47E89"/>
    <w:rsid w:val="00A530FC"/>
    <w:rsid w:val="00A646E6"/>
    <w:rsid w:val="00A81496"/>
    <w:rsid w:val="00AC65FE"/>
    <w:rsid w:val="00AC6903"/>
    <w:rsid w:val="00AC7778"/>
    <w:rsid w:val="00AD5942"/>
    <w:rsid w:val="00AE00E8"/>
    <w:rsid w:val="00AE25DC"/>
    <w:rsid w:val="00AE57AF"/>
    <w:rsid w:val="00AF2608"/>
    <w:rsid w:val="00B2252B"/>
    <w:rsid w:val="00B24D0D"/>
    <w:rsid w:val="00B30124"/>
    <w:rsid w:val="00B3050A"/>
    <w:rsid w:val="00B312CE"/>
    <w:rsid w:val="00B41EEC"/>
    <w:rsid w:val="00B57C35"/>
    <w:rsid w:val="00B619F4"/>
    <w:rsid w:val="00B67896"/>
    <w:rsid w:val="00B96028"/>
    <w:rsid w:val="00B97479"/>
    <w:rsid w:val="00BB5AED"/>
    <w:rsid w:val="00BC1A6A"/>
    <w:rsid w:val="00BC3D0D"/>
    <w:rsid w:val="00BD1736"/>
    <w:rsid w:val="00C11F7A"/>
    <w:rsid w:val="00C3043B"/>
    <w:rsid w:val="00C35D1A"/>
    <w:rsid w:val="00C41D9C"/>
    <w:rsid w:val="00C42DD7"/>
    <w:rsid w:val="00C4572C"/>
    <w:rsid w:val="00C470BC"/>
    <w:rsid w:val="00C50D5A"/>
    <w:rsid w:val="00C62E71"/>
    <w:rsid w:val="00C66FB7"/>
    <w:rsid w:val="00C8052E"/>
    <w:rsid w:val="00C92BB8"/>
    <w:rsid w:val="00CA0AEB"/>
    <w:rsid w:val="00CA687D"/>
    <w:rsid w:val="00CB0B14"/>
    <w:rsid w:val="00CB3F9B"/>
    <w:rsid w:val="00CB60B8"/>
    <w:rsid w:val="00CC213F"/>
    <w:rsid w:val="00CD710A"/>
    <w:rsid w:val="00CE458D"/>
    <w:rsid w:val="00CF3672"/>
    <w:rsid w:val="00D005E5"/>
    <w:rsid w:val="00D06FC4"/>
    <w:rsid w:val="00D13C54"/>
    <w:rsid w:val="00D33A5C"/>
    <w:rsid w:val="00D34879"/>
    <w:rsid w:val="00D52227"/>
    <w:rsid w:val="00D53692"/>
    <w:rsid w:val="00D761E9"/>
    <w:rsid w:val="00D92D3D"/>
    <w:rsid w:val="00D9334A"/>
    <w:rsid w:val="00D9448F"/>
    <w:rsid w:val="00DC4F12"/>
    <w:rsid w:val="00E0062B"/>
    <w:rsid w:val="00E052D4"/>
    <w:rsid w:val="00E14F92"/>
    <w:rsid w:val="00E155C0"/>
    <w:rsid w:val="00E44660"/>
    <w:rsid w:val="00E45890"/>
    <w:rsid w:val="00E46617"/>
    <w:rsid w:val="00E5634B"/>
    <w:rsid w:val="00E6309E"/>
    <w:rsid w:val="00E65FF3"/>
    <w:rsid w:val="00E749BD"/>
    <w:rsid w:val="00E74C48"/>
    <w:rsid w:val="00E83F5B"/>
    <w:rsid w:val="00E85C67"/>
    <w:rsid w:val="00EB4B6C"/>
    <w:rsid w:val="00EC163E"/>
    <w:rsid w:val="00EE1672"/>
    <w:rsid w:val="00EE3266"/>
    <w:rsid w:val="00EF42D8"/>
    <w:rsid w:val="00EF53F9"/>
    <w:rsid w:val="00EF5F35"/>
    <w:rsid w:val="00EF66ED"/>
    <w:rsid w:val="00F15066"/>
    <w:rsid w:val="00F31529"/>
    <w:rsid w:val="00F41152"/>
    <w:rsid w:val="00F51141"/>
    <w:rsid w:val="00F56553"/>
    <w:rsid w:val="00F646A3"/>
    <w:rsid w:val="00F94178"/>
    <w:rsid w:val="00FA06B7"/>
    <w:rsid w:val="00FA345C"/>
    <w:rsid w:val="00FC5522"/>
    <w:rsid w:val="00FC57FB"/>
    <w:rsid w:val="00FC7F41"/>
    <w:rsid w:val="00FD304C"/>
    <w:rsid w:val="00FD5375"/>
    <w:rsid w:val="00FF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9985">
      <v:textbox inset="5.85pt,.7pt,5.85pt,.7pt"/>
    </o:shapedefaults>
    <o:shapelayout v:ext="edit">
      <o:idmap v:ext="edit" data="1"/>
    </o:shapelayout>
  </w:shapeDefaults>
  <w:decimalSymbol w:val="."/>
  <w:listSeparator w:val=","/>
  <w14:docId w14:val="0DF81A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345C"/>
    <w:pPr>
      <w:widowControl w:val="0"/>
      <w:jc w:val="both"/>
    </w:pPr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345C"/>
    <w:pPr>
      <w:ind w:leftChars="400" w:left="840"/>
    </w:pPr>
  </w:style>
  <w:style w:type="table" w:styleId="a4">
    <w:name w:val="Table Grid"/>
    <w:basedOn w:val="a1"/>
    <w:uiPriority w:val="59"/>
    <w:rsid w:val="00FA345C"/>
    <w:rPr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A34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FA34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D06FC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FF67A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F67A8"/>
    <w:rPr>
      <w:sz w:val="21"/>
    </w:rPr>
  </w:style>
  <w:style w:type="paragraph" w:styleId="a9">
    <w:name w:val="footer"/>
    <w:basedOn w:val="a"/>
    <w:link w:val="aa"/>
    <w:uiPriority w:val="99"/>
    <w:unhideWhenUsed/>
    <w:rsid w:val="00FF67A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F67A8"/>
    <w:rPr>
      <w:sz w:val="21"/>
    </w:rPr>
  </w:style>
  <w:style w:type="character" w:styleId="ab">
    <w:name w:val="annotation reference"/>
    <w:semiHidden/>
    <w:rsid w:val="00CD710A"/>
    <w:rPr>
      <w:sz w:val="18"/>
      <w:szCs w:val="18"/>
    </w:rPr>
  </w:style>
  <w:style w:type="paragraph" w:styleId="ac">
    <w:name w:val="annotation text"/>
    <w:basedOn w:val="a"/>
    <w:link w:val="ad"/>
    <w:semiHidden/>
    <w:rsid w:val="00CD710A"/>
    <w:pPr>
      <w:jc w:val="left"/>
    </w:pPr>
    <w:rPr>
      <w:rFonts w:ascii="ＭＳ ゴシック" w:eastAsia="ＭＳ ゴシック" w:hAnsi="Century" w:cs="Times New Roman"/>
      <w:sz w:val="24"/>
      <w:szCs w:val="24"/>
    </w:rPr>
  </w:style>
  <w:style w:type="character" w:customStyle="1" w:styleId="ad">
    <w:name w:val="コメント文字列 (文字)"/>
    <w:basedOn w:val="a0"/>
    <w:link w:val="ac"/>
    <w:semiHidden/>
    <w:rsid w:val="00CD710A"/>
    <w:rPr>
      <w:rFonts w:ascii="ＭＳ ゴシック" w:eastAsia="ＭＳ ゴシック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4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D070F-2068-4DDD-A29C-055001BC0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</Words>
  <Characters>800</Characters>
  <Application>Microsoft Office Word</Application>
  <DocSecurity>8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2024-02-19T01:06:00Z</dcterms:created>
  <dcterms:modified xsi:type="dcterms:W3CDTF">2024-02-27T05:35:00Z</dcterms:modified>
</cp:coreProperties>
</file>