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579" w:rsidRDefault="00121579" w:rsidP="00DB225F">
      <w:pPr>
        <w:spacing w:line="440" w:lineRule="exact"/>
        <w:rPr>
          <w:rFonts w:ascii="ＭＳ 明朝" w:hAnsi="ＭＳ 明朝"/>
          <w:bCs/>
          <w:color w:val="000000" w:themeColor="text1"/>
          <w:sz w:val="24"/>
        </w:rPr>
      </w:pPr>
      <w:bookmarkStart w:id="0" w:name="_GoBack"/>
      <w:bookmarkEnd w:id="0"/>
      <w:r w:rsidRPr="00400CE2">
        <w:rPr>
          <w:rFonts w:ascii="ＭＳ 明朝" w:hAnsi="ＭＳ 明朝" w:hint="eastAsia"/>
          <w:bCs/>
          <w:noProof/>
          <w:color w:val="000000" w:themeColor="text1"/>
          <w:sz w:val="24"/>
        </w:rPr>
        <mc:AlternateContent>
          <mc:Choice Requires="wps">
            <w:drawing>
              <wp:anchor distT="0" distB="0" distL="114300" distR="114300" simplePos="0" relativeHeight="251659264" behindDoc="0" locked="0" layoutInCell="1" allowOverlap="1" wp14:anchorId="0CCF6D97" wp14:editId="0CABF6C7">
                <wp:simplePos x="0" y="0"/>
                <wp:positionH relativeFrom="column">
                  <wp:posOffset>4282440</wp:posOffset>
                </wp:positionH>
                <wp:positionV relativeFrom="paragraph">
                  <wp:posOffset>-669925</wp:posOffset>
                </wp:positionV>
                <wp:extent cx="1943100" cy="771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9431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96" w:rsidRPr="00D74B67" w:rsidRDefault="001C1C96" w:rsidP="00F52396">
                            <w:pPr>
                              <w:jc w:val="distribute"/>
                              <w:rPr>
                                <w:sz w:val="20"/>
                                <w:szCs w:val="20"/>
                              </w:rPr>
                            </w:pPr>
                            <w:r w:rsidRPr="00D74B67">
                              <w:rPr>
                                <w:rFonts w:hint="eastAsia"/>
                                <w:sz w:val="20"/>
                                <w:szCs w:val="20"/>
                              </w:rPr>
                              <w:t>厚生委員会資料</w:t>
                            </w:r>
                          </w:p>
                          <w:p w:rsidR="001C1C96" w:rsidRPr="00D74B67" w:rsidRDefault="001C1C96" w:rsidP="00F52396">
                            <w:pPr>
                              <w:jc w:val="distribute"/>
                              <w:rPr>
                                <w:sz w:val="20"/>
                                <w:szCs w:val="20"/>
                              </w:rPr>
                            </w:pPr>
                            <w:r>
                              <w:rPr>
                                <w:rFonts w:hint="eastAsia"/>
                                <w:sz w:val="20"/>
                                <w:szCs w:val="20"/>
                              </w:rPr>
                              <w:t>令和５</w:t>
                            </w:r>
                            <w:r w:rsidRPr="00D74B67">
                              <w:rPr>
                                <w:rFonts w:hint="eastAsia"/>
                                <w:sz w:val="20"/>
                                <w:szCs w:val="20"/>
                              </w:rPr>
                              <w:t>年</w:t>
                            </w:r>
                            <w:r>
                              <w:rPr>
                                <w:rFonts w:hint="eastAsia"/>
                                <w:sz w:val="20"/>
                                <w:szCs w:val="20"/>
                              </w:rPr>
                              <w:t>９</w:t>
                            </w:r>
                            <w:r w:rsidRPr="00D74B67">
                              <w:rPr>
                                <w:rFonts w:hint="eastAsia"/>
                                <w:sz w:val="20"/>
                                <w:szCs w:val="20"/>
                              </w:rPr>
                              <w:t>月</w:t>
                            </w:r>
                            <w:r>
                              <w:rPr>
                                <w:rFonts w:hint="eastAsia"/>
                                <w:sz w:val="20"/>
                                <w:szCs w:val="20"/>
                              </w:rPr>
                              <w:t>２６</w:t>
                            </w:r>
                            <w:r w:rsidRPr="00D74B67">
                              <w:rPr>
                                <w:rFonts w:hint="eastAsia"/>
                                <w:sz w:val="20"/>
                                <w:szCs w:val="20"/>
                              </w:rPr>
                              <w:t>日</w:t>
                            </w:r>
                          </w:p>
                          <w:p w:rsidR="001C1C96" w:rsidRPr="00D74B67" w:rsidRDefault="001C1C96" w:rsidP="00F52396">
                            <w:pPr>
                              <w:jc w:val="distribute"/>
                              <w:rPr>
                                <w:sz w:val="20"/>
                                <w:szCs w:val="20"/>
                              </w:rPr>
                            </w:pPr>
                            <w:r w:rsidRPr="00D74B67">
                              <w:rPr>
                                <w:rFonts w:hint="eastAsia"/>
                                <w:sz w:val="20"/>
                                <w:szCs w:val="20"/>
                              </w:rPr>
                              <w:t>福祉部生活福祉課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F6D97" id="_x0000_t202" coordsize="21600,21600" o:spt="202" path="m,l,21600r21600,l21600,xe">
                <v:stroke joinstyle="miter"/>
                <v:path gradientshapeok="t" o:connecttype="rect"/>
              </v:shapetype>
              <v:shape id="テキスト ボックス 1" o:spid="_x0000_s1026" type="#_x0000_t202" style="position:absolute;left:0;text-align:left;margin-left:337.2pt;margin-top:-52.75pt;width:153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" fillcolor="white [3201]" strokeweight=".5pt">
                <v:textbox>
                  <w:txbxContent>
                    <w:p w:rsidR="001C1C96" w:rsidRPr="00D74B67" w:rsidRDefault="001C1C96" w:rsidP="00F52396">
                      <w:pPr>
                        <w:jc w:val="distribute"/>
                        <w:rPr>
                          <w:sz w:val="20"/>
                          <w:szCs w:val="20"/>
                        </w:rPr>
                      </w:pPr>
                      <w:r w:rsidRPr="00D74B67">
                        <w:rPr>
                          <w:rFonts w:hint="eastAsia"/>
                          <w:sz w:val="20"/>
                          <w:szCs w:val="20"/>
                        </w:rPr>
                        <w:t>厚生委員会資料</w:t>
                      </w:r>
                    </w:p>
                    <w:p w:rsidR="001C1C96" w:rsidRPr="00D74B67" w:rsidRDefault="001C1C96" w:rsidP="00F52396">
                      <w:pPr>
                        <w:jc w:val="distribute"/>
                        <w:rPr>
                          <w:sz w:val="20"/>
                          <w:szCs w:val="20"/>
                        </w:rPr>
                      </w:pPr>
                      <w:r>
                        <w:rPr>
                          <w:rFonts w:hint="eastAsia"/>
                          <w:sz w:val="20"/>
                          <w:szCs w:val="20"/>
                        </w:rPr>
                        <w:t>令和５</w:t>
                      </w:r>
                      <w:r w:rsidRPr="00D74B67">
                        <w:rPr>
                          <w:rFonts w:hint="eastAsia"/>
                          <w:sz w:val="20"/>
                          <w:szCs w:val="20"/>
                        </w:rPr>
                        <w:t>年</w:t>
                      </w:r>
                      <w:r>
                        <w:rPr>
                          <w:rFonts w:hint="eastAsia"/>
                          <w:sz w:val="20"/>
                          <w:szCs w:val="20"/>
                        </w:rPr>
                        <w:t>９</w:t>
                      </w:r>
                      <w:r w:rsidRPr="00D74B67">
                        <w:rPr>
                          <w:rFonts w:hint="eastAsia"/>
                          <w:sz w:val="20"/>
                          <w:szCs w:val="20"/>
                        </w:rPr>
                        <w:t>月</w:t>
                      </w:r>
                      <w:r>
                        <w:rPr>
                          <w:rFonts w:hint="eastAsia"/>
                          <w:sz w:val="20"/>
                          <w:szCs w:val="20"/>
                        </w:rPr>
                        <w:t>２６</w:t>
                      </w:r>
                      <w:r w:rsidRPr="00D74B67">
                        <w:rPr>
                          <w:rFonts w:hint="eastAsia"/>
                          <w:sz w:val="20"/>
                          <w:szCs w:val="20"/>
                        </w:rPr>
                        <w:t>日</w:t>
                      </w:r>
                    </w:p>
                    <w:p w:rsidR="001C1C96" w:rsidRPr="00D74B67" w:rsidRDefault="001C1C96" w:rsidP="00F52396">
                      <w:pPr>
                        <w:jc w:val="distribute"/>
                        <w:rPr>
                          <w:sz w:val="20"/>
                          <w:szCs w:val="20"/>
                        </w:rPr>
                      </w:pPr>
                      <w:r w:rsidRPr="00D74B67">
                        <w:rPr>
                          <w:rFonts w:hint="eastAsia"/>
                          <w:sz w:val="20"/>
                          <w:szCs w:val="20"/>
                        </w:rPr>
                        <w:t>福祉部生活福祉課</w:t>
                      </w:r>
                    </w:p>
                  </w:txbxContent>
                </v:textbox>
              </v:shape>
            </w:pict>
          </mc:Fallback>
        </mc:AlternateContent>
      </w:r>
    </w:p>
    <w:p w:rsidR="00684A3A" w:rsidRPr="008927CB" w:rsidRDefault="00532E35" w:rsidP="00887336">
      <w:pPr>
        <w:spacing w:line="440" w:lineRule="exact"/>
        <w:ind w:firstLineChars="200" w:firstLine="482"/>
        <w:jc w:val="center"/>
        <w:rPr>
          <w:rFonts w:asciiTheme="majorEastAsia" w:eastAsiaTheme="majorEastAsia" w:hAnsiTheme="majorEastAsia"/>
          <w:b/>
          <w:bCs/>
          <w:color w:val="000000" w:themeColor="text1"/>
          <w:sz w:val="24"/>
        </w:rPr>
      </w:pPr>
      <w:r w:rsidRPr="008927CB">
        <w:rPr>
          <w:rFonts w:asciiTheme="majorEastAsia" w:eastAsiaTheme="majorEastAsia" w:hAnsiTheme="majorEastAsia" w:hint="eastAsia"/>
          <w:b/>
          <w:bCs/>
          <w:color w:val="000000" w:themeColor="text1"/>
          <w:sz w:val="24"/>
        </w:rPr>
        <w:t>生活保護法による保護の基準</w:t>
      </w:r>
      <w:r w:rsidR="0047720E" w:rsidRPr="008927CB">
        <w:rPr>
          <w:rFonts w:asciiTheme="majorEastAsia" w:eastAsiaTheme="majorEastAsia" w:hAnsiTheme="majorEastAsia" w:hint="eastAsia"/>
          <w:b/>
          <w:bCs/>
          <w:color w:val="000000" w:themeColor="text1"/>
          <w:sz w:val="24"/>
        </w:rPr>
        <w:t>の一部改正について</w:t>
      </w:r>
    </w:p>
    <w:p w:rsidR="00043883" w:rsidRPr="00043883" w:rsidRDefault="00043883" w:rsidP="00887336">
      <w:pPr>
        <w:autoSpaceDE w:val="0"/>
        <w:autoSpaceDN w:val="0"/>
        <w:adjustRightInd w:val="0"/>
        <w:spacing w:line="440" w:lineRule="exact"/>
        <w:jc w:val="left"/>
        <w:rPr>
          <w:rFonts w:ascii="ＭＳ 明朝" w:hAnsi="ＭＳ 明朝" w:cs="ＭＳＰ明朝"/>
          <w:kern w:val="0"/>
          <w:sz w:val="24"/>
        </w:rPr>
      </w:pPr>
    </w:p>
    <w:p w:rsidR="00845FB5" w:rsidRPr="00D50DF9" w:rsidRDefault="0047720E" w:rsidP="0081455D">
      <w:pPr>
        <w:autoSpaceDE w:val="0"/>
        <w:autoSpaceDN w:val="0"/>
        <w:adjustRightInd w:val="0"/>
        <w:spacing w:line="440" w:lineRule="exact"/>
        <w:ind w:firstLineChars="100" w:firstLine="240"/>
        <w:jc w:val="left"/>
        <w:rPr>
          <w:rFonts w:ascii="ＭＳ 明朝" w:hAnsi="ＭＳ 明朝"/>
          <w:bCs/>
          <w:color w:val="000000" w:themeColor="text1"/>
          <w:sz w:val="24"/>
        </w:rPr>
      </w:pPr>
      <w:r>
        <w:rPr>
          <w:rFonts w:ascii="ＭＳ 明朝" w:hAnsi="ＭＳ 明朝" w:hint="eastAsia"/>
          <w:bCs/>
          <w:color w:val="000000" w:themeColor="text1"/>
          <w:sz w:val="24"/>
        </w:rPr>
        <w:t>生活保護法第８条第１項の規定に基づき生活保護法による</w:t>
      </w:r>
      <w:r w:rsidR="00FD757F">
        <w:rPr>
          <w:rFonts w:ascii="ＭＳ 明朝" w:hAnsi="ＭＳ 明朝" w:cs="ＭＳＰ明朝" w:hint="eastAsia"/>
          <w:kern w:val="0"/>
          <w:sz w:val="24"/>
        </w:rPr>
        <w:t>保護基準</w:t>
      </w:r>
      <w:r>
        <w:rPr>
          <w:rFonts w:ascii="ＭＳ 明朝" w:hAnsi="ＭＳ 明朝" w:cs="ＭＳＰ明朝" w:hint="eastAsia"/>
          <w:kern w:val="0"/>
          <w:sz w:val="24"/>
        </w:rPr>
        <w:t>が改正され</w:t>
      </w:r>
      <w:r w:rsidR="006D0B36">
        <w:rPr>
          <w:rFonts w:ascii="ＭＳ 明朝" w:hAnsi="ＭＳ 明朝" w:cs="ＭＳＰ明朝" w:hint="eastAsia"/>
          <w:kern w:val="0"/>
          <w:sz w:val="24"/>
        </w:rPr>
        <w:t>、</w:t>
      </w:r>
      <w:r>
        <w:rPr>
          <w:rFonts w:ascii="ＭＳ 明朝" w:hAnsi="ＭＳ 明朝" w:cs="ＭＳＰ明朝" w:hint="eastAsia"/>
          <w:kern w:val="0"/>
          <w:sz w:val="24"/>
        </w:rPr>
        <w:t>本年１０月１日より適用される</w:t>
      </w:r>
      <w:r w:rsidR="00862B5B">
        <w:rPr>
          <w:rFonts w:ascii="ＭＳ 明朝" w:hAnsi="ＭＳ 明朝" w:cs="ＭＳＰ明朝" w:hint="eastAsia"/>
          <w:kern w:val="0"/>
          <w:sz w:val="24"/>
        </w:rPr>
        <w:t>旨、厚生労働省より通知があった</w:t>
      </w:r>
      <w:r>
        <w:rPr>
          <w:rFonts w:ascii="ＭＳ 明朝" w:hAnsi="ＭＳ 明朝" w:cs="ＭＳＰ明朝" w:hint="eastAsia"/>
          <w:kern w:val="0"/>
          <w:sz w:val="24"/>
        </w:rPr>
        <w:t>ため</w:t>
      </w:r>
      <w:r w:rsidR="00D50DF9">
        <w:rPr>
          <w:rFonts w:ascii="ＭＳ 明朝" w:hAnsi="ＭＳ 明朝" w:cs="ＭＳＰ明朝" w:hint="eastAsia"/>
          <w:kern w:val="0"/>
          <w:sz w:val="24"/>
        </w:rPr>
        <w:t>以下のとおり</w:t>
      </w:r>
      <w:r w:rsidR="006D0B36">
        <w:rPr>
          <w:rFonts w:ascii="ＭＳ 明朝" w:hAnsi="ＭＳ 明朝" w:cs="ＭＳＰ明朝" w:hint="eastAsia"/>
          <w:kern w:val="0"/>
          <w:sz w:val="24"/>
        </w:rPr>
        <w:t>報告する。</w:t>
      </w:r>
    </w:p>
    <w:p w:rsidR="00400CE2" w:rsidRDefault="00400CE2" w:rsidP="00F23AAD">
      <w:pPr>
        <w:autoSpaceDE w:val="0"/>
        <w:autoSpaceDN w:val="0"/>
        <w:adjustRightInd w:val="0"/>
        <w:spacing w:line="320" w:lineRule="exact"/>
        <w:jc w:val="left"/>
        <w:rPr>
          <w:rFonts w:ascii="ＭＳ 明朝" w:hAnsi="ＭＳ 明朝" w:cs="ＭＳＰ明朝"/>
          <w:kern w:val="0"/>
          <w:sz w:val="24"/>
        </w:rPr>
      </w:pPr>
    </w:p>
    <w:p w:rsidR="00427945" w:rsidRPr="008927CB" w:rsidRDefault="004E58D0" w:rsidP="00887336">
      <w:pPr>
        <w:autoSpaceDE w:val="0"/>
        <w:autoSpaceDN w:val="0"/>
        <w:adjustRightInd w:val="0"/>
        <w:spacing w:line="440" w:lineRule="exact"/>
        <w:jc w:val="left"/>
        <w:rPr>
          <w:rFonts w:asciiTheme="majorEastAsia" w:eastAsiaTheme="majorEastAsia" w:hAnsiTheme="majorEastAsia" w:cs="ＭＳＰ明朝"/>
          <w:b/>
          <w:kern w:val="0"/>
          <w:sz w:val="24"/>
        </w:rPr>
      </w:pPr>
      <w:r w:rsidRPr="008927CB">
        <w:rPr>
          <w:rFonts w:asciiTheme="majorEastAsia" w:eastAsiaTheme="majorEastAsia" w:hAnsiTheme="majorEastAsia" w:cs="ＭＳＰ明朝" w:hint="eastAsia"/>
          <w:b/>
          <w:kern w:val="0"/>
          <w:sz w:val="24"/>
        </w:rPr>
        <w:t>１．生活扶助基準見直しの概要</w:t>
      </w:r>
    </w:p>
    <w:p w:rsidR="00427945" w:rsidRDefault="00F16F0A" w:rsidP="00121579">
      <w:pPr>
        <w:autoSpaceDE w:val="0"/>
        <w:autoSpaceDN w:val="0"/>
        <w:adjustRightInd w:val="0"/>
        <w:spacing w:line="440" w:lineRule="exact"/>
        <w:ind w:firstLineChars="100" w:firstLine="240"/>
        <w:jc w:val="left"/>
        <w:rPr>
          <w:rFonts w:ascii="ＭＳ 明朝" w:hAnsi="ＭＳ 明朝" w:cs="ＭＳＰ明朝"/>
          <w:kern w:val="0"/>
          <w:sz w:val="24"/>
        </w:rPr>
      </w:pPr>
      <w:r>
        <w:rPr>
          <w:rFonts w:ascii="ＭＳ 明朝" w:hAnsi="ＭＳ 明朝" w:cs="ＭＳＰ明朝" w:hint="eastAsia"/>
          <w:kern w:val="0"/>
          <w:sz w:val="24"/>
        </w:rPr>
        <w:t>社会保障審議会生活保護基準部会</w:t>
      </w:r>
      <w:r w:rsidR="00862B5B">
        <w:rPr>
          <w:rFonts w:ascii="ＭＳ 明朝" w:hAnsi="ＭＳ 明朝" w:cs="ＭＳＰ明朝" w:hint="eastAsia"/>
          <w:kern w:val="0"/>
          <w:sz w:val="24"/>
        </w:rPr>
        <w:t>（以下「</w:t>
      </w:r>
      <w:r w:rsidR="00862B5B" w:rsidRPr="004E58D0">
        <w:rPr>
          <w:rFonts w:ascii="ＭＳ 明朝" w:hAnsi="ＭＳ 明朝" w:cs="ＭＳＰ明朝" w:hint="eastAsia"/>
          <w:kern w:val="0"/>
          <w:sz w:val="24"/>
        </w:rPr>
        <w:t>基準部会</w:t>
      </w:r>
      <w:r w:rsidR="00862B5B">
        <w:rPr>
          <w:rFonts w:ascii="ＭＳ 明朝" w:hAnsi="ＭＳ 明朝" w:cs="ＭＳＰ明朝" w:hint="eastAsia"/>
          <w:kern w:val="0"/>
          <w:sz w:val="24"/>
        </w:rPr>
        <w:t>」という）</w:t>
      </w:r>
      <w:r w:rsidR="002456A6">
        <w:rPr>
          <w:rFonts w:ascii="ＭＳ 明朝" w:hAnsi="ＭＳ 明朝" w:cs="ＭＳＰ明朝" w:hint="eastAsia"/>
          <w:kern w:val="0"/>
          <w:sz w:val="24"/>
        </w:rPr>
        <w:t>の検証結果</w:t>
      </w:r>
      <w:r w:rsidR="004E58D0">
        <w:rPr>
          <w:rFonts w:ascii="ＭＳ 明朝" w:hAnsi="ＭＳ 明朝" w:cs="ＭＳＰ明朝" w:hint="eastAsia"/>
          <w:kern w:val="0"/>
          <w:sz w:val="24"/>
        </w:rPr>
        <w:t>を勘案し</w:t>
      </w:r>
      <w:r w:rsidR="00862B5B">
        <w:rPr>
          <w:rFonts w:ascii="ＭＳ 明朝" w:hAnsi="ＭＳ 明朝" w:cs="ＭＳＰ明朝" w:hint="eastAsia"/>
          <w:kern w:val="0"/>
          <w:sz w:val="24"/>
        </w:rPr>
        <w:t>、生活保護基準について</w:t>
      </w:r>
      <w:r w:rsidR="002456A6">
        <w:rPr>
          <w:rFonts w:ascii="ＭＳ 明朝" w:hAnsi="ＭＳ 明朝" w:cs="ＭＳＰ明朝" w:hint="eastAsia"/>
          <w:kern w:val="0"/>
          <w:sz w:val="24"/>
        </w:rPr>
        <w:t>必要な適正化を図る。</w:t>
      </w:r>
      <w:r w:rsidR="004E58D0">
        <w:rPr>
          <w:rFonts w:ascii="ＭＳ 明朝" w:hAnsi="ＭＳ 明朝" w:cs="ＭＳＰ明朝" w:hint="eastAsia"/>
          <w:kern w:val="0"/>
          <w:sz w:val="24"/>
        </w:rPr>
        <w:t>ただし、</w:t>
      </w:r>
      <w:r w:rsidR="004E58D0" w:rsidRPr="004E58D0">
        <w:rPr>
          <w:rFonts w:ascii="ＭＳ 明朝" w:hAnsi="ＭＳ 明朝" w:cs="ＭＳＰ明朝" w:hint="eastAsia"/>
          <w:kern w:val="0"/>
          <w:sz w:val="24"/>
        </w:rPr>
        <w:t>新型コロナウイル</w:t>
      </w:r>
      <w:r w:rsidR="004E58D0">
        <w:rPr>
          <w:rFonts w:ascii="ＭＳ 明朝" w:hAnsi="ＭＳ 明朝" w:cs="ＭＳＰ明朝" w:hint="eastAsia"/>
          <w:kern w:val="0"/>
          <w:sz w:val="24"/>
        </w:rPr>
        <w:t>ス感染症の影響やエネルギー・食料品を中心とした物価上昇の影響等により、当面２年間（令和５～６年度）は以下のとおり</w:t>
      </w:r>
      <w:r w:rsidR="004E58D0" w:rsidRPr="004E58D0">
        <w:rPr>
          <w:rFonts w:ascii="ＭＳ 明朝" w:hAnsi="ＭＳ 明朝" w:cs="ＭＳＰ明朝" w:hint="eastAsia"/>
          <w:kern w:val="0"/>
          <w:sz w:val="24"/>
        </w:rPr>
        <w:t>臨時的・特例的な対応</w:t>
      </w:r>
      <w:r w:rsidR="004E58D0">
        <w:rPr>
          <w:rFonts w:ascii="ＭＳ 明朝" w:hAnsi="ＭＳ 明朝" w:cs="ＭＳＰ明朝" w:hint="eastAsia"/>
          <w:kern w:val="0"/>
          <w:sz w:val="24"/>
        </w:rPr>
        <w:t>を行う。</w:t>
      </w:r>
    </w:p>
    <w:p w:rsidR="004E58D0" w:rsidRDefault="00862B5B" w:rsidP="004E58D0">
      <w:pPr>
        <w:pStyle w:val="a6"/>
        <w:numPr>
          <w:ilvl w:val="0"/>
          <w:numId w:val="3"/>
        </w:numPr>
        <w:autoSpaceDE w:val="0"/>
        <w:autoSpaceDN w:val="0"/>
        <w:adjustRightInd w:val="0"/>
        <w:spacing w:line="440" w:lineRule="exact"/>
        <w:ind w:leftChars="0"/>
        <w:jc w:val="left"/>
        <w:rPr>
          <w:rFonts w:ascii="ＭＳ 明朝" w:hAnsi="ＭＳ 明朝" w:cs="ＭＳＰ明朝"/>
          <w:kern w:val="0"/>
          <w:sz w:val="24"/>
        </w:rPr>
      </w:pPr>
      <w:r>
        <w:rPr>
          <w:rFonts w:ascii="ＭＳ 明朝" w:hAnsi="ＭＳ 明朝" w:cs="ＭＳＰ明朝" w:hint="eastAsia"/>
          <w:kern w:val="0"/>
          <w:sz w:val="24"/>
        </w:rPr>
        <w:t>基準部会の検証結果に基づき</w:t>
      </w:r>
      <w:r w:rsidR="004E58D0" w:rsidRPr="004E58D0">
        <w:rPr>
          <w:rFonts w:ascii="ＭＳ 明朝" w:hAnsi="ＭＳ 明朝" w:cs="ＭＳＰ明朝" w:hint="eastAsia"/>
          <w:kern w:val="0"/>
          <w:sz w:val="24"/>
        </w:rPr>
        <w:t>世帯人員一人当たり月額1,000 円を</w:t>
      </w:r>
      <w:r w:rsidR="00BE34E4">
        <w:rPr>
          <w:rFonts w:ascii="ＭＳ 明朝" w:hAnsi="ＭＳ 明朝" w:cs="ＭＳＰ明朝" w:hint="eastAsia"/>
          <w:kern w:val="0"/>
          <w:sz w:val="24"/>
        </w:rPr>
        <w:t>全世帯に</w:t>
      </w:r>
      <w:r w:rsidR="004E58D0" w:rsidRPr="004E58D0">
        <w:rPr>
          <w:rFonts w:ascii="ＭＳ 明朝" w:hAnsi="ＭＳ 明朝" w:cs="ＭＳＰ明朝" w:hint="eastAsia"/>
          <w:kern w:val="0"/>
          <w:sz w:val="24"/>
        </w:rPr>
        <w:t>加算する。</w:t>
      </w:r>
      <w:r>
        <w:rPr>
          <w:rFonts w:ascii="ＭＳ 明朝" w:hAnsi="ＭＳ 明朝" w:cs="ＭＳＰ明朝" w:hint="eastAsia"/>
          <w:kern w:val="0"/>
          <w:sz w:val="24"/>
        </w:rPr>
        <w:t>（</w:t>
      </w:r>
      <w:r w:rsidRPr="003007C4">
        <w:rPr>
          <w:rFonts w:ascii="ＭＳ 明朝" w:hAnsi="ＭＳ 明朝" w:cs="ＭＳＰ明朝" w:hint="eastAsia"/>
          <w:kern w:val="0"/>
          <w:sz w:val="24"/>
        </w:rPr>
        <w:t>特例加算額</w:t>
      </w:r>
      <w:r>
        <w:rPr>
          <w:rFonts w:ascii="ＭＳ 明朝" w:hAnsi="ＭＳ 明朝" w:cs="ＭＳＰ明朝" w:hint="eastAsia"/>
          <w:kern w:val="0"/>
          <w:sz w:val="24"/>
        </w:rPr>
        <w:t>）</w:t>
      </w:r>
    </w:p>
    <w:p w:rsidR="004E58D0" w:rsidRPr="004E58D0" w:rsidRDefault="004E58D0" w:rsidP="004E58D0">
      <w:pPr>
        <w:pStyle w:val="a6"/>
        <w:numPr>
          <w:ilvl w:val="0"/>
          <w:numId w:val="3"/>
        </w:numPr>
        <w:autoSpaceDE w:val="0"/>
        <w:autoSpaceDN w:val="0"/>
        <w:adjustRightInd w:val="0"/>
        <w:spacing w:line="440" w:lineRule="exact"/>
        <w:ind w:leftChars="0"/>
        <w:jc w:val="left"/>
        <w:rPr>
          <w:rFonts w:ascii="ＭＳ 明朝" w:hAnsi="ＭＳ 明朝" w:cs="ＭＳＰ明朝"/>
          <w:kern w:val="0"/>
          <w:sz w:val="24"/>
        </w:rPr>
      </w:pPr>
      <w:r w:rsidRPr="004E58D0">
        <w:rPr>
          <w:rFonts w:ascii="ＭＳ 明朝" w:hAnsi="ＭＳ 明朝" w:cs="ＭＳＰ明朝" w:hint="eastAsia"/>
          <w:kern w:val="0"/>
          <w:sz w:val="24"/>
        </w:rPr>
        <w:t xml:space="preserve"> 当該加算を行ってもなお現行の基準額から減額となる世帯について、現行の基準額を保障する</w:t>
      </w:r>
      <w:r>
        <w:rPr>
          <w:rFonts w:ascii="ＭＳ 明朝" w:hAnsi="ＭＳ 明朝" w:cs="ＭＳＰ明朝" w:hint="eastAsia"/>
          <w:kern w:val="0"/>
          <w:sz w:val="24"/>
        </w:rPr>
        <w:t>。</w:t>
      </w:r>
      <w:r w:rsidR="00862B5B">
        <w:rPr>
          <w:rFonts w:ascii="ＭＳ 明朝" w:hAnsi="ＭＳ 明朝" w:cs="ＭＳＰ明朝" w:hint="eastAsia"/>
          <w:kern w:val="0"/>
          <w:sz w:val="24"/>
        </w:rPr>
        <w:t>（</w:t>
      </w:r>
      <w:r w:rsidR="00862B5B" w:rsidRPr="003007C4">
        <w:rPr>
          <w:rFonts w:ascii="ＭＳ 明朝" w:hAnsi="ＭＳ 明朝" w:cs="ＭＳＰ明朝" w:hint="eastAsia"/>
          <w:kern w:val="0"/>
          <w:sz w:val="24"/>
        </w:rPr>
        <w:t>経過的加算額</w:t>
      </w:r>
      <w:r w:rsidR="00862B5B">
        <w:rPr>
          <w:rFonts w:ascii="ＭＳ 明朝" w:hAnsi="ＭＳ 明朝" w:cs="ＭＳＰ明朝" w:hint="eastAsia"/>
          <w:kern w:val="0"/>
          <w:sz w:val="24"/>
        </w:rPr>
        <w:t>）</w:t>
      </w:r>
    </w:p>
    <w:p w:rsidR="00617C48" w:rsidRPr="008927CB" w:rsidRDefault="00427945" w:rsidP="00121579">
      <w:pPr>
        <w:spacing w:line="440" w:lineRule="exact"/>
        <w:rPr>
          <w:rFonts w:asciiTheme="majorEastAsia" w:eastAsiaTheme="majorEastAsia" w:hAnsiTheme="majorEastAsia"/>
          <w:b/>
          <w:bCs/>
          <w:color w:val="000000" w:themeColor="text1"/>
          <w:sz w:val="24"/>
        </w:rPr>
      </w:pPr>
      <w:r w:rsidRPr="008927CB">
        <w:rPr>
          <w:rFonts w:asciiTheme="majorEastAsia" w:eastAsiaTheme="majorEastAsia" w:hAnsiTheme="majorEastAsia" w:hint="eastAsia"/>
          <w:b/>
          <w:bCs/>
          <w:color w:val="000000" w:themeColor="text1"/>
          <w:sz w:val="24"/>
        </w:rPr>
        <w:t>２</w:t>
      </w:r>
      <w:r w:rsidR="00845FB5" w:rsidRPr="008927CB">
        <w:rPr>
          <w:rFonts w:asciiTheme="majorEastAsia" w:eastAsiaTheme="majorEastAsia" w:hAnsiTheme="majorEastAsia" w:hint="eastAsia"/>
          <w:b/>
          <w:bCs/>
          <w:color w:val="000000" w:themeColor="text1"/>
          <w:sz w:val="24"/>
        </w:rPr>
        <w:t>．</w:t>
      </w:r>
      <w:r w:rsidR="00C64FAF" w:rsidRPr="008927CB">
        <w:rPr>
          <w:rFonts w:asciiTheme="majorEastAsia" w:eastAsiaTheme="majorEastAsia" w:hAnsiTheme="majorEastAsia" w:cs="ＭＳＰ明朝" w:hint="eastAsia"/>
          <w:b/>
          <w:kern w:val="0"/>
          <w:sz w:val="24"/>
        </w:rPr>
        <w:t>保護基準</w:t>
      </w:r>
      <w:r w:rsidR="00BD1685" w:rsidRPr="008927CB">
        <w:rPr>
          <w:rFonts w:asciiTheme="majorEastAsia" w:eastAsiaTheme="majorEastAsia" w:hAnsiTheme="majorEastAsia" w:hint="eastAsia"/>
          <w:b/>
          <w:bCs/>
          <w:color w:val="000000" w:themeColor="text1"/>
          <w:sz w:val="24"/>
        </w:rPr>
        <w:t>改正</w:t>
      </w:r>
      <w:r w:rsidR="00121579" w:rsidRPr="008927CB">
        <w:rPr>
          <w:rFonts w:asciiTheme="majorEastAsia" w:eastAsiaTheme="majorEastAsia" w:hAnsiTheme="majorEastAsia" w:hint="eastAsia"/>
          <w:b/>
          <w:bCs/>
          <w:color w:val="000000" w:themeColor="text1"/>
          <w:sz w:val="24"/>
        </w:rPr>
        <w:t>後世帯類型ごとの生活扶助基準額（抜粋）【１級地―１】</w:t>
      </w:r>
    </w:p>
    <w:tbl>
      <w:tblPr>
        <w:tblStyle w:val="a3"/>
        <w:tblW w:w="9322" w:type="dxa"/>
        <w:tblInd w:w="0" w:type="dxa"/>
        <w:tblLook w:val="04A0" w:firstRow="1" w:lastRow="0" w:firstColumn="1" w:lastColumn="0" w:noHBand="0" w:noVBand="1"/>
      </w:tblPr>
      <w:tblGrid>
        <w:gridCol w:w="2836"/>
        <w:gridCol w:w="1321"/>
        <w:gridCol w:w="1324"/>
        <w:gridCol w:w="1182"/>
        <w:gridCol w:w="1383"/>
        <w:gridCol w:w="1276"/>
      </w:tblGrid>
      <w:tr w:rsidR="00107FF7" w:rsidTr="00DF5347">
        <w:trPr>
          <w:trHeight w:val="443"/>
        </w:trPr>
        <w:tc>
          <w:tcPr>
            <w:tcW w:w="2836" w:type="dxa"/>
            <w:vMerge w:val="restart"/>
          </w:tcPr>
          <w:p w:rsidR="00107FF7" w:rsidRDefault="00DA5CE1" w:rsidP="00107FF7">
            <w:pPr>
              <w:spacing w:line="440" w:lineRule="exact"/>
              <w:rPr>
                <w:rFonts w:ascii="ＭＳ 明朝" w:hAnsi="ＭＳ 明朝" w:cs="ＭＳＰ明朝"/>
                <w:sz w:val="24"/>
              </w:rPr>
            </w:pPr>
            <w:r>
              <w:rPr>
                <w:rFonts w:ascii="ＭＳ 明朝" w:hAnsi="ＭＳ 明朝" w:hint="eastAsia"/>
                <w:bCs/>
                <w:color w:val="000000" w:themeColor="text1"/>
                <w:sz w:val="24"/>
              </w:rPr>
              <w:t xml:space="preserve">  </w:t>
            </w:r>
            <w:r w:rsidR="00107FF7">
              <w:rPr>
                <w:rFonts w:ascii="ＭＳ 明朝" w:hAnsi="ＭＳ 明朝" w:cs="ＭＳＰ明朝" w:hint="eastAsia"/>
                <w:sz w:val="24"/>
              </w:rPr>
              <w:t>世帯類型</w:t>
            </w:r>
          </w:p>
        </w:tc>
        <w:tc>
          <w:tcPr>
            <w:tcW w:w="1321" w:type="dxa"/>
            <w:vMerge w:val="restart"/>
          </w:tcPr>
          <w:p w:rsidR="00532E35" w:rsidRDefault="00107FF7" w:rsidP="003007C4">
            <w:pPr>
              <w:spacing w:line="440" w:lineRule="exact"/>
              <w:rPr>
                <w:rFonts w:ascii="ＭＳ 明朝" w:hAnsi="ＭＳ 明朝" w:cs="ＭＳＰ明朝"/>
                <w:sz w:val="24"/>
              </w:rPr>
            </w:pPr>
            <w:r>
              <w:rPr>
                <w:rFonts w:ascii="ＭＳ 明朝" w:hAnsi="ＭＳ 明朝" w:cs="ＭＳＰ明朝" w:hint="eastAsia"/>
                <w:sz w:val="24"/>
              </w:rPr>
              <w:t>改正前</w:t>
            </w:r>
          </w:p>
          <w:p w:rsidR="00107FF7" w:rsidRDefault="00107FF7" w:rsidP="003007C4">
            <w:pPr>
              <w:spacing w:line="440" w:lineRule="exact"/>
              <w:rPr>
                <w:rFonts w:ascii="ＭＳ 明朝" w:hAnsi="ＭＳ 明朝" w:cs="ＭＳＰ明朝"/>
                <w:sz w:val="24"/>
              </w:rPr>
            </w:pPr>
            <w:r>
              <w:rPr>
                <w:rFonts w:ascii="ＭＳ 明朝" w:hAnsi="ＭＳ 明朝" w:cs="ＭＳＰ明朝" w:hint="eastAsia"/>
                <w:sz w:val="24"/>
              </w:rPr>
              <w:t>基準（A）</w:t>
            </w:r>
          </w:p>
        </w:tc>
        <w:tc>
          <w:tcPr>
            <w:tcW w:w="2506" w:type="dxa"/>
            <w:gridSpan w:val="2"/>
            <w:tcBorders>
              <w:bottom w:val="nil"/>
            </w:tcBorders>
          </w:tcPr>
          <w:p w:rsidR="00107FF7" w:rsidRDefault="00107FF7" w:rsidP="003007C4">
            <w:pPr>
              <w:spacing w:line="440" w:lineRule="exact"/>
              <w:rPr>
                <w:rFonts w:ascii="ＭＳ 明朝" w:hAnsi="ＭＳ 明朝" w:cs="ＭＳＰ明朝"/>
                <w:sz w:val="24"/>
              </w:rPr>
            </w:pPr>
            <w:r>
              <w:rPr>
                <w:rFonts w:ascii="ＭＳ 明朝" w:hAnsi="ＭＳ 明朝" w:cs="ＭＳＰ明朝" w:hint="eastAsia"/>
                <w:sz w:val="24"/>
              </w:rPr>
              <w:t>改正後基準（B）</w:t>
            </w:r>
          </w:p>
        </w:tc>
        <w:tc>
          <w:tcPr>
            <w:tcW w:w="2659" w:type="dxa"/>
            <w:gridSpan w:val="2"/>
            <w:tcBorders>
              <w:bottom w:val="nil"/>
            </w:tcBorders>
          </w:tcPr>
          <w:p w:rsidR="00107FF7" w:rsidRDefault="00107FF7" w:rsidP="003007C4">
            <w:pPr>
              <w:spacing w:line="440" w:lineRule="exact"/>
              <w:rPr>
                <w:rFonts w:ascii="ＭＳ 明朝" w:hAnsi="ＭＳ 明朝" w:cs="ＭＳＰ明朝"/>
                <w:sz w:val="24"/>
              </w:rPr>
            </w:pPr>
            <w:r>
              <w:rPr>
                <w:rFonts w:ascii="ＭＳ 明朝" w:hAnsi="ＭＳ 明朝" w:cs="ＭＳＰ明朝" w:hint="eastAsia"/>
                <w:sz w:val="24"/>
              </w:rPr>
              <w:t>令和5</w:t>
            </w:r>
            <w:r w:rsidR="00DF5347">
              <w:rPr>
                <w:rFonts w:ascii="ＭＳ 明朝" w:hAnsi="ＭＳ 明朝" w:cs="ＭＳＰ明朝" w:hint="eastAsia"/>
                <w:sz w:val="24"/>
              </w:rPr>
              <w:t>～6</w:t>
            </w:r>
            <w:r>
              <w:rPr>
                <w:rFonts w:ascii="ＭＳ 明朝" w:hAnsi="ＭＳ 明朝" w:cs="ＭＳＰ明朝" w:hint="eastAsia"/>
                <w:sz w:val="24"/>
              </w:rPr>
              <w:t>年度基準（B）</w:t>
            </w:r>
          </w:p>
        </w:tc>
      </w:tr>
      <w:tr w:rsidR="00107FF7" w:rsidTr="002730D9">
        <w:trPr>
          <w:trHeight w:val="442"/>
        </w:trPr>
        <w:tc>
          <w:tcPr>
            <w:tcW w:w="2836" w:type="dxa"/>
            <w:vMerge/>
          </w:tcPr>
          <w:p w:rsidR="00107FF7" w:rsidRDefault="00107FF7" w:rsidP="003007C4">
            <w:pPr>
              <w:spacing w:line="440" w:lineRule="exact"/>
              <w:rPr>
                <w:rFonts w:ascii="ＭＳ 明朝" w:hAnsi="ＭＳ 明朝" w:cs="ＭＳＰ明朝"/>
                <w:sz w:val="24"/>
              </w:rPr>
            </w:pPr>
          </w:p>
        </w:tc>
        <w:tc>
          <w:tcPr>
            <w:tcW w:w="1321" w:type="dxa"/>
            <w:vMerge/>
          </w:tcPr>
          <w:p w:rsidR="00107FF7" w:rsidRDefault="00107FF7" w:rsidP="003007C4">
            <w:pPr>
              <w:spacing w:line="440" w:lineRule="exact"/>
              <w:rPr>
                <w:rFonts w:ascii="ＭＳ 明朝" w:hAnsi="ＭＳ 明朝" w:cs="ＭＳＰ明朝"/>
                <w:sz w:val="24"/>
              </w:rPr>
            </w:pPr>
          </w:p>
        </w:tc>
        <w:tc>
          <w:tcPr>
            <w:tcW w:w="1324" w:type="dxa"/>
            <w:tcBorders>
              <w:top w:val="nil"/>
              <w:bottom w:val="single" w:sz="4" w:space="0" w:color="auto"/>
              <w:right w:val="single" w:sz="4" w:space="0" w:color="auto"/>
            </w:tcBorders>
          </w:tcPr>
          <w:p w:rsidR="00107FF7" w:rsidRDefault="00107FF7" w:rsidP="003007C4">
            <w:pPr>
              <w:spacing w:line="440" w:lineRule="exact"/>
              <w:rPr>
                <w:rFonts w:ascii="ＭＳ 明朝" w:hAnsi="ＭＳ 明朝" w:cs="ＭＳＰ明朝"/>
                <w:sz w:val="24"/>
              </w:rPr>
            </w:pPr>
          </w:p>
        </w:tc>
        <w:tc>
          <w:tcPr>
            <w:tcW w:w="1182" w:type="dxa"/>
            <w:tcBorders>
              <w:top w:val="single" w:sz="4" w:space="0" w:color="auto"/>
              <w:left w:val="single" w:sz="4" w:space="0" w:color="auto"/>
              <w:bottom w:val="single" w:sz="4" w:space="0" w:color="auto"/>
            </w:tcBorders>
          </w:tcPr>
          <w:p w:rsidR="00107FF7" w:rsidRDefault="00107FF7" w:rsidP="003007C4">
            <w:pPr>
              <w:spacing w:line="440" w:lineRule="exact"/>
              <w:rPr>
                <w:rFonts w:ascii="ＭＳ 明朝" w:hAnsi="ＭＳ 明朝" w:cs="ＭＳＰ明朝"/>
                <w:sz w:val="24"/>
              </w:rPr>
            </w:pPr>
            <w:r>
              <w:rPr>
                <w:rFonts w:ascii="ＭＳ 明朝" w:hAnsi="ＭＳ 明朝" w:cs="ＭＳＰ明朝" w:hint="eastAsia"/>
                <w:sz w:val="24"/>
              </w:rPr>
              <w:t>(</w:t>
            </w:r>
            <w:r>
              <w:rPr>
                <w:rFonts w:ascii="ＭＳ 明朝" w:hAnsi="ＭＳ 明朝" w:cs="ＭＳＰ明朝"/>
                <w:sz w:val="24"/>
              </w:rPr>
              <w:t>A)</w:t>
            </w:r>
            <w:r>
              <w:rPr>
                <w:rFonts w:ascii="ＭＳ 明朝" w:hAnsi="ＭＳ 明朝" w:cs="ＭＳＰ明朝" w:hint="eastAsia"/>
                <w:sz w:val="24"/>
              </w:rPr>
              <w:t>対比</w:t>
            </w:r>
          </w:p>
        </w:tc>
        <w:tc>
          <w:tcPr>
            <w:tcW w:w="1383" w:type="dxa"/>
            <w:tcBorders>
              <w:top w:val="nil"/>
              <w:left w:val="single" w:sz="4" w:space="0" w:color="auto"/>
              <w:bottom w:val="single" w:sz="4" w:space="0" w:color="auto"/>
            </w:tcBorders>
          </w:tcPr>
          <w:p w:rsidR="00107FF7" w:rsidRDefault="00107FF7" w:rsidP="003007C4">
            <w:pPr>
              <w:spacing w:line="440" w:lineRule="exact"/>
              <w:rPr>
                <w:rFonts w:ascii="ＭＳ 明朝" w:hAnsi="ＭＳ 明朝" w:cs="ＭＳＰ明朝"/>
                <w:sz w:val="24"/>
              </w:rPr>
            </w:pPr>
          </w:p>
        </w:tc>
        <w:tc>
          <w:tcPr>
            <w:tcW w:w="1276" w:type="dxa"/>
            <w:tcBorders>
              <w:top w:val="single" w:sz="4" w:space="0" w:color="auto"/>
              <w:left w:val="single" w:sz="4" w:space="0" w:color="auto"/>
              <w:bottom w:val="single" w:sz="4" w:space="0" w:color="auto"/>
            </w:tcBorders>
          </w:tcPr>
          <w:p w:rsidR="00107FF7" w:rsidRDefault="00107FF7" w:rsidP="003007C4">
            <w:pPr>
              <w:spacing w:line="440" w:lineRule="exact"/>
              <w:rPr>
                <w:rFonts w:ascii="ＭＳ 明朝" w:hAnsi="ＭＳ 明朝" w:cs="ＭＳＰ明朝"/>
                <w:sz w:val="24"/>
              </w:rPr>
            </w:pPr>
            <w:r>
              <w:rPr>
                <w:rFonts w:ascii="ＭＳ 明朝" w:hAnsi="ＭＳ 明朝" w:cs="ＭＳＰ明朝" w:hint="eastAsia"/>
                <w:sz w:val="24"/>
              </w:rPr>
              <w:t>(</w:t>
            </w:r>
            <w:r>
              <w:rPr>
                <w:rFonts w:ascii="ＭＳ 明朝" w:hAnsi="ＭＳ 明朝" w:cs="ＭＳＰ明朝"/>
                <w:sz w:val="24"/>
              </w:rPr>
              <w:t>A)</w:t>
            </w:r>
            <w:r>
              <w:rPr>
                <w:rFonts w:ascii="ＭＳ 明朝" w:hAnsi="ＭＳ 明朝" w:cs="ＭＳＰ明朝" w:hint="eastAsia"/>
                <w:sz w:val="24"/>
              </w:rPr>
              <w:t>対比</w:t>
            </w:r>
          </w:p>
        </w:tc>
      </w:tr>
      <w:tr w:rsidR="002730D9" w:rsidTr="002730D9">
        <w:trPr>
          <w:trHeight w:val="737"/>
        </w:trPr>
        <w:tc>
          <w:tcPr>
            <w:tcW w:w="2836" w:type="dxa"/>
          </w:tcPr>
          <w:p w:rsidR="002730D9" w:rsidRDefault="002730D9" w:rsidP="002730D9">
            <w:pPr>
              <w:spacing w:line="440" w:lineRule="exact"/>
              <w:rPr>
                <w:rFonts w:ascii="ＭＳ 明朝" w:hAnsi="ＭＳ 明朝" w:cs="ＭＳＰ明朝"/>
                <w:sz w:val="24"/>
              </w:rPr>
            </w:pPr>
            <w:r>
              <w:rPr>
                <w:rFonts w:ascii="ＭＳ 明朝" w:hAnsi="ＭＳ 明朝" w:cs="ＭＳＰ明朝" w:hint="eastAsia"/>
                <w:sz w:val="24"/>
              </w:rPr>
              <w:t>夫婦子１人世帯</w:t>
            </w:r>
          </w:p>
          <w:p w:rsidR="002730D9" w:rsidRDefault="002730D9" w:rsidP="002730D9">
            <w:pPr>
              <w:spacing w:line="440" w:lineRule="exact"/>
              <w:rPr>
                <w:rFonts w:ascii="ＭＳ 明朝" w:hAnsi="ＭＳ 明朝" w:cs="ＭＳＰ明朝"/>
                <w:sz w:val="24"/>
              </w:rPr>
            </w:pPr>
            <w:r w:rsidRPr="00532E35">
              <w:rPr>
                <w:rFonts w:ascii="ＭＳ 明朝" w:hAnsi="ＭＳ 明朝" w:cs="ＭＳＰ明朝" w:hint="eastAsia"/>
                <w:sz w:val="18"/>
              </w:rPr>
              <w:t>（3</w:t>
            </w:r>
            <w:r w:rsidRPr="00532E35">
              <w:rPr>
                <w:rFonts w:ascii="ＭＳ 明朝" w:hAnsi="ＭＳ 明朝" w:cs="ＭＳＰ明朝"/>
                <w:sz w:val="18"/>
              </w:rPr>
              <w:t>0</w:t>
            </w:r>
            <w:r w:rsidRPr="00532E35">
              <w:rPr>
                <w:rFonts w:ascii="ＭＳ 明朝" w:hAnsi="ＭＳ 明朝" w:cs="ＭＳＰ明朝" w:hint="eastAsia"/>
                <w:sz w:val="18"/>
              </w:rPr>
              <w:t>代夫婦、子3～5歳）</w:t>
            </w:r>
          </w:p>
        </w:tc>
        <w:tc>
          <w:tcPr>
            <w:tcW w:w="1321" w:type="dxa"/>
            <w:vAlign w:val="center"/>
          </w:tcPr>
          <w:p w:rsidR="002730D9" w:rsidRDefault="002730D9" w:rsidP="002730D9">
            <w:pPr>
              <w:spacing w:line="440" w:lineRule="exact"/>
              <w:jc w:val="center"/>
              <w:rPr>
                <w:rFonts w:ascii="ＭＳ 明朝" w:hAnsi="ＭＳ 明朝" w:cs="ＭＳＰ明朝"/>
                <w:sz w:val="24"/>
              </w:rPr>
            </w:pPr>
            <w:r>
              <w:rPr>
                <w:rFonts w:ascii="ＭＳ 明朝" w:hAnsi="ＭＳ 明朝" w:cs="ＭＳＰ明朝"/>
                <w:sz w:val="24"/>
              </w:rPr>
              <w:t>146,800</w:t>
            </w:r>
            <w:r w:rsidRPr="002730D9">
              <w:rPr>
                <w:rFonts w:ascii="ＭＳ 明朝" w:hAnsi="ＭＳ 明朝" w:cs="ＭＳＰ明朝" w:hint="eastAsia"/>
                <w:sz w:val="22"/>
              </w:rPr>
              <w:t>円</w:t>
            </w:r>
          </w:p>
        </w:tc>
        <w:tc>
          <w:tcPr>
            <w:tcW w:w="1324" w:type="dxa"/>
            <w:tcBorders>
              <w:top w:val="single" w:sz="4" w:space="0" w:color="auto"/>
              <w:bottom w:val="single" w:sz="4" w:space="0" w:color="auto"/>
              <w:right w:val="single" w:sz="4" w:space="0" w:color="auto"/>
            </w:tcBorders>
            <w:vAlign w:val="center"/>
          </w:tcPr>
          <w:p w:rsidR="002730D9" w:rsidRDefault="002730D9" w:rsidP="002730D9">
            <w:pPr>
              <w:spacing w:line="440" w:lineRule="exact"/>
              <w:jc w:val="center"/>
              <w:rPr>
                <w:rFonts w:ascii="ＭＳ 明朝" w:hAnsi="ＭＳ 明朝" w:cs="ＭＳＰ明朝"/>
                <w:sz w:val="24"/>
              </w:rPr>
            </w:pPr>
            <w:r>
              <w:rPr>
                <w:rFonts w:ascii="ＭＳ 明朝" w:hAnsi="ＭＳ 明朝" w:cs="ＭＳＰ明朝"/>
                <w:sz w:val="24"/>
              </w:rPr>
              <w:t>148,560</w:t>
            </w:r>
            <w:r w:rsidRPr="002730D9">
              <w:rPr>
                <w:rFonts w:ascii="ＭＳ 明朝" w:hAnsi="ＭＳ 明朝" w:cs="ＭＳＰ明朝" w:hint="eastAsia"/>
                <w:sz w:val="22"/>
              </w:rPr>
              <w:t>円</w:t>
            </w:r>
          </w:p>
        </w:tc>
        <w:tc>
          <w:tcPr>
            <w:tcW w:w="1182" w:type="dxa"/>
            <w:tcBorders>
              <w:top w:val="single" w:sz="4" w:space="0" w:color="auto"/>
              <w:left w:val="single" w:sz="4" w:space="0" w:color="auto"/>
              <w:bottom w:val="single" w:sz="4" w:space="0" w:color="auto"/>
            </w:tcBorders>
            <w:vAlign w:val="center"/>
          </w:tcPr>
          <w:p w:rsidR="002730D9" w:rsidRDefault="002730D9" w:rsidP="002730D9">
            <w:pPr>
              <w:jc w:val="center"/>
            </w:pPr>
            <w:r w:rsidRPr="005A060D">
              <w:rPr>
                <w:rFonts w:ascii="ＭＳ 明朝" w:hAnsi="ＭＳ 明朝" w:cs="ＭＳＰ明朝" w:hint="eastAsia"/>
                <w:sz w:val="24"/>
              </w:rPr>
              <w:t>+</w:t>
            </w:r>
            <w:r w:rsidRPr="005A060D">
              <w:rPr>
                <w:rFonts w:ascii="ＭＳ 明朝" w:hAnsi="ＭＳ 明朝" w:cs="ＭＳＰ明朝"/>
                <w:sz w:val="24"/>
              </w:rPr>
              <w:t>1.2</w:t>
            </w:r>
            <w:r w:rsidRPr="005A060D">
              <w:rPr>
                <w:rFonts w:ascii="ＭＳ 明朝" w:hAnsi="ＭＳ 明朝" w:cs="ＭＳＰ明朝" w:hint="eastAsia"/>
                <w:sz w:val="24"/>
              </w:rPr>
              <w:t>％</w:t>
            </w:r>
          </w:p>
        </w:tc>
        <w:tc>
          <w:tcPr>
            <w:tcW w:w="1383" w:type="dxa"/>
            <w:tcBorders>
              <w:top w:val="single" w:sz="4" w:space="0" w:color="auto"/>
              <w:left w:val="single" w:sz="4" w:space="0" w:color="auto"/>
              <w:bottom w:val="single" w:sz="4" w:space="0" w:color="auto"/>
            </w:tcBorders>
            <w:vAlign w:val="center"/>
          </w:tcPr>
          <w:p w:rsidR="002730D9" w:rsidRDefault="002730D9" w:rsidP="002730D9">
            <w:pPr>
              <w:spacing w:line="440" w:lineRule="exact"/>
              <w:jc w:val="center"/>
              <w:rPr>
                <w:rFonts w:ascii="ＭＳ 明朝" w:hAnsi="ＭＳ 明朝" w:cs="ＭＳＰ明朝"/>
                <w:sz w:val="24"/>
              </w:rPr>
            </w:pPr>
            <w:r>
              <w:rPr>
                <w:rFonts w:ascii="ＭＳ 明朝" w:hAnsi="ＭＳ 明朝" w:cs="ＭＳＰ明朝"/>
                <w:sz w:val="24"/>
              </w:rPr>
              <w:t>152,900</w:t>
            </w:r>
            <w:r w:rsidRPr="002730D9">
              <w:rPr>
                <w:rFonts w:ascii="ＭＳ 明朝" w:hAnsi="ＭＳ 明朝" w:cs="ＭＳＰ明朝" w:hint="eastAsia"/>
                <w:sz w:val="22"/>
              </w:rPr>
              <w:t>円</w:t>
            </w:r>
          </w:p>
        </w:tc>
        <w:tc>
          <w:tcPr>
            <w:tcW w:w="1276" w:type="dxa"/>
            <w:tcBorders>
              <w:top w:val="single" w:sz="4" w:space="0" w:color="auto"/>
              <w:left w:val="single" w:sz="4" w:space="0" w:color="auto"/>
              <w:bottom w:val="single" w:sz="4" w:space="0" w:color="auto"/>
            </w:tcBorders>
            <w:vAlign w:val="center"/>
          </w:tcPr>
          <w:p w:rsidR="002730D9" w:rsidRDefault="002730D9" w:rsidP="002730D9">
            <w:pPr>
              <w:jc w:val="center"/>
            </w:pPr>
            <w:r w:rsidRPr="0063752F">
              <w:rPr>
                <w:rFonts w:ascii="ＭＳ 明朝" w:hAnsi="ＭＳ 明朝" w:cs="ＭＳＰ明朝" w:hint="eastAsia"/>
                <w:sz w:val="24"/>
              </w:rPr>
              <w:t>+</w:t>
            </w:r>
            <w:r>
              <w:rPr>
                <w:rFonts w:ascii="ＭＳ 明朝" w:hAnsi="ＭＳ 明朝" w:cs="ＭＳＰ明朝" w:hint="eastAsia"/>
                <w:sz w:val="24"/>
              </w:rPr>
              <w:t>4</w:t>
            </w:r>
            <w:r w:rsidRPr="0063752F">
              <w:rPr>
                <w:rFonts w:ascii="ＭＳ 明朝" w:hAnsi="ＭＳ 明朝" w:cs="ＭＳＰ明朝"/>
                <w:sz w:val="24"/>
              </w:rPr>
              <w:t>.2</w:t>
            </w:r>
            <w:r w:rsidRPr="0063752F">
              <w:rPr>
                <w:rFonts w:ascii="ＭＳ 明朝" w:hAnsi="ＭＳ 明朝" w:cs="ＭＳＰ明朝" w:hint="eastAsia"/>
                <w:sz w:val="24"/>
              </w:rPr>
              <w:t>％</w:t>
            </w:r>
          </w:p>
        </w:tc>
      </w:tr>
      <w:tr w:rsidR="002730D9" w:rsidTr="002730D9">
        <w:trPr>
          <w:trHeight w:val="805"/>
        </w:trPr>
        <w:tc>
          <w:tcPr>
            <w:tcW w:w="2836" w:type="dxa"/>
          </w:tcPr>
          <w:p w:rsidR="002730D9" w:rsidRDefault="002730D9" w:rsidP="002730D9">
            <w:pPr>
              <w:spacing w:line="440" w:lineRule="exact"/>
              <w:rPr>
                <w:rFonts w:ascii="ＭＳ 明朝" w:hAnsi="ＭＳ 明朝" w:cs="ＭＳＰ明朝"/>
                <w:sz w:val="24"/>
              </w:rPr>
            </w:pPr>
            <w:r w:rsidRPr="00532E35">
              <w:rPr>
                <w:rFonts w:ascii="ＭＳ 明朝" w:hAnsi="ＭＳ 明朝" w:cs="ＭＳＰ明朝" w:hint="eastAsia"/>
                <w:sz w:val="24"/>
              </w:rPr>
              <w:t>高齢夫婦世帯</w:t>
            </w:r>
            <w:r w:rsidRPr="00532E35">
              <w:rPr>
                <w:rFonts w:ascii="ＭＳ 明朝" w:hAnsi="ＭＳ 明朝" w:cs="ＭＳＰ明朝" w:hint="eastAsia"/>
                <w:sz w:val="18"/>
              </w:rPr>
              <w:t>（65歳夫婦）</w:t>
            </w:r>
          </w:p>
        </w:tc>
        <w:tc>
          <w:tcPr>
            <w:tcW w:w="1321" w:type="dxa"/>
            <w:vAlign w:val="center"/>
          </w:tcPr>
          <w:p w:rsidR="002730D9" w:rsidRDefault="002730D9" w:rsidP="002730D9">
            <w:pPr>
              <w:spacing w:line="440" w:lineRule="exact"/>
              <w:jc w:val="center"/>
              <w:rPr>
                <w:rFonts w:ascii="ＭＳ 明朝" w:hAnsi="ＭＳ 明朝" w:cs="ＭＳＰ明朝"/>
                <w:sz w:val="24"/>
              </w:rPr>
            </w:pPr>
            <w:r>
              <w:rPr>
                <w:rFonts w:ascii="ＭＳ 明朝" w:hAnsi="ＭＳ 明朝" w:cs="ＭＳＰ明朝"/>
                <w:sz w:val="24"/>
              </w:rPr>
              <w:t>119,920</w:t>
            </w:r>
            <w:r w:rsidRPr="002730D9">
              <w:rPr>
                <w:rFonts w:ascii="ＭＳ 明朝" w:hAnsi="ＭＳ 明朝" w:cs="ＭＳＰ明朝" w:hint="eastAsia"/>
                <w:sz w:val="22"/>
              </w:rPr>
              <w:t>円</w:t>
            </w:r>
          </w:p>
        </w:tc>
        <w:tc>
          <w:tcPr>
            <w:tcW w:w="1324" w:type="dxa"/>
            <w:tcBorders>
              <w:top w:val="single" w:sz="4" w:space="0" w:color="auto"/>
              <w:bottom w:val="single" w:sz="4" w:space="0" w:color="auto"/>
              <w:right w:val="single" w:sz="4" w:space="0" w:color="auto"/>
            </w:tcBorders>
            <w:vAlign w:val="center"/>
          </w:tcPr>
          <w:p w:rsidR="002730D9" w:rsidRDefault="002730D9" w:rsidP="002730D9">
            <w:pPr>
              <w:spacing w:line="440" w:lineRule="exact"/>
              <w:jc w:val="center"/>
              <w:rPr>
                <w:rFonts w:ascii="ＭＳ 明朝" w:hAnsi="ＭＳ 明朝" w:cs="ＭＳＰ明朝"/>
                <w:sz w:val="24"/>
              </w:rPr>
            </w:pPr>
            <w:r>
              <w:rPr>
                <w:rFonts w:ascii="ＭＳ 明朝" w:hAnsi="ＭＳ 明朝" w:cs="ＭＳＰ明朝"/>
                <w:sz w:val="24"/>
              </w:rPr>
              <w:t>118,900</w:t>
            </w:r>
            <w:r w:rsidRPr="002730D9">
              <w:rPr>
                <w:rFonts w:ascii="ＭＳ 明朝" w:hAnsi="ＭＳ 明朝" w:cs="ＭＳＰ明朝" w:hint="eastAsia"/>
                <w:sz w:val="22"/>
              </w:rPr>
              <w:t>円</w:t>
            </w:r>
          </w:p>
        </w:tc>
        <w:tc>
          <w:tcPr>
            <w:tcW w:w="1182" w:type="dxa"/>
            <w:tcBorders>
              <w:top w:val="single" w:sz="4" w:space="0" w:color="auto"/>
              <w:left w:val="single" w:sz="4" w:space="0" w:color="auto"/>
              <w:bottom w:val="single" w:sz="4" w:space="0" w:color="auto"/>
            </w:tcBorders>
            <w:vAlign w:val="center"/>
          </w:tcPr>
          <w:p w:rsidR="002730D9" w:rsidRDefault="002730D9" w:rsidP="002730D9">
            <w:pPr>
              <w:jc w:val="center"/>
            </w:pPr>
            <w:r>
              <w:rPr>
                <w:rFonts w:ascii="ＭＳ 明朝" w:hAnsi="ＭＳ 明朝" w:cs="ＭＳＰ明朝" w:hint="eastAsia"/>
                <w:sz w:val="24"/>
              </w:rPr>
              <w:t>-0</w:t>
            </w:r>
            <w:r>
              <w:rPr>
                <w:rFonts w:ascii="ＭＳ 明朝" w:hAnsi="ＭＳ 明朝" w:cs="ＭＳＰ明朝"/>
                <w:sz w:val="24"/>
              </w:rPr>
              <w:t>.</w:t>
            </w:r>
            <w:r>
              <w:rPr>
                <w:rFonts w:ascii="ＭＳ 明朝" w:hAnsi="ＭＳ 明朝" w:cs="ＭＳＰ明朝" w:hint="eastAsia"/>
                <w:sz w:val="24"/>
              </w:rPr>
              <w:t>9</w:t>
            </w:r>
            <w:r w:rsidRPr="005A060D">
              <w:rPr>
                <w:rFonts w:ascii="ＭＳ 明朝" w:hAnsi="ＭＳ 明朝" w:cs="ＭＳＰ明朝" w:hint="eastAsia"/>
                <w:sz w:val="24"/>
              </w:rPr>
              <w:t>％</w:t>
            </w:r>
          </w:p>
        </w:tc>
        <w:tc>
          <w:tcPr>
            <w:tcW w:w="1383" w:type="dxa"/>
            <w:tcBorders>
              <w:top w:val="single" w:sz="4" w:space="0" w:color="auto"/>
              <w:left w:val="single" w:sz="4" w:space="0" w:color="auto"/>
              <w:bottom w:val="single" w:sz="4" w:space="0" w:color="auto"/>
            </w:tcBorders>
            <w:vAlign w:val="center"/>
          </w:tcPr>
          <w:p w:rsidR="002730D9" w:rsidRDefault="0030221C" w:rsidP="002730D9">
            <w:pPr>
              <w:spacing w:line="440" w:lineRule="exact"/>
              <w:jc w:val="center"/>
              <w:rPr>
                <w:rFonts w:ascii="ＭＳ 明朝" w:hAnsi="ＭＳ 明朝" w:cs="ＭＳＰ明朝"/>
                <w:sz w:val="24"/>
              </w:rPr>
            </w:pPr>
            <w:r>
              <w:rPr>
                <w:rFonts w:ascii="ＭＳ 明朝" w:hAnsi="ＭＳ 明朝" w:cs="ＭＳＰ明朝" w:hint="eastAsia"/>
                <w:sz w:val="24"/>
              </w:rPr>
              <w:t>1</w:t>
            </w:r>
            <w:r>
              <w:rPr>
                <w:rFonts w:ascii="ＭＳ 明朝" w:hAnsi="ＭＳ 明朝" w:cs="ＭＳＰ明朝"/>
                <w:sz w:val="24"/>
              </w:rPr>
              <w:t>20,900</w:t>
            </w:r>
            <w:r w:rsidRPr="002730D9">
              <w:rPr>
                <w:rFonts w:ascii="ＭＳ 明朝" w:hAnsi="ＭＳ 明朝" w:cs="ＭＳＰ明朝" w:hint="eastAsia"/>
                <w:sz w:val="22"/>
              </w:rPr>
              <w:t>円</w:t>
            </w:r>
          </w:p>
        </w:tc>
        <w:tc>
          <w:tcPr>
            <w:tcW w:w="1276" w:type="dxa"/>
            <w:tcBorders>
              <w:top w:val="single" w:sz="4" w:space="0" w:color="auto"/>
              <w:left w:val="single" w:sz="4" w:space="0" w:color="auto"/>
              <w:bottom w:val="single" w:sz="4" w:space="0" w:color="auto"/>
            </w:tcBorders>
            <w:vAlign w:val="center"/>
          </w:tcPr>
          <w:p w:rsidR="002730D9" w:rsidRDefault="002730D9" w:rsidP="002730D9">
            <w:pPr>
              <w:jc w:val="center"/>
            </w:pPr>
            <w:r w:rsidRPr="0063752F">
              <w:rPr>
                <w:rFonts w:ascii="ＭＳ 明朝" w:hAnsi="ＭＳ 明朝" w:cs="ＭＳＰ明朝" w:hint="eastAsia"/>
                <w:sz w:val="24"/>
              </w:rPr>
              <w:t>+</w:t>
            </w:r>
            <w:r>
              <w:rPr>
                <w:rFonts w:ascii="ＭＳ 明朝" w:hAnsi="ＭＳ 明朝" w:cs="ＭＳＰ明朝" w:hint="eastAsia"/>
                <w:sz w:val="24"/>
              </w:rPr>
              <w:t>0</w:t>
            </w:r>
            <w:r>
              <w:rPr>
                <w:rFonts w:ascii="ＭＳ 明朝" w:hAnsi="ＭＳ 明朝" w:cs="ＭＳＰ明朝"/>
                <w:sz w:val="24"/>
              </w:rPr>
              <w:t>.</w:t>
            </w:r>
            <w:r>
              <w:rPr>
                <w:rFonts w:ascii="ＭＳ 明朝" w:hAnsi="ＭＳ 明朝" w:cs="ＭＳＰ明朝" w:hint="eastAsia"/>
                <w:sz w:val="24"/>
              </w:rPr>
              <w:t>8</w:t>
            </w:r>
            <w:r w:rsidRPr="0063752F">
              <w:rPr>
                <w:rFonts w:ascii="ＭＳ 明朝" w:hAnsi="ＭＳ 明朝" w:cs="ＭＳＰ明朝" w:hint="eastAsia"/>
                <w:sz w:val="24"/>
              </w:rPr>
              <w:t>％</w:t>
            </w:r>
          </w:p>
        </w:tc>
      </w:tr>
      <w:tr w:rsidR="0030221C" w:rsidTr="002730D9">
        <w:trPr>
          <w:trHeight w:val="703"/>
        </w:trPr>
        <w:tc>
          <w:tcPr>
            <w:tcW w:w="2836" w:type="dxa"/>
          </w:tcPr>
          <w:p w:rsidR="0030221C" w:rsidRDefault="0030221C" w:rsidP="0030221C">
            <w:pPr>
              <w:spacing w:line="440" w:lineRule="exact"/>
              <w:rPr>
                <w:rFonts w:ascii="ＭＳ 明朝" w:hAnsi="ＭＳ 明朝" w:cs="ＭＳＰ明朝"/>
                <w:sz w:val="24"/>
              </w:rPr>
            </w:pPr>
            <w:r w:rsidRPr="00532E35">
              <w:rPr>
                <w:rFonts w:ascii="ＭＳ 明朝" w:hAnsi="ＭＳ 明朝" w:cs="ＭＳＰ明朝" w:hint="eastAsia"/>
                <w:sz w:val="24"/>
              </w:rPr>
              <w:t>高齢単身世帯</w:t>
            </w:r>
            <w:r w:rsidRPr="00532E35">
              <w:rPr>
                <w:rFonts w:ascii="ＭＳ 明朝" w:hAnsi="ＭＳ 明朝" w:cs="ＭＳＰ明朝" w:hint="eastAsia"/>
                <w:sz w:val="18"/>
              </w:rPr>
              <w:t>（65歳）</w:t>
            </w:r>
          </w:p>
        </w:tc>
        <w:tc>
          <w:tcPr>
            <w:tcW w:w="1321" w:type="dxa"/>
            <w:vAlign w:val="center"/>
          </w:tcPr>
          <w:p w:rsidR="0030221C" w:rsidRDefault="0030221C" w:rsidP="0030221C">
            <w:pPr>
              <w:spacing w:line="440" w:lineRule="exact"/>
              <w:jc w:val="center"/>
              <w:rPr>
                <w:rFonts w:ascii="ＭＳ 明朝" w:hAnsi="ＭＳ 明朝" w:cs="ＭＳＰ明朝"/>
                <w:sz w:val="24"/>
              </w:rPr>
            </w:pPr>
            <w:r>
              <w:rPr>
                <w:rFonts w:ascii="ＭＳ 明朝" w:hAnsi="ＭＳ 明朝" w:cs="ＭＳＰ明朝"/>
                <w:sz w:val="24"/>
              </w:rPr>
              <w:t>76,880</w:t>
            </w:r>
            <w:r w:rsidRPr="002730D9">
              <w:rPr>
                <w:rFonts w:ascii="ＭＳ 明朝" w:hAnsi="ＭＳ 明朝" w:cs="ＭＳＰ明朝" w:hint="eastAsia"/>
                <w:sz w:val="22"/>
              </w:rPr>
              <w:t>円</w:t>
            </w:r>
          </w:p>
        </w:tc>
        <w:tc>
          <w:tcPr>
            <w:tcW w:w="1324" w:type="dxa"/>
            <w:tcBorders>
              <w:top w:val="single" w:sz="4" w:space="0" w:color="auto"/>
              <w:bottom w:val="single" w:sz="4" w:space="0" w:color="auto"/>
              <w:right w:val="single" w:sz="4" w:space="0" w:color="auto"/>
            </w:tcBorders>
            <w:vAlign w:val="center"/>
          </w:tcPr>
          <w:p w:rsidR="0030221C" w:rsidRDefault="0030221C" w:rsidP="0030221C">
            <w:pPr>
              <w:spacing w:line="440" w:lineRule="exact"/>
              <w:jc w:val="center"/>
              <w:rPr>
                <w:rFonts w:ascii="ＭＳ 明朝" w:hAnsi="ＭＳ 明朝" w:cs="ＭＳＰ明朝"/>
                <w:sz w:val="24"/>
              </w:rPr>
            </w:pPr>
            <w:r>
              <w:rPr>
                <w:rFonts w:ascii="ＭＳ 明朝" w:hAnsi="ＭＳ 明朝" w:cs="ＭＳＰ明朝"/>
                <w:sz w:val="24"/>
              </w:rPr>
              <w:t>74,250</w:t>
            </w:r>
            <w:r w:rsidRPr="002730D9">
              <w:rPr>
                <w:rFonts w:ascii="ＭＳ 明朝" w:hAnsi="ＭＳ 明朝" w:cs="ＭＳＰ明朝" w:hint="eastAsia"/>
                <w:sz w:val="22"/>
              </w:rPr>
              <w:t>円</w:t>
            </w:r>
          </w:p>
        </w:tc>
        <w:tc>
          <w:tcPr>
            <w:tcW w:w="1182" w:type="dxa"/>
            <w:tcBorders>
              <w:top w:val="single" w:sz="4" w:space="0" w:color="auto"/>
              <w:left w:val="single" w:sz="4" w:space="0" w:color="auto"/>
              <w:bottom w:val="single" w:sz="4" w:space="0" w:color="auto"/>
            </w:tcBorders>
            <w:vAlign w:val="center"/>
          </w:tcPr>
          <w:p w:rsidR="0030221C" w:rsidRDefault="0030221C" w:rsidP="0030221C">
            <w:pPr>
              <w:jc w:val="center"/>
            </w:pPr>
            <w:r>
              <w:rPr>
                <w:rFonts w:ascii="ＭＳ 明朝" w:hAnsi="ＭＳ 明朝" w:cs="ＭＳＰ明朝" w:hint="eastAsia"/>
                <w:sz w:val="24"/>
              </w:rPr>
              <w:t>-3</w:t>
            </w:r>
            <w:r>
              <w:rPr>
                <w:rFonts w:ascii="ＭＳ 明朝" w:hAnsi="ＭＳ 明朝" w:cs="ＭＳＰ明朝"/>
                <w:sz w:val="24"/>
              </w:rPr>
              <w:t>.</w:t>
            </w:r>
            <w:r>
              <w:rPr>
                <w:rFonts w:ascii="ＭＳ 明朝" w:hAnsi="ＭＳ 明朝" w:cs="ＭＳＰ明朝" w:hint="eastAsia"/>
                <w:sz w:val="24"/>
              </w:rPr>
              <w:t>4</w:t>
            </w:r>
            <w:r w:rsidRPr="005A060D">
              <w:rPr>
                <w:rFonts w:ascii="ＭＳ 明朝" w:hAnsi="ＭＳ 明朝" w:cs="ＭＳＰ明朝" w:hint="eastAsia"/>
                <w:sz w:val="24"/>
              </w:rPr>
              <w:t>％</w:t>
            </w:r>
          </w:p>
        </w:tc>
        <w:tc>
          <w:tcPr>
            <w:tcW w:w="1383" w:type="dxa"/>
            <w:tcBorders>
              <w:top w:val="single" w:sz="4" w:space="0" w:color="auto"/>
              <w:left w:val="single" w:sz="4" w:space="0" w:color="auto"/>
              <w:bottom w:val="single" w:sz="4" w:space="0" w:color="auto"/>
            </w:tcBorders>
            <w:vAlign w:val="center"/>
          </w:tcPr>
          <w:p w:rsidR="0030221C" w:rsidRDefault="0030221C" w:rsidP="0030221C">
            <w:pPr>
              <w:spacing w:line="440" w:lineRule="exact"/>
              <w:jc w:val="center"/>
              <w:rPr>
                <w:rFonts w:ascii="ＭＳ 明朝" w:hAnsi="ＭＳ 明朝" w:cs="ＭＳＰ明朝"/>
                <w:sz w:val="24"/>
              </w:rPr>
            </w:pPr>
            <w:r>
              <w:rPr>
                <w:rFonts w:ascii="ＭＳ 明朝" w:hAnsi="ＭＳ 明朝" w:cs="ＭＳＰ明朝"/>
                <w:sz w:val="24"/>
              </w:rPr>
              <w:t>76,880</w:t>
            </w:r>
            <w:r w:rsidRPr="002730D9">
              <w:rPr>
                <w:rFonts w:ascii="ＭＳ 明朝" w:hAnsi="ＭＳ 明朝" w:cs="ＭＳＰ明朝" w:hint="eastAsia"/>
                <w:sz w:val="22"/>
              </w:rPr>
              <w:t>円</w:t>
            </w:r>
          </w:p>
        </w:tc>
        <w:tc>
          <w:tcPr>
            <w:tcW w:w="1276" w:type="dxa"/>
            <w:tcBorders>
              <w:top w:val="single" w:sz="4" w:space="0" w:color="auto"/>
              <w:left w:val="single" w:sz="4" w:space="0" w:color="auto"/>
              <w:bottom w:val="single" w:sz="4" w:space="0" w:color="auto"/>
            </w:tcBorders>
            <w:vAlign w:val="center"/>
          </w:tcPr>
          <w:p w:rsidR="0030221C" w:rsidRDefault="0030221C" w:rsidP="0030221C">
            <w:pPr>
              <w:jc w:val="center"/>
            </w:pPr>
            <w:r>
              <w:rPr>
                <w:rFonts w:ascii="ＭＳ 明朝" w:hAnsi="ＭＳ 明朝" w:cs="ＭＳＰ明朝" w:hint="eastAsia"/>
                <w:sz w:val="24"/>
              </w:rPr>
              <w:t>0</w:t>
            </w:r>
            <w:r>
              <w:rPr>
                <w:rFonts w:ascii="ＭＳ 明朝" w:hAnsi="ＭＳ 明朝" w:cs="ＭＳＰ明朝"/>
                <w:sz w:val="24"/>
              </w:rPr>
              <w:t>.</w:t>
            </w:r>
            <w:r>
              <w:rPr>
                <w:rFonts w:ascii="ＭＳ 明朝" w:hAnsi="ＭＳ 明朝" w:cs="ＭＳＰ明朝" w:hint="eastAsia"/>
                <w:sz w:val="24"/>
              </w:rPr>
              <w:t>0</w:t>
            </w:r>
            <w:r w:rsidRPr="0063752F">
              <w:rPr>
                <w:rFonts w:ascii="ＭＳ 明朝" w:hAnsi="ＭＳ 明朝" w:cs="ＭＳＰ明朝" w:hint="eastAsia"/>
                <w:sz w:val="24"/>
              </w:rPr>
              <w:t>％</w:t>
            </w:r>
          </w:p>
        </w:tc>
      </w:tr>
      <w:tr w:rsidR="0030221C" w:rsidTr="002730D9">
        <w:trPr>
          <w:trHeight w:val="442"/>
        </w:trPr>
        <w:tc>
          <w:tcPr>
            <w:tcW w:w="2836" w:type="dxa"/>
          </w:tcPr>
          <w:p w:rsidR="0030221C" w:rsidRPr="00532E35" w:rsidRDefault="0030221C" w:rsidP="0030221C">
            <w:pPr>
              <w:spacing w:line="440" w:lineRule="exact"/>
              <w:rPr>
                <w:rFonts w:ascii="ＭＳ 明朝" w:hAnsi="ＭＳ 明朝" w:cs="ＭＳＰ明朝"/>
                <w:sz w:val="24"/>
              </w:rPr>
            </w:pPr>
            <w:r w:rsidRPr="00532E35">
              <w:rPr>
                <w:rFonts w:ascii="ＭＳ 明朝" w:hAnsi="ＭＳ 明朝" w:cs="ＭＳＰ明朝" w:hint="eastAsia"/>
                <w:sz w:val="24"/>
              </w:rPr>
              <w:t>母子世帯（子１人）</w:t>
            </w:r>
          </w:p>
          <w:p w:rsidR="0030221C" w:rsidRDefault="0030221C" w:rsidP="0030221C">
            <w:pPr>
              <w:spacing w:line="440" w:lineRule="exact"/>
              <w:rPr>
                <w:rFonts w:ascii="ＭＳ 明朝" w:hAnsi="ＭＳ 明朝" w:cs="ＭＳＰ明朝"/>
                <w:sz w:val="24"/>
              </w:rPr>
            </w:pPr>
            <w:r w:rsidRPr="00532E35">
              <w:rPr>
                <w:rFonts w:ascii="ＭＳ 明朝" w:hAnsi="ＭＳ 明朝" w:cs="ＭＳＰ明朝" w:hint="eastAsia"/>
                <w:sz w:val="18"/>
              </w:rPr>
              <w:t>（30代親、子小学生）</w:t>
            </w:r>
          </w:p>
        </w:tc>
        <w:tc>
          <w:tcPr>
            <w:tcW w:w="1321" w:type="dxa"/>
            <w:vAlign w:val="center"/>
          </w:tcPr>
          <w:p w:rsidR="0030221C" w:rsidRDefault="0030221C" w:rsidP="0030221C">
            <w:pPr>
              <w:spacing w:line="440" w:lineRule="exact"/>
              <w:jc w:val="center"/>
              <w:rPr>
                <w:rFonts w:ascii="ＭＳ 明朝" w:hAnsi="ＭＳ 明朝" w:cs="ＭＳＰ明朝"/>
                <w:sz w:val="24"/>
              </w:rPr>
            </w:pPr>
            <w:r>
              <w:rPr>
                <w:rFonts w:ascii="ＭＳ 明朝" w:hAnsi="ＭＳ 明朝" w:cs="ＭＳＰ明朝"/>
                <w:sz w:val="24"/>
              </w:rPr>
              <w:t>121,970</w:t>
            </w:r>
            <w:r w:rsidRPr="002730D9">
              <w:rPr>
                <w:rFonts w:ascii="ＭＳ 明朝" w:hAnsi="ＭＳ 明朝" w:cs="ＭＳＰ明朝" w:hint="eastAsia"/>
                <w:sz w:val="22"/>
              </w:rPr>
              <w:t>円</w:t>
            </w:r>
          </w:p>
        </w:tc>
        <w:tc>
          <w:tcPr>
            <w:tcW w:w="1324" w:type="dxa"/>
            <w:tcBorders>
              <w:top w:val="single" w:sz="4" w:space="0" w:color="auto"/>
              <w:bottom w:val="single" w:sz="4" w:space="0" w:color="auto"/>
              <w:right w:val="single" w:sz="4" w:space="0" w:color="auto"/>
            </w:tcBorders>
            <w:vAlign w:val="center"/>
          </w:tcPr>
          <w:p w:rsidR="0030221C" w:rsidRDefault="0030221C" w:rsidP="0030221C">
            <w:pPr>
              <w:spacing w:line="440" w:lineRule="exact"/>
              <w:jc w:val="center"/>
              <w:rPr>
                <w:rFonts w:ascii="ＭＳ 明朝" w:hAnsi="ＭＳ 明朝" w:cs="ＭＳＰ明朝"/>
                <w:sz w:val="24"/>
              </w:rPr>
            </w:pPr>
            <w:r>
              <w:rPr>
                <w:rFonts w:ascii="ＭＳ 明朝" w:hAnsi="ＭＳ 明朝" w:cs="ＭＳＰ明朝"/>
                <w:sz w:val="24"/>
              </w:rPr>
              <w:t>119,309</w:t>
            </w:r>
            <w:r w:rsidRPr="002730D9">
              <w:rPr>
                <w:rFonts w:ascii="ＭＳ 明朝" w:hAnsi="ＭＳ 明朝" w:cs="ＭＳＰ明朝" w:hint="eastAsia"/>
                <w:sz w:val="22"/>
              </w:rPr>
              <w:t>円</w:t>
            </w:r>
          </w:p>
        </w:tc>
        <w:tc>
          <w:tcPr>
            <w:tcW w:w="1182" w:type="dxa"/>
            <w:tcBorders>
              <w:top w:val="single" w:sz="4" w:space="0" w:color="auto"/>
              <w:left w:val="single" w:sz="4" w:space="0" w:color="auto"/>
              <w:bottom w:val="single" w:sz="4" w:space="0" w:color="auto"/>
            </w:tcBorders>
            <w:vAlign w:val="center"/>
          </w:tcPr>
          <w:p w:rsidR="0030221C" w:rsidRDefault="0030221C" w:rsidP="0030221C">
            <w:pPr>
              <w:jc w:val="center"/>
            </w:pPr>
            <w:r>
              <w:rPr>
                <w:rFonts w:ascii="ＭＳ 明朝" w:hAnsi="ＭＳ 明朝" w:cs="ＭＳＰ明朝" w:hint="eastAsia"/>
                <w:sz w:val="24"/>
              </w:rPr>
              <w:t>-2</w:t>
            </w:r>
            <w:r w:rsidRPr="005A060D">
              <w:rPr>
                <w:rFonts w:ascii="ＭＳ 明朝" w:hAnsi="ＭＳ 明朝" w:cs="ＭＳＰ明朝"/>
                <w:sz w:val="24"/>
              </w:rPr>
              <w:t>.2</w:t>
            </w:r>
            <w:r w:rsidRPr="005A060D">
              <w:rPr>
                <w:rFonts w:ascii="ＭＳ 明朝" w:hAnsi="ＭＳ 明朝" w:cs="ＭＳＰ明朝" w:hint="eastAsia"/>
                <w:sz w:val="24"/>
              </w:rPr>
              <w:t>％</w:t>
            </w:r>
          </w:p>
        </w:tc>
        <w:tc>
          <w:tcPr>
            <w:tcW w:w="1383" w:type="dxa"/>
            <w:tcBorders>
              <w:top w:val="single" w:sz="4" w:space="0" w:color="auto"/>
              <w:left w:val="single" w:sz="4" w:space="0" w:color="auto"/>
              <w:bottom w:val="single" w:sz="4" w:space="0" w:color="auto"/>
            </w:tcBorders>
            <w:vAlign w:val="center"/>
          </w:tcPr>
          <w:p w:rsidR="0030221C" w:rsidRDefault="0030221C" w:rsidP="0030221C">
            <w:pPr>
              <w:spacing w:line="440" w:lineRule="exact"/>
              <w:jc w:val="center"/>
              <w:rPr>
                <w:rFonts w:ascii="ＭＳ 明朝" w:hAnsi="ＭＳ 明朝" w:cs="ＭＳＰ明朝"/>
                <w:sz w:val="24"/>
              </w:rPr>
            </w:pPr>
            <w:r>
              <w:rPr>
                <w:rFonts w:ascii="ＭＳ 明朝" w:hAnsi="ＭＳ 明朝" w:cs="ＭＳＰ明朝"/>
                <w:sz w:val="24"/>
              </w:rPr>
              <w:t>122,200</w:t>
            </w:r>
            <w:r w:rsidRPr="002730D9">
              <w:rPr>
                <w:rFonts w:ascii="ＭＳ 明朝" w:hAnsi="ＭＳ 明朝" w:cs="ＭＳＰ明朝" w:hint="eastAsia"/>
                <w:sz w:val="22"/>
              </w:rPr>
              <w:t>円</w:t>
            </w:r>
          </w:p>
        </w:tc>
        <w:tc>
          <w:tcPr>
            <w:tcW w:w="1276" w:type="dxa"/>
            <w:tcBorders>
              <w:top w:val="single" w:sz="4" w:space="0" w:color="auto"/>
              <w:left w:val="single" w:sz="4" w:space="0" w:color="auto"/>
              <w:bottom w:val="single" w:sz="4" w:space="0" w:color="auto"/>
            </w:tcBorders>
            <w:vAlign w:val="center"/>
          </w:tcPr>
          <w:p w:rsidR="0030221C" w:rsidRDefault="0030221C" w:rsidP="0030221C">
            <w:pPr>
              <w:jc w:val="center"/>
            </w:pPr>
            <w:r w:rsidRPr="0063752F">
              <w:rPr>
                <w:rFonts w:ascii="ＭＳ 明朝" w:hAnsi="ＭＳ 明朝" w:cs="ＭＳＰ明朝" w:hint="eastAsia"/>
                <w:sz w:val="24"/>
              </w:rPr>
              <w:t>+</w:t>
            </w:r>
            <w:r>
              <w:rPr>
                <w:rFonts w:ascii="ＭＳ 明朝" w:hAnsi="ＭＳ 明朝" w:cs="ＭＳＰ明朝" w:hint="eastAsia"/>
                <w:sz w:val="24"/>
              </w:rPr>
              <w:t>0</w:t>
            </w:r>
            <w:r w:rsidRPr="0063752F">
              <w:rPr>
                <w:rFonts w:ascii="ＭＳ 明朝" w:hAnsi="ＭＳ 明朝" w:cs="ＭＳＰ明朝"/>
                <w:sz w:val="24"/>
              </w:rPr>
              <w:t>.2</w:t>
            </w:r>
            <w:r w:rsidRPr="0063752F">
              <w:rPr>
                <w:rFonts w:ascii="ＭＳ 明朝" w:hAnsi="ＭＳ 明朝" w:cs="ＭＳＰ明朝" w:hint="eastAsia"/>
                <w:sz w:val="24"/>
              </w:rPr>
              <w:t>％</w:t>
            </w:r>
          </w:p>
        </w:tc>
      </w:tr>
      <w:tr w:rsidR="0030221C" w:rsidTr="002730D9">
        <w:trPr>
          <w:trHeight w:val="759"/>
        </w:trPr>
        <w:tc>
          <w:tcPr>
            <w:tcW w:w="2836" w:type="dxa"/>
          </w:tcPr>
          <w:p w:rsidR="0030221C" w:rsidRDefault="0030221C" w:rsidP="0030221C">
            <w:pPr>
              <w:spacing w:line="440" w:lineRule="exact"/>
              <w:rPr>
                <w:rFonts w:ascii="ＭＳ 明朝" w:hAnsi="ＭＳ 明朝" w:cs="ＭＳＰ明朝"/>
                <w:sz w:val="24"/>
              </w:rPr>
            </w:pPr>
            <w:r w:rsidRPr="00532E35">
              <w:rPr>
                <w:rFonts w:ascii="ＭＳ 明朝" w:hAnsi="ＭＳ 明朝" w:cs="ＭＳＰ明朝" w:hint="eastAsia"/>
                <w:sz w:val="24"/>
              </w:rPr>
              <w:t>若年単身世帯</w:t>
            </w:r>
            <w:r w:rsidRPr="00532E35">
              <w:rPr>
                <w:rFonts w:ascii="ＭＳ 明朝" w:hAnsi="ＭＳ 明朝" w:cs="ＭＳＰ明朝" w:hint="eastAsia"/>
                <w:sz w:val="18"/>
              </w:rPr>
              <w:t>（50代）</w:t>
            </w:r>
          </w:p>
        </w:tc>
        <w:tc>
          <w:tcPr>
            <w:tcW w:w="1321" w:type="dxa"/>
            <w:vAlign w:val="center"/>
          </w:tcPr>
          <w:p w:rsidR="0030221C" w:rsidRDefault="0030221C" w:rsidP="0030221C">
            <w:pPr>
              <w:spacing w:line="440" w:lineRule="exact"/>
              <w:jc w:val="center"/>
              <w:rPr>
                <w:rFonts w:ascii="ＭＳ 明朝" w:hAnsi="ＭＳ 明朝" w:cs="ＭＳＰ明朝"/>
                <w:sz w:val="24"/>
              </w:rPr>
            </w:pPr>
            <w:r>
              <w:rPr>
                <w:rFonts w:ascii="ＭＳ 明朝" w:hAnsi="ＭＳ 明朝" w:cs="ＭＳＰ明朝"/>
                <w:sz w:val="24"/>
              </w:rPr>
              <w:t>77,240</w:t>
            </w:r>
            <w:r w:rsidRPr="002730D9">
              <w:rPr>
                <w:rFonts w:ascii="ＭＳ 明朝" w:hAnsi="ＭＳ 明朝" w:cs="ＭＳＰ明朝" w:hint="eastAsia"/>
                <w:sz w:val="22"/>
              </w:rPr>
              <w:t>円</w:t>
            </w:r>
          </w:p>
        </w:tc>
        <w:tc>
          <w:tcPr>
            <w:tcW w:w="1324" w:type="dxa"/>
            <w:tcBorders>
              <w:top w:val="single" w:sz="4" w:space="0" w:color="auto"/>
              <w:bottom w:val="single" w:sz="4" w:space="0" w:color="auto"/>
              <w:right w:val="single" w:sz="4" w:space="0" w:color="auto"/>
            </w:tcBorders>
            <w:vAlign w:val="center"/>
          </w:tcPr>
          <w:p w:rsidR="0030221C" w:rsidRDefault="0030221C" w:rsidP="0030221C">
            <w:pPr>
              <w:spacing w:line="440" w:lineRule="exact"/>
              <w:jc w:val="center"/>
              <w:rPr>
                <w:rFonts w:ascii="ＭＳ 明朝" w:hAnsi="ＭＳ 明朝" w:cs="ＭＳＰ明朝"/>
                <w:sz w:val="24"/>
              </w:rPr>
            </w:pPr>
            <w:r>
              <w:rPr>
                <w:rFonts w:ascii="ＭＳ 明朝" w:hAnsi="ＭＳ 明朝" w:cs="ＭＳＰ明朝"/>
                <w:sz w:val="24"/>
              </w:rPr>
              <w:t>74,720</w:t>
            </w:r>
            <w:r w:rsidRPr="002730D9">
              <w:rPr>
                <w:rFonts w:ascii="ＭＳ 明朝" w:hAnsi="ＭＳ 明朝" w:cs="ＭＳＰ明朝" w:hint="eastAsia"/>
                <w:sz w:val="22"/>
              </w:rPr>
              <w:t>円</w:t>
            </w:r>
          </w:p>
        </w:tc>
        <w:tc>
          <w:tcPr>
            <w:tcW w:w="1182" w:type="dxa"/>
            <w:tcBorders>
              <w:top w:val="single" w:sz="4" w:space="0" w:color="auto"/>
              <w:left w:val="single" w:sz="4" w:space="0" w:color="auto"/>
              <w:bottom w:val="single" w:sz="4" w:space="0" w:color="auto"/>
            </w:tcBorders>
            <w:vAlign w:val="center"/>
          </w:tcPr>
          <w:p w:rsidR="0030221C" w:rsidRDefault="0030221C" w:rsidP="0030221C">
            <w:pPr>
              <w:jc w:val="center"/>
            </w:pPr>
            <w:r>
              <w:rPr>
                <w:rFonts w:ascii="ＭＳ 明朝" w:hAnsi="ＭＳ 明朝" w:cs="ＭＳＰ明朝" w:hint="eastAsia"/>
                <w:sz w:val="24"/>
              </w:rPr>
              <w:t>-3</w:t>
            </w:r>
            <w:r>
              <w:rPr>
                <w:rFonts w:ascii="ＭＳ 明朝" w:hAnsi="ＭＳ 明朝" w:cs="ＭＳＰ明朝"/>
                <w:sz w:val="24"/>
              </w:rPr>
              <w:t>.</w:t>
            </w:r>
            <w:r>
              <w:rPr>
                <w:rFonts w:ascii="ＭＳ 明朝" w:hAnsi="ＭＳ 明朝" w:cs="ＭＳＰ明朝" w:hint="eastAsia"/>
                <w:sz w:val="24"/>
              </w:rPr>
              <w:t>3</w:t>
            </w:r>
            <w:r w:rsidRPr="005A060D">
              <w:rPr>
                <w:rFonts w:ascii="ＭＳ 明朝" w:hAnsi="ＭＳ 明朝" w:cs="ＭＳＰ明朝" w:hint="eastAsia"/>
                <w:sz w:val="24"/>
              </w:rPr>
              <w:t>％</w:t>
            </w:r>
          </w:p>
        </w:tc>
        <w:tc>
          <w:tcPr>
            <w:tcW w:w="1383" w:type="dxa"/>
            <w:tcBorders>
              <w:top w:val="single" w:sz="4" w:space="0" w:color="auto"/>
              <w:left w:val="single" w:sz="4" w:space="0" w:color="auto"/>
              <w:bottom w:val="single" w:sz="4" w:space="0" w:color="auto"/>
            </w:tcBorders>
            <w:vAlign w:val="center"/>
          </w:tcPr>
          <w:p w:rsidR="0030221C" w:rsidRDefault="0030221C" w:rsidP="0030221C">
            <w:pPr>
              <w:spacing w:line="440" w:lineRule="exact"/>
              <w:jc w:val="center"/>
              <w:rPr>
                <w:rFonts w:ascii="ＭＳ 明朝" w:hAnsi="ＭＳ 明朝" w:cs="ＭＳＰ明朝"/>
                <w:sz w:val="24"/>
              </w:rPr>
            </w:pPr>
            <w:r>
              <w:rPr>
                <w:rFonts w:ascii="ＭＳ 明朝" w:hAnsi="ＭＳ 明朝" w:cs="ＭＳＰ明朝"/>
                <w:sz w:val="24"/>
              </w:rPr>
              <w:t>77,240</w:t>
            </w:r>
            <w:r w:rsidRPr="002730D9">
              <w:rPr>
                <w:rFonts w:ascii="ＭＳ 明朝" w:hAnsi="ＭＳ 明朝" w:cs="ＭＳＰ明朝" w:hint="eastAsia"/>
                <w:sz w:val="22"/>
              </w:rPr>
              <w:t>円</w:t>
            </w:r>
          </w:p>
        </w:tc>
        <w:tc>
          <w:tcPr>
            <w:tcW w:w="1276" w:type="dxa"/>
            <w:tcBorders>
              <w:top w:val="single" w:sz="4" w:space="0" w:color="auto"/>
              <w:left w:val="single" w:sz="4" w:space="0" w:color="auto"/>
              <w:bottom w:val="single" w:sz="4" w:space="0" w:color="auto"/>
            </w:tcBorders>
            <w:vAlign w:val="center"/>
          </w:tcPr>
          <w:p w:rsidR="0030221C" w:rsidRDefault="0030221C" w:rsidP="0030221C">
            <w:pPr>
              <w:jc w:val="center"/>
            </w:pPr>
            <w:r>
              <w:rPr>
                <w:rFonts w:ascii="ＭＳ 明朝" w:hAnsi="ＭＳ 明朝" w:cs="ＭＳＰ明朝" w:hint="eastAsia"/>
                <w:sz w:val="24"/>
              </w:rPr>
              <w:t>0</w:t>
            </w:r>
            <w:r>
              <w:rPr>
                <w:rFonts w:ascii="ＭＳ 明朝" w:hAnsi="ＭＳ 明朝" w:cs="ＭＳＰ明朝"/>
                <w:sz w:val="24"/>
              </w:rPr>
              <w:t>.</w:t>
            </w:r>
            <w:r>
              <w:rPr>
                <w:rFonts w:ascii="ＭＳ 明朝" w:hAnsi="ＭＳ 明朝" w:cs="ＭＳＰ明朝" w:hint="eastAsia"/>
                <w:sz w:val="24"/>
              </w:rPr>
              <w:t>0</w:t>
            </w:r>
            <w:r w:rsidRPr="0063752F">
              <w:rPr>
                <w:rFonts w:ascii="ＭＳ 明朝" w:hAnsi="ＭＳ 明朝" w:cs="ＭＳＰ明朝" w:hint="eastAsia"/>
                <w:sz w:val="24"/>
              </w:rPr>
              <w:t>％</w:t>
            </w:r>
          </w:p>
        </w:tc>
      </w:tr>
    </w:tbl>
    <w:p w:rsidR="006937F1" w:rsidRDefault="006937F1" w:rsidP="006937F1">
      <w:pPr>
        <w:spacing w:line="240" w:lineRule="exact"/>
        <w:rPr>
          <w:rFonts w:ascii="ＭＳ 明朝" w:hAnsi="ＭＳ 明朝" w:cs="ＭＳＰ明朝"/>
          <w:kern w:val="0"/>
          <w:sz w:val="24"/>
        </w:rPr>
      </w:pPr>
      <w:r w:rsidRPr="006937F1">
        <w:rPr>
          <w:rFonts w:ascii="ＭＳ 明朝" w:hAnsi="ＭＳ 明朝" w:hint="eastAsia"/>
          <w:bCs/>
          <w:sz w:val="20"/>
        </w:rPr>
        <w:t>＊「</w:t>
      </w:r>
      <w:r w:rsidRPr="006937F1">
        <w:rPr>
          <w:rFonts w:ascii="ＭＳ 明朝" w:hAnsi="ＭＳ 明朝" w:cs="ＭＳＰ明朝" w:hint="eastAsia"/>
          <w:sz w:val="20"/>
        </w:rPr>
        <w:t>令和5～6年度基準」は</w:t>
      </w:r>
      <w:r w:rsidRPr="006937F1">
        <w:rPr>
          <w:rFonts w:ascii="ＭＳ 明朝" w:hAnsi="ＭＳ 明朝" w:cs="ＭＳＰ明朝" w:hint="eastAsia"/>
          <w:kern w:val="0"/>
          <w:sz w:val="20"/>
        </w:rPr>
        <w:t>特例加算額と経過的加算額を含む基準額</w:t>
      </w:r>
    </w:p>
    <w:p w:rsidR="00D25BB2" w:rsidRPr="008927CB" w:rsidRDefault="00D25BB2" w:rsidP="00DF5347">
      <w:pPr>
        <w:spacing w:line="440" w:lineRule="exact"/>
        <w:rPr>
          <w:rFonts w:asciiTheme="majorEastAsia" w:eastAsiaTheme="majorEastAsia" w:hAnsiTheme="majorEastAsia"/>
          <w:b/>
          <w:bCs/>
          <w:color w:val="000000" w:themeColor="text1"/>
          <w:sz w:val="24"/>
        </w:rPr>
      </w:pPr>
      <w:r w:rsidRPr="008927CB">
        <w:rPr>
          <w:rFonts w:asciiTheme="majorEastAsia" w:eastAsiaTheme="majorEastAsia" w:hAnsiTheme="majorEastAsia" w:hint="eastAsia"/>
          <w:b/>
          <w:bCs/>
          <w:color w:val="000000" w:themeColor="text1"/>
          <w:sz w:val="24"/>
        </w:rPr>
        <w:t>３．スケジュール・周知方法</w:t>
      </w:r>
    </w:p>
    <w:p w:rsidR="00D25BB2" w:rsidRDefault="00D25BB2" w:rsidP="00DF5347">
      <w:pPr>
        <w:spacing w:line="440" w:lineRule="exact"/>
        <w:rPr>
          <w:rFonts w:ascii="ＭＳ 明朝" w:hAnsi="ＭＳ 明朝"/>
          <w:bCs/>
          <w:color w:val="000000" w:themeColor="text1"/>
          <w:sz w:val="24"/>
        </w:rPr>
      </w:pPr>
      <w:r>
        <w:rPr>
          <w:rFonts w:ascii="ＭＳ 明朝" w:hAnsi="ＭＳ 明朝" w:hint="eastAsia"/>
          <w:bCs/>
          <w:color w:val="000000" w:themeColor="text1"/>
          <w:sz w:val="24"/>
        </w:rPr>
        <w:t xml:space="preserve">　令和５年９月２５日　生活保護受給世帯へ</w:t>
      </w:r>
      <w:r w:rsidR="00C64FAF">
        <w:rPr>
          <w:rFonts w:ascii="ＭＳ 明朝" w:hAnsi="ＭＳ 明朝" w:hint="eastAsia"/>
          <w:bCs/>
          <w:color w:val="000000" w:themeColor="text1"/>
          <w:sz w:val="24"/>
        </w:rPr>
        <w:t>保護決定通知書・リーフレット等を発送</w:t>
      </w:r>
    </w:p>
    <w:p w:rsidR="00C64FAF" w:rsidRPr="000005D3" w:rsidRDefault="00C64FAF" w:rsidP="00DF5347">
      <w:pPr>
        <w:spacing w:line="440" w:lineRule="exact"/>
        <w:rPr>
          <w:rFonts w:ascii="ＭＳ 明朝" w:hAnsi="ＭＳ 明朝"/>
          <w:bCs/>
          <w:sz w:val="24"/>
        </w:rPr>
      </w:pPr>
      <w:r>
        <w:rPr>
          <w:rFonts w:ascii="ＭＳ 明朝" w:hAnsi="ＭＳ 明朝" w:hint="eastAsia"/>
          <w:bCs/>
          <w:color w:val="000000" w:themeColor="text1"/>
          <w:sz w:val="24"/>
        </w:rPr>
        <w:t xml:space="preserve">　　　　　</w:t>
      </w:r>
      <w:r w:rsidR="001767C3">
        <w:rPr>
          <w:rFonts w:ascii="ＭＳ 明朝" w:hAnsi="ＭＳ 明朝" w:hint="eastAsia"/>
          <w:bCs/>
          <w:color w:val="000000" w:themeColor="text1"/>
          <w:sz w:val="24"/>
        </w:rPr>
        <w:t xml:space="preserve">　　　　　</w:t>
      </w:r>
      <w:r>
        <w:rPr>
          <w:rFonts w:ascii="ＭＳ 明朝" w:hAnsi="ＭＳ 明朝" w:hint="eastAsia"/>
          <w:bCs/>
          <w:color w:val="000000" w:themeColor="text1"/>
          <w:sz w:val="24"/>
        </w:rPr>
        <w:t xml:space="preserve">　改正後</w:t>
      </w:r>
      <w:r>
        <w:rPr>
          <w:rFonts w:ascii="ＭＳ 明朝" w:hAnsi="ＭＳ 明朝" w:cs="ＭＳＰ明朝" w:hint="eastAsia"/>
          <w:kern w:val="0"/>
          <w:sz w:val="24"/>
        </w:rPr>
        <w:t>保護基準の適用</w:t>
      </w:r>
      <w:r w:rsidR="008927CB">
        <w:rPr>
          <w:rFonts w:ascii="ＭＳ 明朝" w:hAnsi="ＭＳ 明朝" w:cs="ＭＳＰ明朝" w:hint="eastAsia"/>
          <w:kern w:val="0"/>
          <w:sz w:val="24"/>
        </w:rPr>
        <w:t>・ホームページへ掲載</w:t>
      </w:r>
    </w:p>
    <w:sectPr w:rsidR="00C64FAF" w:rsidRPr="000005D3" w:rsidSect="00BB2CB6">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C96" w:rsidRDefault="001C1C96" w:rsidP="00845FB5">
      <w:r>
        <w:separator/>
      </w:r>
    </w:p>
  </w:endnote>
  <w:endnote w:type="continuationSeparator" w:id="0">
    <w:p w:rsidR="001C1C96" w:rsidRDefault="001C1C96" w:rsidP="0084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2-Regular">
    <w:altName w:val="MS"/>
    <w:panose1 w:val="00000000000000000000"/>
    <w:charset w:val="80"/>
    <w:family w:val="swiss"/>
    <w:notTrueType/>
    <w:pitch w:val="default"/>
    <w:sig w:usb0="00000003" w:usb1="08070000" w:usb2="00000010" w:usb3="00000000" w:csb0="00020001"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0A5" w:rsidRDefault="00FD20A5">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0A5" w:rsidRDefault="00FD20A5">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0A5" w:rsidRDefault="00FD20A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C96" w:rsidRDefault="001C1C96" w:rsidP="00845FB5">
      <w:r>
        <w:separator/>
      </w:r>
    </w:p>
  </w:footnote>
  <w:footnote w:type="continuationSeparator" w:id="0">
    <w:p w:rsidR="001C1C96" w:rsidRDefault="001C1C96" w:rsidP="00845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0A5" w:rsidRDefault="00FD20A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0A5" w:rsidRDefault="00FD20A5">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0A5" w:rsidRDefault="00FD20A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6CD7"/>
    <w:multiLevelType w:val="hybridMultilevel"/>
    <w:tmpl w:val="794A958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2D7885"/>
    <w:multiLevelType w:val="hybridMultilevel"/>
    <w:tmpl w:val="C69CF5D2"/>
    <w:lvl w:ilvl="0" w:tplc="817C0D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960E37"/>
    <w:multiLevelType w:val="hybridMultilevel"/>
    <w:tmpl w:val="0A92D542"/>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4C4074C0"/>
    <w:multiLevelType w:val="hybridMultilevel"/>
    <w:tmpl w:val="75C2097A"/>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4DB32291"/>
    <w:multiLevelType w:val="hybridMultilevel"/>
    <w:tmpl w:val="87F8C56E"/>
    <w:lvl w:ilvl="0" w:tplc="15B64F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BWFNz28zbgQJYI0m7ccvHdPuryJzSZ4/ubNUamZQHibt+i/gVqP/UZGSDOn7+oyNgR65fokehJOmaxyrDg49rA==" w:salt="1Uqu1OFWqxkMcITnsdcnVg=="/>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96"/>
    <w:rsid w:val="000005D3"/>
    <w:rsid w:val="00007CEE"/>
    <w:rsid w:val="000312C2"/>
    <w:rsid w:val="00043883"/>
    <w:rsid w:val="00043CF9"/>
    <w:rsid w:val="000571A5"/>
    <w:rsid w:val="00074938"/>
    <w:rsid w:val="00093BB0"/>
    <w:rsid w:val="000A415A"/>
    <w:rsid w:val="000B7204"/>
    <w:rsid w:val="000E1B77"/>
    <w:rsid w:val="00107FF7"/>
    <w:rsid w:val="00110F6F"/>
    <w:rsid w:val="00115F7D"/>
    <w:rsid w:val="00121579"/>
    <w:rsid w:val="00126DFD"/>
    <w:rsid w:val="001374EF"/>
    <w:rsid w:val="00146DF2"/>
    <w:rsid w:val="00151BF4"/>
    <w:rsid w:val="00164967"/>
    <w:rsid w:val="001719B8"/>
    <w:rsid w:val="001767C3"/>
    <w:rsid w:val="00190E18"/>
    <w:rsid w:val="001A3741"/>
    <w:rsid w:val="001A77DE"/>
    <w:rsid w:val="001B65EE"/>
    <w:rsid w:val="001C1C96"/>
    <w:rsid w:val="001D2844"/>
    <w:rsid w:val="001F233A"/>
    <w:rsid w:val="001F7216"/>
    <w:rsid w:val="0020552E"/>
    <w:rsid w:val="002246A7"/>
    <w:rsid w:val="002456A6"/>
    <w:rsid w:val="002730D9"/>
    <w:rsid w:val="002B53C1"/>
    <w:rsid w:val="003007C4"/>
    <w:rsid w:val="0030221C"/>
    <w:rsid w:val="00317F5A"/>
    <w:rsid w:val="003620FB"/>
    <w:rsid w:val="00362A6D"/>
    <w:rsid w:val="003636FB"/>
    <w:rsid w:val="00372A11"/>
    <w:rsid w:val="00382A3C"/>
    <w:rsid w:val="003B79E2"/>
    <w:rsid w:val="003F7CC1"/>
    <w:rsid w:val="00400CE2"/>
    <w:rsid w:val="00427945"/>
    <w:rsid w:val="0047016E"/>
    <w:rsid w:val="004727F8"/>
    <w:rsid w:val="0047720E"/>
    <w:rsid w:val="0049070A"/>
    <w:rsid w:val="004B09C1"/>
    <w:rsid w:val="004D406A"/>
    <w:rsid w:val="004D5E7D"/>
    <w:rsid w:val="004E4047"/>
    <w:rsid w:val="004E58D0"/>
    <w:rsid w:val="005019B8"/>
    <w:rsid w:val="00502398"/>
    <w:rsid w:val="00504CCB"/>
    <w:rsid w:val="005129B0"/>
    <w:rsid w:val="00532E35"/>
    <w:rsid w:val="00571267"/>
    <w:rsid w:val="005961FC"/>
    <w:rsid w:val="00597EF2"/>
    <w:rsid w:val="005B7618"/>
    <w:rsid w:val="005C2307"/>
    <w:rsid w:val="005F048B"/>
    <w:rsid w:val="006004DC"/>
    <w:rsid w:val="00617C48"/>
    <w:rsid w:val="006313D6"/>
    <w:rsid w:val="0064577B"/>
    <w:rsid w:val="00666105"/>
    <w:rsid w:val="00684A3A"/>
    <w:rsid w:val="006937F1"/>
    <w:rsid w:val="00695FE6"/>
    <w:rsid w:val="006A030A"/>
    <w:rsid w:val="006D0B36"/>
    <w:rsid w:val="006D6CA5"/>
    <w:rsid w:val="006E0F78"/>
    <w:rsid w:val="00701C2B"/>
    <w:rsid w:val="00715E45"/>
    <w:rsid w:val="00760EEA"/>
    <w:rsid w:val="007679BE"/>
    <w:rsid w:val="00785051"/>
    <w:rsid w:val="0081455D"/>
    <w:rsid w:val="00825B19"/>
    <w:rsid w:val="00845FB5"/>
    <w:rsid w:val="00860422"/>
    <w:rsid w:val="00862B5B"/>
    <w:rsid w:val="008703E4"/>
    <w:rsid w:val="00887336"/>
    <w:rsid w:val="008927CB"/>
    <w:rsid w:val="008C3D85"/>
    <w:rsid w:val="008D3D56"/>
    <w:rsid w:val="008D702E"/>
    <w:rsid w:val="008F098D"/>
    <w:rsid w:val="008F63B2"/>
    <w:rsid w:val="00923454"/>
    <w:rsid w:val="009237A1"/>
    <w:rsid w:val="009334D3"/>
    <w:rsid w:val="00967D8C"/>
    <w:rsid w:val="009973EA"/>
    <w:rsid w:val="009C6413"/>
    <w:rsid w:val="009D09FA"/>
    <w:rsid w:val="00A13790"/>
    <w:rsid w:val="00A16C1C"/>
    <w:rsid w:val="00A359D4"/>
    <w:rsid w:val="00A412F0"/>
    <w:rsid w:val="00A62BE1"/>
    <w:rsid w:val="00A64B78"/>
    <w:rsid w:val="00A65B7C"/>
    <w:rsid w:val="00AE06DF"/>
    <w:rsid w:val="00AF09ED"/>
    <w:rsid w:val="00AF0ACC"/>
    <w:rsid w:val="00AF1077"/>
    <w:rsid w:val="00B608B8"/>
    <w:rsid w:val="00B72CAA"/>
    <w:rsid w:val="00BA5654"/>
    <w:rsid w:val="00BB2CB6"/>
    <w:rsid w:val="00BB4C83"/>
    <w:rsid w:val="00BB4D27"/>
    <w:rsid w:val="00BC678B"/>
    <w:rsid w:val="00BC6E54"/>
    <w:rsid w:val="00BD1685"/>
    <w:rsid w:val="00BE34E4"/>
    <w:rsid w:val="00C13783"/>
    <w:rsid w:val="00C32DEC"/>
    <w:rsid w:val="00C64FAF"/>
    <w:rsid w:val="00C703DC"/>
    <w:rsid w:val="00C97195"/>
    <w:rsid w:val="00CA6767"/>
    <w:rsid w:val="00CB42C0"/>
    <w:rsid w:val="00CB4CE5"/>
    <w:rsid w:val="00CF2BF6"/>
    <w:rsid w:val="00D25BB2"/>
    <w:rsid w:val="00D333BA"/>
    <w:rsid w:val="00D50DF9"/>
    <w:rsid w:val="00D53D98"/>
    <w:rsid w:val="00D60917"/>
    <w:rsid w:val="00D74B67"/>
    <w:rsid w:val="00D82CF6"/>
    <w:rsid w:val="00DA5CE1"/>
    <w:rsid w:val="00DB225F"/>
    <w:rsid w:val="00DC5A56"/>
    <w:rsid w:val="00DD0C59"/>
    <w:rsid w:val="00DF1F33"/>
    <w:rsid w:val="00DF5347"/>
    <w:rsid w:val="00E33AB5"/>
    <w:rsid w:val="00E63B7D"/>
    <w:rsid w:val="00E6625D"/>
    <w:rsid w:val="00E932B8"/>
    <w:rsid w:val="00ED79A5"/>
    <w:rsid w:val="00F11CD8"/>
    <w:rsid w:val="00F16F0A"/>
    <w:rsid w:val="00F23AAD"/>
    <w:rsid w:val="00F51C4F"/>
    <w:rsid w:val="00F52396"/>
    <w:rsid w:val="00FA4813"/>
    <w:rsid w:val="00FD20A5"/>
    <w:rsid w:val="00FD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3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2396"/>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52396"/>
  </w:style>
  <w:style w:type="character" w:customStyle="1" w:styleId="a5">
    <w:name w:val="日付 (文字)"/>
    <w:basedOn w:val="a0"/>
    <w:link w:val="a4"/>
    <w:uiPriority w:val="99"/>
    <w:semiHidden/>
    <w:rsid w:val="00F52396"/>
    <w:rPr>
      <w:rFonts w:ascii="Century" w:eastAsia="ＭＳ 明朝" w:hAnsi="Century" w:cs="Times New Roman"/>
      <w:szCs w:val="24"/>
    </w:rPr>
  </w:style>
  <w:style w:type="paragraph" w:styleId="a6">
    <w:name w:val="List Paragraph"/>
    <w:basedOn w:val="a"/>
    <w:uiPriority w:val="34"/>
    <w:qFormat/>
    <w:rsid w:val="00043CF9"/>
    <w:pPr>
      <w:ind w:leftChars="400" w:left="840"/>
    </w:pPr>
  </w:style>
  <w:style w:type="paragraph" w:styleId="a7">
    <w:name w:val="Balloon Text"/>
    <w:basedOn w:val="a"/>
    <w:link w:val="a8"/>
    <w:uiPriority w:val="99"/>
    <w:semiHidden/>
    <w:unhideWhenUsed/>
    <w:rsid w:val="008604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0422"/>
    <w:rPr>
      <w:rFonts w:asciiTheme="majorHAnsi" w:eastAsiaTheme="majorEastAsia" w:hAnsiTheme="majorHAnsi" w:cstheme="majorBidi"/>
      <w:sz w:val="18"/>
      <w:szCs w:val="18"/>
    </w:rPr>
  </w:style>
  <w:style w:type="paragraph" w:styleId="Web">
    <w:name w:val="Normal (Web)"/>
    <w:basedOn w:val="a"/>
    <w:uiPriority w:val="99"/>
    <w:unhideWhenUsed/>
    <w:rsid w:val="00CA676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header"/>
    <w:basedOn w:val="a"/>
    <w:link w:val="aa"/>
    <w:uiPriority w:val="99"/>
    <w:unhideWhenUsed/>
    <w:rsid w:val="00845FB5"/>
    <w:pPr>
      <w:tabs>
        <w:tab w:val="center" w:pos="4252"/>
        <w:tab w:val="right" w:pos="8504"/>
      </w:tabs>
      <w:snapToGrid w:val="0"/>
    </w:pPr>
  </w:style>
  <w:style w:type="character" w:customStyle="1" w:styleId="aa">
    <w:name w:val="ヘッダー (文字)"/>
    <w:basedOn w:val="a0"/>
    <w:link w:val="a9"/>
    <w:uiPriority w:val="99"/>
    <w:rsid w:val="00845FB5"/>
    <w:rPr>
      <w:rFonts w:ascii="Century" w:eastAsia="ＭＳ 明朝" w:hAnsi="Century" w:cs="Times New Roman"/>
      <w:szCs w:val="24"/>
    </w:rPr>
  </w:style>
  <w:style w:type="paragraph" w:styleId="ab">
    <w:name w:val="footer"/>
    <w:basedOn w:val="a"/>
    <w:link w:val="ac"/>
    <w:uiPriority w:val="99"/>
    <w:unhideWhenUsed/>
    <w:rsid w:val="00845FB5"/>
    <w:pPr>
      <w:tabs>
        <w:tab w:val="center" w:pos="4252"/>
        <w:tab w:val="right" w:pos="8504"/>
      </w:tabs>
      <w:snapToGrid w:val="0"/>
    </w:pPr>
  </w:style>
  <w:style w:type="character" w:customStyle="1" w:styleId="ac">
    <w:name w:val="フッター (文字)"/>
    <w:basedOn w:val="a0"/>
    <w:link w:val="ab"/>
    <w:uiPriority w:val="99"/>
    <w:rsid w:val="00845FB5"/>
    <w:rPr>
      <w:rFonts w:ascii="Century" w:eastAsia="ＭＳ 明朝" w:hAnsi="Century" w:cs="Times New Roman"/>
      <w:szCs w:val="24"/>
    </w:rPr>
  </w:style>
  <w:style w:type="paragraph" w:customStyle="1" w:styleId="Default">
    <w:name w:val="Default"/>
    <w:rsid w:val="00617C48"/>
    <w:pPr>
      <w:widowControl w:val="0"/>
      <w:autoSpaceDE w:val="0"/>
      <w:autoSpaceDN w:val="0"/>
      <w:adjustRightInd w:val="0"/>
    </w:pPr>
    <w:rPr>
      <w:rFonts w:ascii="Generic2-Regular" w:eastAsia="Generic2-Regular" w:cs="Generic2-Regula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7816">
      <w:bodyDiv w:val="1"/>
      <w:marLeft w:val="0"/>
      <w:marRight w:val="0"/>
      <w:marTop w:val="0"/>
      <w:marBottom w:val="0"/>
      <w:divBdr>
        <w:top w:val="none" w:sz="0" w:space="0" w:color="auto"/>
        <w:left w:val="none" w:sz="0" w:space="0" w:color="auto"/>
        <w:bottom w:val="none" w:sz="0" w:space="0" w:color="auto"/>
        <w:right w:val="none" w:sz="0" w:space="0" w:color="auto"/>
      </w:divBdr>
    </w:div>
    <w:div w:id="745806547">
      <w:bodyDiv w:val="1"/>
      <w:marLeft w:val="0"/>
      <w:marRight w:val="0"/>
      <w:marTop w:val="0"/>
      <w:marBottom w:val="0"/>
      <w:divBdr>
        <w:top w:val="none" w:sz="0" w:space="0" w:color="auto"/>
        <w:left w:val="none" w:sz="0" w:space="0" w:color="auto"/>
        <w:bottom w:val="none" w:sz="0" w:space="0" w:color="auto"/>
        <w:right w:val="none" w:sz="0" w:space="0" w:color="auto"/>
      </w:divBdr>
    </w:div>
    <w:div w:id="1469665963">
      <w:bodyDiv w:val="1"/>
      <w:marLeft w:val="0"/>
      <w:marRight w:val="0"/>
      <w:marTop w:val="0"/>
      <w:marBottom w:val="0"/>
      <w:divBdr>
        <w:top w:val="none" w:sz="0" w:space="0" w:color="auto"/>
        <w:left w:val="none" w:sz="0" w:space="0" w:color="auto"/>
        <w:bottom w:val="none" w:sz="0" w:space="0" w:color="auto"/>
        <w:right w:val="none" w:sz="0" w:space="0" w:color="auto"/>
      </w:divBdr>
    </w:div>
    <w:div w:id="1541895340">
      <w:bodyDiv w:val="1"/>
      <w:marLeft w:val="0"/>
      <w:marRight w:val="0"/>
      <w:marTop w:val="0"/>
      <w:marBottom w:val="0"/>
      <w:divBdr>
        <w:top w:val="none" w:sz="0" w:space="0" w:color="auto"/>
        <w:left w:val="none" w:sz="0" w:space="0" w:color="auto"/>
        <w:bottom w:val="none" w:sz="0" w:space="0" w:color="auto"/>
        <w:right w:val="none" w:sz="0" w:space="0" w:color="auto"/>
      </w:divBdr>
    </w:div>
    <w:div w:id="1744526364">
      <w:bodyDiv w:val="1"/>
      <w:marLeft w:val="0"/>
      <w:marRight w:val="0"/>
      <w:marTop w:val="0"/>
      <w:marBottom w:val="0"/>
      <w:divBdr>
        <w:top w:val="none" w:sz="0" w:space="0" w:color="auto"/>
        <w:left w:val="none" w:sz="0" w:space="0" w:color="auto"/>
        <w:bottom w:val="none" w:sz="0" w:space="0" w:color="auto"/>
        <w:right w:val="none" w:sz="0" w:space="0" w:color="auto"/>
      </w:divBdr>
    </w:div>
    <w:div w:id="1861890812">
      <w:bodyDiv w:val="1"/>
      <w:marLeft w:val="0"/>
      <w:marRight w:val="0"/>
      <w:marTop w:val="0"/>
      <w:marBottom w:val="0"/>
      <w:divBdr>
        <w:top w:val="none" w:sz="0" w:space="0" w:color="auto"/>
        <w:left w:val="none" w:sz="0" w:space="0" w:color="auto"/>
        <w:bottom w:val="none" w:sz="0" w:space="0" w:color="auto"/>
        <w:right w:val="none" w:sz="0" w:space="0" w:color="auto"/>
      </w:divBdr>
    </w:div>
    <w:div w:id="19868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42903-991E-4CE0-8630-FAE3B378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8</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2023-09-28T00:24:00Z</dcterms:created>
  <dcterms:modified xsi:type="dcterms:W3CDTF">2023-09-28T00:24:00Z</dcterms:modified>
</cp:coreProperties>
</file>