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1A46" w:rsidRDefault="00101A46" w:rsidP="00DF01AE">
      <w:pPr>
        <w:jc w:val="center"/>
        <w:rPr>
          <w:rFonts w:ascii="ＭＳ ゴシック" w:eastAsia="ＭＳ ゴシック" w:hAnsi="ＭＳ ゴシック"/>
          <w:sz w:val="24"/>
        </w:rPr>
      </w:pPr>
      <w:r w:rsidRPr="00244EA1">
        <w:rPr>
          <w:rFonts w:ascii="ＭＳ ゴシック" w:eastAsia="ＭＳ ゴシック" w:hAnsi="ＭＳ ゴシック"/>
          <w:noProof/>
          <w:sz w:val="24"/>
        </w:rPr>
        <mc:AlternateContent>
          <mc:Choice Requires="wps">
            <w:drawing>
              <wp:anchor distT="45720" distB="45720" distL="114300" distR="114300" simplePos="0" relativeHeight="251659264" behindDoc="0" locked="0" layoutInCell="1" allowOverlap="1">
                <wp:simplePos x="0" y="0"/>
                <wp:positionH relativeFrom="column">
                  <wp:posOffset>4388485</wp:posOffset>
                </wp:positionH>
                <wp:positionV relativeFrom="paragraph">
                  <wp:posOffset>-570230</wp:posOffset>
                </wp:positionV>
                <wp:extent cx="17716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244EA1" w:rsidRDefault="00244EA1" w:rsidP="00244EA1">
                            <w:pPr>
                              <w:spacing w:line="280" w:lineRule="exact"/>
                              <w:jc w:val="center"/>
                              <w:rPr>
                                <w:rFonts w:ascii="ＭＳ 明朝" w:eastAsia="ＭＳ 明朝" w:hAnsi="ＭＳ 明朝"/>
                                <w:sz w:val="24"/>
                              </w:rPr>
                            </w:pPr>
                            <w:r w:rsidRPr="00244EA1">
                              <w:rPr>
                                <w:rFonts w:ascii="ＭＳ 明朝" w:eastAsia="ＭＳ 明朝" w:hAnsi="ＭＳ 明朝" w:hint="eastAsia"/>
                                <w:spacing w:val="60"/>
                                <w:kern w:val="0"/>
                                <w:sz w:val="24"/>
                                <w:fitText w:val="2400" w:id="-1208314880"/>
                              </w:rPr>
                              <w:t>文教委員会資</w:t>
                            </w:r>
                            <w:r w:rsidRPr="00244EA1">
                              <w:rPr>
                                <w:rFonts w:ascii="ＭＳ 明朝" w:eastAsia="ＭＳ 明朝" w:hAnsi="ＭＳ 明朝" w:hint="eastAsia"/>
                                <w:kern w:val="0"/>
                                <w:sz w:val="24"/>
                                <w:fitText w:val="2400" w:id="-1208314880"/>
                              </w:rPr>
                              <w:t>料</w:t>
                            </w:r>
                          </w:p>
                          <w:p w:rsidR="00244EA1" w:rsidRDefault="00244EA1" w:rsidP="00244EA1">
                            <w:pPr>
                              <w:spacing w:line="280" w:lineRule="exact"/>
                              <w:jc w:val="center"/>
                              <w:rPr>
                                <w:rFonts w:ascii="ＭＳ 明朝" w:eastAsia="ＭＳ 明朝" w:hAnsi="ＭＳ 明朝"/>
                                <w:sz w:val="24"/>
                              </w:rPr>
                            </w:pPr>
                            <w:r w:rsidRPr="00244EA1">
                              <w:rPr>
                                <w:rFonts w:ascii="ＭＳ 明朝" w:eastAsia="ＭＳ 明朝" w:hAnsi="ＭＳ 明朝" w:hint="eastAsia"/>
                                <w:spacing w:val="15"/>
                                <w:kern w:val="0"/>
                                <w:sz w:val="24"/>
                                <w:fitText w:val="2400" w:id="-1208314879"/>
                              </w:rPr>
                              <w:t>令和５年８月</w:t>
                            </w:r>
                            <w:r w:rsidRPr="00244EA1">
                              <w:rPr>
                                <w:rFonts w:ascii="ＭＳ 明朝" w:eastAsia="ＭＳ 明朝" w:hAnsi="ＭＳ 明朝"/>
                                <w:spacing w:val="15"/>
                                <w:kern w:val="0"/>
                                <w:sz w:val="24"/>
                                <w:fitText w:val="2400" w:id="-1208314879"/>
                              </w:rPr>
                              <w:t>２１</w:t>
                            </w:r>
                            <w:r w:rsidRPr="00244EA1">
                              <w:rPr>
                                <w:rFonts w:ascii="ＭＳ 明朝" w:eastAsia="ＭＳ 明朝" w:hAnsi="ＭＳ 明朝"/>
                                <w:kern w:val="0"/>
                                <w:sz w:val="24"/>
                                <w:fitText w:val="2400" w:id="-1208314879"/>
                              </w:rPr>
                              <w:t>日</w:t>
                            </w:r>
                          </w:p>
                          <w:p w:rsidR="00244EA1" w:rsidRPr="00244EA1" w:rsidRDefault="00244EA1" w:rsidP="00244EA1">
                            <w:pPr>
                              <w:spacing w:line="280" w:lineRule="exact"/>
                              <w:jc w:val="center"/>
                              <w:rPr>
                                <w:rFonts w:ascii="ＭＳ 明朝" w:eastAsia="ＭＳ 明朝" w:hAnsi="ＭＳ 明朝"/>
                                <w:sz w:val="24"/>
                              </w:rPr>
                            </w:pPr>
                            <w:r w:rsidRPr="00244EA1">
                              <w:rPr>
                                <w:rFonts w:ascii="ＭＳ 明朝" w:eastAsia="ＭＳ 明朝" w:hAnsi="ＭＳ 明朝" w:hint="eastAsia"/>
                                <w:spacing w:val="15"/>
                                <w:kern w:val="0"/>
                                <w:sz w:val="24"/>
                                <w:fitText w:val="2400" w:id="-1208315136"/>
                              </w:rPr>
                              <w:t>子ども未来</w:t>
                            </w:r>
                            <w:r w:rsidRPr="00244EA1">
                              <w:rPr>
                                <w:rFonts w:ascii="ＭＳ 明朝" w:eastAsia="ＭＳ 明朝" w:hAnsi="ＭＳ 明朝"/>
                                <w:spacing w:val="15"/>
                                <w:kern w:val="0"/>
                                <w:sz w:val="24"/>
                                <w:fitText w:val="2400" w:id="-1208315136"/>
                              </w:rPr>
                              <w:t>部保育</w:t>
                            </w:r>
                            <w:r w:rsidRPr="00244EA1">
                              <w:rPr>
                                <w:rFonts w:ascii="ＭＳ 明朝" w:eastAsia="ＭＳ 明朝" w:hAnsi="ＭＳ 明朝"/>
                                <w:kern w:val="0"/>
                                <w:sz w:val="24"/>
                                <w:fitText w:val="2400" w:id="-1208315136"/>
                              </w:rPr>
                              <w:t>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55pt;margin-top:-44.9pt;width:1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">
                <v:textbox style="mso-fit-shape-to-text:t">
                  <w:txbxContent>
                    <w:p w:rsidR="00244EA1" w:rsidRDefault="00244EA1" w:rsidP="00244EA1">
                      <w:pPr>
                        <w:spacing w:line="280" w:lineRule="exact"/>
                        <w:jc w:val="center"/>
                        <w:rPr>
                          <w:rFonts w:ascii="ＭＳ 明朝" w:eastAsia="ＭＳ 明朝" w:hAnsi="ＭＳ 明朝"/>
                          <w:sz w:val="24"/>
                        </w:rPr>
                      </w:pPr>
                      <w:r w:rsidRPr="00244EA1">
                        <w:rPr>
                          <w:rFonts w:ascii="ＭＳ 明朝" w:eastAsia="ＭＳ 明朝" w:hAnsi="ＭＳ 明朝" w:hint="eastAsia"/>
                          <w:spacing w:val="60"/>
                          <w:kern w:val="0"/>
                          <w:sz w:val="24"/>
                          <w:fitText w:val="2400" w:id="-1208314880"/>
                        </w:rPr>
                        <w:t>文教委員会資</w:t>
                      </w:r>
                      <w:r w:rsidRPr="00244EA1">
                        <w:rPr>
                          <w:rFonts w:ascii="ＭＳ 明朝" w:eastAsia="ＭＳ 明朝" w:hAnsi="ＭＳ 明朝" w:hint="eastAsia"/>
                          <w:kern w:val="0"/>
                          <w:sz w:val="24"/>
                          <w:fitText w:val="2400" w:id="-1208314880"/>
                        </w:rPr>
                        <w:t>料</w:t>
                      </w:r>
                    </w:p>
                    <w:p w:rsidR="00244EA1" w:rsidRDefault="00244EA1" w:rsidP="00244EA1">
                      <w:pPr>
                        <w:spacing w:line="280" w:lineRule="exact"/>
                        <w:jc w:val="center"/>
                        <w:rPr>
                          <w:rFonts w:ascii="ＭＳ 明朝" w:eastAsia="ＭＳ 明朝" w:hAnsi="ＭＳ 明朝" w:hint="eastAsia"/>
                          <w:sz w:val="24"/>
                        </w:rPr>
                      </w:pPr>
                      <w:r w:rsidRPr="00244EA1">
                        <w:rPr>
                          <w:rFonts w:ascii="ＭＳ 明朝" w:eastAsia="ＭＳ 明朝" w:hAnsi="ＭＳ 明朝" w:hint="eastAsia"/>
                          <w:spacing w:val="15"/>
                          <w:kern w:val="0"/>
                          <w:sz w:val="24"/>
                          <w:fitText w:val="2400" w:id="-1208314879"/>
                        </w:rPr>
                        <w:t>令和５年８月</w:t>
                      </w:r>
                      <w:r w:rsidRPr="00244EA1">
                        <w:rPr>
                          <w:rFonts w:ascii="ＭＳ 明朝" w:eastAsia="ＭＳ 明朝" w:hAnsi="ＭＳ 明朝"/>
                          <w:spacing w:val="15"/>
                          <w:kern w:val="0"/>
                          <w:sz w:val="24"/>
                          <w:fitText w:val="2400" w:id="-1208314879"/>
                        </w:rPr>
                        <w:t>２１</w:t>
                      </w:r>
                      <w:r w:rsidRPr="00244EA1">
                        <w:rPr>
                          <w:rFonts w:ascii="ＭＳ 明朝" w:eastAsia="ＭＳ 明朝" w:hAnsi="ＭＳ 明朝"/>
                          <w:kern w:val="0"/>
                          <w:sz w:val="24"/>
                          <w:fitText w:val="2400" w:id="-1208314879"/>
                        </w:rPr>
                        <w:t>日</w:t>
                      </w:r>
                    </w:p>
                    <w:p w:rsidR="00244EA1" w:rsidRPr="00244EA1" w:rsidRDefault="00244EA1" w:rsidP="00244EA1">
                      <w:pPr>
                        <w:spacing w:line="280" w:lineRule="exact"/>
                        <w:jc w:val="center"/>
                        <w:rPr>
                          <w:rFonts w:ascii="ＭＳ 明朝" w:eastAsia="ＭＳ 明朝" w:hAnsi="ＭＳ 明朝" w:hint="eastAsia"/>
                          <w:sz w:val="24"/>
                        </w:rPr>
                      </w:pPr>
                      <w:r w:rsidRPr="00244EA1">
                        <w:rPr>
                          <w:rFonts w:ascii="ＭＳ 明朝" w:eastAsia="ＭＳ 明朝" w:hAnsi="ＭＳ 明朝" w:hint="eastAsia"/>
                          <w:spacing w:val="15"/>
                          <w:kern w:val="0"/>
                          <w:sz w:val="24"/>
                          <w:fitText w:val="2400" w:id="-1208315136"/>
                        </w:rPr>
                        <w:t>子ども未来</w:t>
                      </w:r>
                      <w:r w:rsidRPr="00244EA1">
                        <w:rPr>
                          <w:rFonts w:ascii="ＭＳ 明朝" w:eastAsia="ＭＳ 明朝" w:hAnsi="ＭＳ 明朝"/>
                          <w:spacing w:val="15"/>
                          <w:kern w:val="0"/>
                          <w:sz w:val="24"/>
                          <w:fitText w:val="2400" w:id="-1208315136"/>
                        </w:rPr>
                        <w:t>部保育</w:t>
                      </w:r>
                      <w:r w:rsidRPr="00244EA1">
                        <w:rPr>
                          <w:rFonts w:ascii="ＭＳ 明朝" w:eastAsia="ＭＳ 明朝" w:hAnsi="ＭＳ 明朝"/>
                          <w:kern w:val="0"/>
                          <w:sz w:val="24"/>
                          <w:fitText w:val="2400" w:id="-1208315136"/>
                        </w:rPr>
                        <w:t>課</w:t>
                      </w:r>
                    </w:p>
                  </w:txbxContent>
                </v:textbox>
              </v:shape>
            </w:pict>
          </mc:Fallback>
        </mc:AlternateContent>
      </w:r>
    </w:p>
    <w:p w:rsidR="006F4560" w:rsidRDefault="006F4560" w:rsidP="00DF01AE">
      <w:pPr>
        <w:jc w:val="center"/>
        <w:rPr>
          <w:rFonts w:ascii="ＭＳ ゴシック" w:eastAsia="ＭＳ ゴシック" w:hAnsi="ＭＳ ゴシック"/>
          <w:sz w:val="24"/>
        </w:rPr>
      </w:pPr>
    </w:p>
    <w:p w:rsidR="006F2B9B" w:rsidRDefault="00101A46" w:rsidP="00DF01AE">
      <w:pPr>
        <w:jc w:val="center"/>
        <w:rPr>
          <w:rFonts w:ascii="ＭＳ 明朝" w:eastAsia="ＭＳ 明朝" w:hAnsi="ＭＳ 明朝"/>
          <w:sz w:val="24"/>
        </w:rPr>
      </w:pPr>
      <w:r>
        <w:rPr>
          <w:rFonts w:ascii="ＭＳ ゴシック" w:eastAsia="ＭＳ ゴシック" w:hAnsi="ＭＳ ゴシック" w:hint="eastAsia"/>
          <w:sz w:val="24"/>
        </w:rPr>
        <w:t>品川区立</w:t>
      </w:r>
      <w:r w:rsidR="00873CC6" w:rsidRPr="006F4560">
        <w:rPr>
          <w:rFonts w:ascii="ＭＳ ゴシック" w:eastAsia="ＭＳ ゴシック" w:hAnsi="ＭＳ ゴシック" w:hint="eastAsia"/>
          <w:sz w:val="24"/>
        </w:rPr>
        <w:t>ぷりすくーる西五反田指定管理者候補者の選定について</w:t>
      </w:r>
    </w:p>
    <w:p w:rsidR="00873CC6" w:rsidRDefault="00873CC6">
      <w:pPr>
        <w:rPr>
          <w:rFonts w:ascii="ＭＳ 明朝" w:eastAsia="ＭＳ 明朝" w:hAnsi="ＭＳ 明朝"/>
          <w:sz w:val="24"/>
        </w:rPr>
      </w:pPr>
    </w:p>
    <w:p w:rsidR="00873CC6" w:rsidRPr="006F4560" w:rsidRDefault="00873CC6">
      <w:pPr>
        <w:rPr>
          <w:rFonts w:ascii="ＭＳ ゴシック" w:eastAsia="ＭＳ ゴシック" w:hAnsi="ＭＳ ゴシック"/>
          <w:sz w:val="24"/>
        </w:rPr>
      </w:pPr>
      <w:r w:rsidRPr="006F4560">
        <w:rPr>
          <w:rFonts w:ascii="ＭＳ ゴシック" w:eastAsia="ＭＳ ゴシック" w:hAnsi="ＭＳ ゴシック" w:hint="eastAsia"/>
          <w:sz w:val="24"/>
        </w:rPr>
        <w:t>１．趣旨</w:t>
      </w:r>
    </w:p>
    <w:p w:rsidR="00873CC6" w:rsidRDefault="00663548">
      <w:pPr>
        <w:rPr>
          <w:rFonts w:ascii="ＭＳ 明朝" w:eastAsia="ＭＳ 明朝" w:hAnsi="ＭＳ 明朝"/>
          <w:sz w:val="24"/>
        </w:rPr>
      </w:pPr>
      <w:r>
        <w:rPr>
          <w:rFonts w:ascii="ＭＳ 明朝" w:eastAsia="ＭＳ 明朝" w:hAnsi="ＭＳ 明朝" w:hint="eastAsia"/>
          <w:sz w:val="24"/>
        </w:rPr>
        <w:t xml:space="preserve">　</w:t>
      </w:r>
      <w:r w:rsidR="00101A46">
        <w:rPr>
          <w:rFonts w:ascii="ＭＳ 明朝" w:eastAsia="ＭＳ 明朝" w:hAnsi="ＭＳ 明朝" w:hint="eastAsia"/>
          <w:sz w:val="24"/>
        </w:rPr>
        <w:t>品川区立</w:t>
      </w:r>
      <w:r>
        <w:rPr>
          <w:rFonts w:ascii="ＭＳ 明朝" w:eastAsia="ＭＳ 明朝" w:hAnsi="ＭＳ 明朝" w:hint="eastAsia"/>
          <w:sz w:val="24"/>
        </w:rPr>
        <w:t>ぷりすくーる西五反田は平成１６年６月に開設し、幼児教育と保育を一体化し、保育所・幼稚園の相互の特色を生かした施設である。</w:t>
      </w:r>
    </w:p>
    <w:p w:rsidR="00663548" w:rsidRDefault="003C79F9">
      <w:pPr>
        <w:rPr>
          <w:rFonts w:ascii="ＭＳ 明朝" w:eastAsia="ＭＳ 明朝" w:hAnsi="ＭＳ 明朝"/>
          <w:sz w:val="24"/>
        </w:rPr>
      </w:pPr>
      <w:r>
        <w:rPr>
          <w:rFonts w:ascii="ＭＳ 明朝" w:eastAsia="ＭＳ 明朝" w:hAnsi="ＭＳ 明朝" w:hint="eastAsia"/>
          <w:sz w:val="24"/>
        </w:rPr>
        <w:t xml:space="preserve">　開設以来、指定管理者制度を導入してきており、今回、令和６</w:t>
      </w:r>
      <w:r w:rsidR="00663548">
        <w:rPr>
          <w:rFonts w:ascii="ＭＳ 明朝" w:eastAsia="ＭＳ 明朝" w:hAnsi="ＭＳ 明朝" w:hint="eastAsia"/>
          <w:sz w:val="24"/>
        </w:rPr>
        <w:t>年３月３１日で現指定管理期間が満了するため、新たな指定管理期間における指定管理者候補者の選定を行う。</w:t>
      </w:r>
    </w:p>
    <w:p w:rsidR="00663548" w:rsidRDefault="00663548">
      <w:pPr>
        <w:rPr>
          <w:rFonts w:ascii="ＭＳ 明朝" w:eastAsia="ＭＳ 明朝" w:hAnsi="ＭＳ 明朝"/>
          <w:sz w:val="24"/>
        </w:rPr>
      </w:pPr>
    </w:p>
    <w:p w:rsidR="00873CC6" w:rsidRPr="006F4560" w:rsidRDefault="00873CC6">
      <w:pPr>
        <w:rPr>
          <w:rFonts w:ascii="ＭＳ ゴシック" w:eastAsia="ＭＳ ゴシック" w:hAnsi="ＭＳ ゴシック"/>
          <w:sz w:val="24"/>
        </w:rPr>
      </w:pPr>
      <w:r w:rsidRPr="006F4560">
        <w:rPr>
          <w:rFonts w:ascii="ＭＳ ゴシック" w:eastAsia="ＭＳ ゴシック" w:hAnsi="ＭＳ ゴシック" w:hint="eastAsia"/>
          <w:sz w:val="24"/>
        </w:rPr>
        <w:t>２．指定期間満了を迎える施設の名称、所在地</w:t>
      </w:r>
    </w:p>
    <w:p w:rsidR="00873CC6" w:rsidRDefault="00423267">
      <w:pPr>
        <w:rPr>
          <w:rFonts w:ascii="ＭＳ 明朝" w:eastAsia="ＭＳ 明朝" w:hAnsi="ＭＳ 明朝"/>
          <w:sz w:val="24"/>
        </w:rPr>
      </w:pPr>
      <w:r>
        <w:rPr>
          <w:rFonts w:ascii="ＭＳ 明朝" w:eastAsia="ＭＳ 明朝" w:hAnsi="ＭＳ 明朝" w:hint="eastAsia"/>
          <w:sz w:val="24"/>
        </w:rPr>
        <w:t xml:space="preserve">（１）名　称　　</w:t>
      </w:r>
      <w:r w:rsidR="00542227">
        <w:rPr>
          <w:rFonts w:ascii="ＭＳ 明朝" w:eastAsia="ＭＳ 明朝" w:hAnsi="ＭＳ 明朝" w:hint="eastAsia"/>
          <w:sz w:val="24"/>
        </w:rPr>
        <w:t>品川区立</w:t>
      </w:r>
      <w:r w:rsidR="00101A46">
        <w:rPr>
          <w:rFonts w:ascii="ＭＳ 明朝" w:eastAsia="ＭＳ 明朝" w:hAnsi="ＭＳ 明朝" w:hint="eastAsia"/>
          <w:sz w:val="24"/>
        </w:rPr>
        <w:t>ぷりすくーる西五反田</w:t>
      </w:r>
    </w:p>
    <w:p w:rsidR="00542227" w:rsidRDefault="00423267">
      <w:pPr>
        <w:rPr>
          <w:rFonts w:ascii="ＭＳ 明朝" w:eastAsia="ＭＳ 明朝" w:hAnsi="ＭＳ 明朝"/>
          <w:sz w:val="24"/>
        </w:rPr>
      </w:pPr>
      <w:r>
        <w:rPr>
          <w:rFonts w:ascii="ＭＳ 明朝" w:eastAsia="ＭＳ 明朝" w:hAnsi="ＭＳ 明朝" w:hint="eastAsia"/>
          <w:sz w:val="24"/>
        </w:rPr>
        <w:t xml:space="preserve">（２）所在地　　</w:t>
      </w:r>
      <w:r w:rsidR="00542227">
        <w:rPr>
          <w:rFonts w:ascii="ＭＳ 明朝" w:eastAsia="ＭＳ 明朝" w:hAnsi="ＭＳ 明朝" w:hint="eastAsia"/>
          <w:sz w:val="24"/>
        </w:rPr>
        <w:t>西五反田三丁目９番９号</w:t>
      </w:r>
    </w:p>
    <w:p w:rsidR="00423267" w:rsidRDefault="00423267">
      <w:pPr>
        <w:rPr>
          <w:rFonts w:ascii="ＭＳ 明朝" w:eastAsia="ＭＳ 明朝" w:hAnsi="ＭＳ 明朝"/>
          <w:sz w:val="24"/>
        </w:rPr>
      </w:pPr>
    </w:p>
    <w:p w:rsidR="00423267" w:rsidRPr="006F4560" w:rsidRDefault="00A60EE9">
      <w:pPr>
        <w:rPr>
          <w:rFonts w:ascii="ＭＳ ゴシック" w:eastAsia="ＭＳ ゴシック" w:hAnsi="ＭＳ ゴシック"/>
          <w:sz w:val="24"/>
        </w:rPr>
      </w:pPr>
      <w:r>
        <w:rPr>
          <w:rFonts w:ascii="ＭＳ ゴシック" w:eastAsia="ＭＳ ゴシック" w:hAnsi="ＭＳ ゴシック" w:hint="eastAsia"/>
          <w:sz w:val="24"/>
        </w:rPr>
        <w:t>３</w:t>
      </w:r>
      <w:r w:rsidR="00423267" w:rsidRPr="006F4560">
        <w:rPr>
          <w:rFonts w:ascii="ＭＳ ゴシック" w:eastAsia="ＭＳ ゴシック" w:hAnsi="ＭＳ ゴシック" w:hint="eastAsia"/>
          <w:sz w:val="24"/>
        </w:rPr>
        <w:t>．指定管理者が行う業務</w:t>
      </w:r>
    </w:p>
    <w:p w:rsidR="002B2D03" w:rsidRDefault="00617D2D" w:rsidP="002B2D03">
      <w:pPr>
        <w:rPr>
          <w:rFonts w:ascii="ＭＳ 明朝" w:eastAsia="ＭＳ 明朝" w:hAnsi="ＭＳ 明朝"/>
          <w:sz w:val="24"/>
        </w:rPr>
      </w:pPr>
      <w:r>
        <w:rPr>
          <w:rFonts w:ascii="ＭＳ 明朝" w:eastAsia="ＭＳ 明朝" w:hAnsi="ＭＳ 明朝" w:hint="eastAsia"/>
          <w:sz w:val="24"/>
        </w:rPr>
        <w:t>（１）保育園、幼児教育施設、ふれあい交流室の運営に関すること。</w:t>
      </w:r>
    </w:p>
    <w:p w:rsidR="002B2D03" w:rsidRPr="002B2D03" w:rsidRDefault="002B2D03" w:rsidP="002B2D03">
      <w:pPr>
        <w:ind w:left="480" w:hangingChars="200" w:hanging="480"/>
        <w:rPr>
          <w:rFonts w:ascii="ＭＳ 明朝" w:eastAsia="ＭＳ 明朝" w:hAnsi="ＭＳ 明朝"/>
          <w:sz w:val="24"/>
        </w:rPr>
      </w:pPr>
      <w:r>
        <w:rPr>
          <w:rFonts w:ascii="ＭＳ 明朝" w:eastAsia="ＭＳ 明朝" w:hAnsi="ＭＳ 明朝" w:hint="eastAsia"/>
          <w:sz w:val="24"/>
        </w:rPr>
        <w:t>（</w:t>
      </w:r>
      <w:r w:rsidRPr="002B2D03">
        <w:rPr>
          <w:rFonts w:ascii="ＭＳ 明朝" w:eastAsia="ＭＳ 明朝" w:hAnsi="ＭＳ 明朝"/>
          <w:sz w:val="24"/>
        </w:rPr>
        <w:t>２</w:t>
      </w:r>
      <w:r>
        <w:rPr>
          <w:rFonts w:ascii="ＭＳ 明朝" w:eastAsia="ＭＳ 明朝" w:hAnsi="ＭＳ 明朝" w:hint="eastAsia"/>
          <w:sz w:val="24"/>
        </w:rPr>
        <w:t>）</w:t>
      </w:r>
      <w:r w:rsidRPr="002B2D03">
        <w:rPr>
          <w:rFonts w:ascii="ＭＳ 明朝" w:eastAsia="ＭＳ 明朝" w:hAnsi="ＭＳ 明朝"/>
          <w:sz w:val="24"/>
        </w:rPr>
        <w:t>延長夜間保育および保育時間内延長保育の利用の承認および承認の取消しに関すること。</w:t>
      </w:r>
    </w:p>
    <w:p w:rsidR="002B2D03" w:rsidRPr="002B2D03" w:rsidRDefault="002B2D03" w:rsidP="002B2D03">
      <w:pPr>
        <w:rPr>
          <w:rFonts w:ascii="ＭＳ 明朝" w:eastAsia="ＭＳ 明朝" w:hAnsi="ＭＳ 明朝"/>
          <w:sz w:val="24"/>
        </w:rPr>
      </w:pPr>
      <w:r>
        <w:rPr>
          <w:rFonts w:ascii="ＭＳ 明朝" w:eastAsia="ＭＳ 明朝" w:hAnsi="ＭＳ 明朝" w:hint="eastAsia"/>
          <w:sz w:val="24"/>
        </w:rPr>
        <w:t>（</w:t>
      </w:r>
      <w:r w:rsidRPr="002B2D03">
        <w:rPr>
          <w:rFonts w:ascii="ＭＳ 明朝" w:eastAsia="ＭＳ 明朝" w:hAnsi="ＭＳ 明朝"/>
          <w:sz w:val="24"/>
        </w:rPr>
        <w:t>３</w:t>
      </w:r>
      <w:r>
        <w:rPr>
          <w:rFonts w:ascii="ＭＳ 明朝" w:eastAsia="ＭＳ 明朝" w:hAnsi="ＭＳ 明朝" w:hint="eastAsia"/>
          <w:sz w:val="24"/>
        </w:rPr>
        <w:t>）</w:t>
      </w:r>
      <w:r w:rsidRPr="002B2D03">
        <w:rPr>
          <w:rFonts w:ascii="ＭＳ 明朝" w:eastAsia="ＭＳ 明朝" w:hAnsi="ＭＳ 明朝"/>
          <w:sz w:val="24"/>
        </w:rPr>
        <w:t>幼児教育施設の入園の承認ならびに入園の制限および退園に関すること。</w:t>
      </w:r>
    </w:p>
    <w:p w:rsidR="002B2D03" w:rsidRPr="002B2D03" w:rsidRDefault="002B2D03" w:rsidP="002B2D03">
      <w:pPr>
        <w:rPr>
          <w:rFonts w:ascii="ＭＳ 明朝" w:eastAsia="ＭＳ 明朝" w:hAnsi="ＭＳ 明朝"/>
          <w:sz w:val="24"/>
        </w:rPr>
      </w:pPr>
      <w:r>
        <w:rPr>
          <w:rFonts w:ascii="ＭＳ 明朝" w:eastAsia="ＭＳ 明朝" w:hAnsi="ＭＳ 明朝" w:hint="eastAsia"/>
          <w:sz w:val="24"/>
        </w:rPr>
        <w:t>（</w:t>
      </w:r>
      <w:r w:rsidRPr="002B2D03">
        <w:rPr>
          <w:rFonts w:ascii="ＭＳ 明朝" w:eastAsia="ＭＳ 明朝" w:hAnsi="ＭＳ 明朝"/>
          <w:sz w:val="24"/>
        </w:rPr>
        <w:t>４</w:t>
      </w:r>
      <w:r>
        <w:rPr>
          <w:rFonts w:ascii="ＭＳ 明朝" w:eastAsia="ＭＳ 明朝" w:hAnsi="ＭＳ 明朝" w:hint="eastAsia"/>
          <w:sz w:val="24"/>
        </w:rPr>
        <w:t>）</w:t>
      </w:r>
      <w:r w:rsidRPr="002B2D03">
        <w:rPr>
          <w:rFonts w:ascii="ＭＳ 明朝" w:eastAsia="ＭＳ 明朝" w:hAnsi="ＭＳ 明朝"/>
          <w:sz w:val="24"/>
        </w:rPr>
        <w:t>預かり保育の利用の承認に関すること。</w:t>
      </w:r>
    </w:p>
    <w:p w:rsidR="002B2D03" w:rsidRPr="002B2D03" w:rsidRDefault="002B2D03" w:rsidP="002B2D03">
      <w:pPr>
        <w:rPr>
          <w:rFonts w:ascii="ＭＳ 明朝" w:eastAsia="ＭＳ 明朝" w:hAnsi="ＭＳ 明朝"/>
          <w:sz w:val="24"/>
        </w:rPr>
      </w:pPr>
      <w:r>
        <w:rPr>
          <w:rFonts w:ascii="ＭＳ 明朝" w:eastAsia="ＭＳ 明朝" w:hAnsi="ＭＳ 明朝" w:hint="eastAsia"/>
          <w:sz w:val="24"/>
        </w:rPr>
        <w:t>（</w:t>
      </w:r>
      <w:r w:rsidRPr="002B2D03">
        <w:rPr>
          <w:rFonts w:ascii="ＭＳ 明朝" w:eastAsia="ＭＳ 明朝" w:hAnsi="ＭＳ 明朝"/>
          <w:sz w:val="24"/>
        </w:rPr>
        <w:t>５</w:t>
      </w:r>
      <w:r>
        <w:rPr>
          <w:rFonts w:ascii="ＭＳ 明朝" w:eastAsia="ＭＳ 明朝" w:hAnsi="ＭＳ 明朝" w:hint="eastAsia"/>
          <w:sz w:val="24"/>
        </w:rPr>
        <w:t>）</w:t>
      </w:r>
      <w:r w:rsidRPr="002B2D03">
        <w:rPr>
          <w:rFonts w:ascii="ＭＳ 明朝" w:eastAsia="ＭＳ 明朝" w:hAnsi="ＭＳ 明朝"/>
          <w:sz w:val="24"/>
        </w:rPr>
        <w:t>利用料金の徴収に関すること。</w:t>
      </w:r>
    </w:p>
    <w:p w:rsidR="00617D2D" w:rsidRPr="002B2D03" w:rsidRDefault="002B2D03" w:rsidP="002B2D03">
      <w:pPr>
        <w:rPr>
          <w:rFonts w:ascii="ＭＳ 明朝" w:eastAsia="ＭＳ 明朝" w:hAnsi="ＭＳ 明朝"/>
          <w:sz w:val="24"/>
        </w:rPr>
      </w:pPr>
      <w:r>
        <w:rPr>
          <w:rFonts w:ascii="ＭＳ 明朝" w:eastAsia="ＭＳ 明朝" w:hAnsi="ＭＳ 明朝" w:hint="eastAsia"/>
          <w:sz w:val="24"/>
        </w:rPr>
        <w:t>（</w:t>
      </w:r>
      <w:r w:rsidRPr="002B2D03">
        <w:rPr>
          <w:rFonts w:ascii="ＭＳ 明朝" w:eastAsia="ＭＳ 明朝" w:hAnsi="ＭＳ 明朝"/>
          <w:sz w:val="24"/>
        </w:rPr>
        <w:t>６</w:t>
      </w:r>
      <w:r>
        <w:rPr>
          <w:rFonts w:ascii="ＭＳ 明朝" w:eastAsia="ＭＳ 明朝" w:hAnsi="ＭＳ 明朝" w:hint="eastAsia"/>
          <w:sz w:val="24"/>
        </w:rPr>
        <w:t>）</w:t>
      </w:r>
      <w:r w:rsidRPr="002B2D03">
        <w:rPr>
          <w:rFonts w:ascii="ＭＳ 明朝" w:eastAsia="ＭＳ 明朝" w:hAnsi="ＭＳ 明朝"/>
          <w:sz w:val="24"/>
        </w:rPr>
        <w:t>施設および設備の維持および修繕に関すること。</w:t>
      </w:r>
    </w:p>
    <w:p w:rsidR="002B2D03" w:rsidRDefault="002B2D03" w:rsidP="00873CC6">
      <w:pPr>
        <w:rPr>
          <w:rFonts w:ascii="ＭＳ 明朝" w:eastAsia="ＭＳ 明朝" w:hAnsi="ＭＳ 明朝"/>
          <w:sz w:val="24"/>
        </w:rPr>
      </w:pPr>
    </w:p>
    <w:p w:rsidR="00A60EE9" w:rsidRPr="006F4560" w:rsidRDefault="00A60EE9" w:rsidP="00A60EE9">
      <w:pPr>
        <w:rPr>
          <w:rFonts w:ascii="ＭＳ ゴシック" w:eastAsia="ＭＳ ゴシック" w:hAnsi="ＭＳ ゴシック"/>
          <w:sz w:val="24"/>
        </w:rPr>
      </w:pPr>
      <w:r>
        <w:rPr>
          <w:rFonts w:ascii="ＭＳ ゴシック" w:eastAsia="ＭＳ ゴシック" w:hAnsi="ＭＳ ゴシック" w:hint="eastAsia"/>
          <w:sz w:val="24"/>
        </w:rPr>
        <w:t>４</w:t>
      </w:r>
      <w:r w:rsidRPr="006F4560">
        <w:rPr>
          <w:rFonts w:ascii="ＭＳ ゴシック" w:eastAsia="ＭＳ ゴシック" w:hAnsi="ＭＳ ゴシック" w:hint="eastAsia"/>
          <w:sz w:val="24"/>
        </w:rPr>
        <w:t>．指定期間</w:t>
      </w:r>
    </w:p>
    <w:p w:rsidR="00A60EE9" w:rsidRDefault="00A60EE9" w:rsidP="00A60EE9">
      <w:pPr>
        <w:ind w:firstLineChars="100" w:firstLine="240"/>
        <w:rPr>
          <w:rFonts w:ascii="ＭＳ 明朝" w:eastAsia="ＭＳ 明朝" w:hAnsi="ＭＳ 明朝"/>
          <w:sz w:val="24"/>
        </w:rPr>
      </w:pPr>
      <w:r>
        <w:rPr>
          <w:rFonts w:ascii="ＭＳ 明朝" w:eastAsia="ＭＳ 明朝" w:hAnsi="ＭＳ 明朝" w:hint="eastAsia"/>
          <w:sz w:val="24"/>
        </w:rPr>
        <w:t>令和６年４月１日から令和１１年３月３１日まで（５年間）</w:t>
      </w:r>
    </w:p>
    <w:p w:rsidR="00A60EE9" w:rsidRDefault="00A60EE9" w:rsidP="00A60EE9">
      <w:pPr>
        <w:rPr>
          <w:rFonts w:ascii="ＭＳ 明朝" w:eastAsia="ＭＳ 明朝" w:hAnsi="ＭＳ 明朝"/>
          <w:sz w:val="24"/>
        </w:rPr>
      </w:pPr>
    </w:p>
    <w:p w:rsidR="00873CC6" w:rsidRPr="006F4560" w:rsidRDefault="002B2D03" w:rsidP="00873CC6">
      <w:pPr>
        <w:rPr>
          <w:rFonts w:ascii="ＭＳ ゴシック" w:eastAsia="ＭＳ ゴシック" w:hAnsi="ＭＳ ゴシック"/>
          <w:sz w:val="24"/>
        </w:rPr>
      </w:pPr>
      <w:r w:rsidRPr="006F4560">
        <w:rPr>
          <w:rFonts w:ascii="ＭＳ ゴシック" w:eastAsia="ＭＳ ゴシック" w:hAnsi="ＭＳ ゴシック" w:hint="eastAsia"/>
          <w:sz w:val="24"/>
        </w:rPr>
        <w:t>５</w:t>
      </w:r>
      <w:r w:rsidR="00873CC6" w:rsidRPr="006F4560">
        <w:rPr>
          <w:rFonts w:ascii="ＭＳ ゴシック" w:eastAsia="ＭＳ ゴシック" w:hAnsi="ＭＳ ゴシック" w:hint="eastAsia"/>
          <w:sz w:val="24"/>
        </w:rPr>
        <w:t>．指定管理者候補者の選定</w:t>
      </w:r>
    </w:p>
    <w:p w:rsidR="00873CC6" w:rsidRPr="00873CC6" w:rsidRDefault="00873CC6" w:rsidP="00873CC6">
      <w:pPr>
        <w:rPr>
          <w:rFonts w:ascii="ＭＳ 明朝" w:eastAsia="ＭＳ 明朝" w:hAnsi="ＭＳ 明朝"/>
          <w:sz w:val="24"/>
        </w:rPr>
      </w:pPr>
      <w:r w:rsidRPr="00873CC6">
        <w:rPr>
          <w:rFonts w:ascii="ＭＳ 明朝" w:eastAsia="ＭＳ 明朝" w:hAnsi="ＭＳ 明朝" w:hint="eastAsia"/>
          <w:sz w:val="24"/>
        </w:rPr>
        <w:t>（１）選定方法</w:t>
      </w:r>
    </w:p>
    <w:p w:rsidR="00423267" w:rsidRDefault="00873CC6" w:rsidP="00423267">
      <w:pPr>
        <w:ind w:firstLineChars="200" w:firstLine="480"/>
        <w:rPr>
          <w:rFonts w:ascii="ＭＳ 明朝" w:eastAsia="ＭＳ 明朝" w:hAnsi="ＭＳ 明朝"/>
          <w:sz w:val="24"/>
        </w:rPr>
      </w:pPr>
      <w:r w:rsidRPr="00873CC6">
        <w:rPr>
          <w:rFonts w:ascii="ＭＳ 明朝" w:eastAsia="ＭＳ 明朝" w:hAnsi="ＭＳ 明朝" w:hint="eastAsia"/>
          <w:sz w:val="24"/>
        </w:rPr>
        <w:t>公募によらず特定の事業者を選定する。</w:t>
      </w:r>
    </w:p>
    <w:p w:rsidR="00873CC6" w:rsidRPr="00873CC6" w:rsidRDefault="00873CC6" w:rsidP="00423267">
      <w:pPr>
        <w:ind w:leftChars="300" w:left="870" w:hangingChars="100" w:hanging="240"/>
        <w:rPr>
          <w:rFonts w:ascii="ＭＳ 明朝" w:eastAsia="ＭＳ 明朝" w:hAnsi="ＭＳ 明朝"/>
          <w:sz w:val="24"/>
        </w:rPr>
      </w:pPr>
      <w:r w:rsidRPr="00873CC6">
        <w:rPr>
          <w:rFonts w:ascii="ＭＳ 明朝" w:eastAsia="ＭＳ 明朝" w:hAnsi="ＭＳ 明朝" w:hint="eastAsia"/>
          <w:sz w:val="24"/>
        </w:rPr>
        <w:t>※施設の設置目的や事業内容などに特別な理由がある場合は、公募によらず特定の事業者を選定することができるものとする「品川区指定管理者制度の活用に係る基本方針」の規定に基づき、現行の指定管理者を</w:t>
      </w:r>
      <w:r w:rsidR="00423267">
        <w:rPr>
          <w:rFonts w:ascii="ＭＳ 明朝" w:eastAsia="ＭＳ 明朝" w:hAnsi="ＭＳ 明朝" w:hint="eastAsia"/>
          <w:sz w:val="24"/>
        </w:rPr>
        <w:t>指定</w:t>
      </w:r>
      <w:r w:rsidRPr="00873CC6">
        <w:rPr>
          <w:rFonts w:ascii="ＭＳ 明朝" w:eastAsia="ＭＳ 明朝" w:hAnsi="ＭＳ 明朝" w:hint="eastAsia"/>
          <w:sz w:val="24"/>
        </w:rPr>
        <w:t>管理者候補者として特定して選定する。</w:t>
      </w:r>
    </w:p>
    <w:p w:rsidR="003C79F9" w:rsidRDefault="003C79F9" w:rsidP="00873CC6">
      <w:pPr>
        <w:rPr>
          <w:rFonts w:ascii="ＭＳ 明朝" w:eastAsia="ＭＳ 明朝" w:hAnsi="ＭＳ 明朝"/>
          <w:sz w:val="24"/>
        </w:rPr>
      </w:pPr>
      <w:r>
        <w:rPr>
          <w:rFonts w:ascii="ＭＳ 明朝" w:eastAsia="ＭＳ 明朝" w:hAnsi="ＭＳ 明朝" w:hint="eastAsia"/>
          <w:sz w:val="24"/>
        </w:rPr>
        <w:t>（２）選定委員会の設置</w:t>
      </w:r>
    </w:p>
    <w:p w:rsidR="003C79F9" w:rsidRDefault="00FF125B" w:rsidP="00FF125B">
      <w:pPr>
        <w:ind w:left="240" w:hangingChars="100" w:hanging="240"/>
        <w:rPr>
          <w:rFonts w:ascii="ＭＳ 明朝" w:eastAsia="ＭＳ 明朝" w:hAnsi="ＭＳ 明朝"/>
          <w:sz w:val="24"/>
        </w:rPr>
      </w:pPr>
      <w:r>
        <w:rPr>
          <w:rFonts w:ascii="ＭＳ 明朝" w:eastAsia="ＭＳ 明朝" w:hAnsi="ＭＳ 明朝" w:hint="eastAsia"/>
          <w:sz w:val="24"/>
        </w:rPr>
        <w:t xml:space="preserve">　　候補者の選定にあたっては、選定委員会を設置する。なお、選定に係る審議事項等を第一次に審議する機関として、予備委員会を設置し、予備委員会はその審議結果を選定委員会に報告する。</w:t>
      </w:r>
    </w:p>
    <w:p w:rsidR="00FF125B" w:rsidRDefault="00FF125B" w:rsidP="00FF125B">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 xml:space="preserve">　　選定委員会は有識者委員を加え、予備委員会の審議結果を踏まえて総合的に審議・評価し、指定管理者候補者を選定する。</w:t>
      </w:r>
    </w:p>
    <w:p w:rsidR="00873CC6" w:rsidRDefault="003C79F9" w:rsidP="00873CC6">
      <w:pPr>
        <w:rPr>
          <w:rFonts w:ascii="ＭＳ 明朝" w:eastAsia="ＭＳ 明朝" w:hAnsi="ＭＳ 明朝"/>
          <w:sz w:val="24"/>
        </w:rPr>
      </w:pPr>
      <w:r>
        <w:rPr>
          <w:rFonts w:ascii="ＭＳ 明朝" w:eastAsia="ＭＳ 明朝" w:hAnsi="ＭＳ 明朝" w:hint="eastAsia"/>
          <w:sz w:val="24"/>
        </w:rPr>
        <w:t>（３</w:t>
      </w:r>
      <w:r w:rsidR="00423267">
        <w:rPr>
          <w:rFonts w:ascii="ＭＳ 明朝" w:eastAsia="ＭＳ 明朝" w:hAnsi="ＭＳ 明朝" w:hint="eastAsia"/>
          <w:sz w:val="24"/>
        </w:rPr>
        <w:t>）</w:t>
      </w:r>
      <w:r w:rsidR="00873CC6" w:rsidRPr="00873CC6">
        <w:rPr>
          <w:rFonts w:ascii="ＭＳ 明朝" w:eastAsia="ＭＳ 明朝" w:hAnsi="ＭＳ 明朝" w:hint="eastAsia"/>
          <w:sz w:val="24"/>
        </w:rPr>
        <w:t>選定基準</w:t>
      </w:r>
    </w:p>
    <w:p w:rsidR="009420C9" w:rsidRPr="00873CC6" w:rsidRDefault="009420C9" w:rsidP="009420C9">
      <w:pPr>
        <w:ind w:firstLineChars="200" w:firstLine="480"/>
        <w:rPr>
          <w:rFonts w:ascii="ＭＳ 明朝" w:eastAsia="ＭＳ 明朝" w:hAnsi="ＭＳ 明朝"/>
          <w:sz w:val="24"/>
        </w:rPr>
      </w:pPr>
      <w:r>
        <w:rPr>
          <w:rFonts w:ascii="ＭＳ 明朝" w:eastAsia="ＭＳ 明朝" w:hAnsi="ＭＳ 明朝" w:hint="eastAsia"/>
          <w:sz w:val="24"/>
        </w:rPr>
        <w:t>選定にあたっては</w:t>
      </w:r>
      <w:r w:rsidR="00617D2D">
        <w:rPr>
          <w:rFonts w:ascii="ＭＳ 明朝" w:eastAsia="ＭＳ 明朝" w:hAnsi="ＭＳ 明朝" w:hint="eastAsia"/>
          <w:sz w:val="24"/>
        </w:rPr>
        <w:t>、次に掲げる事項を選考基準とする</w:t>
      </w:r>
    </w:p>
    <w:p w:rsidR="009420C9" w:rsidRPr="009420C9" w:rsidRDefault="00617D2D" w:rsidP="00617D2D">
      <w:pPr>
        <w:ind w:firstLineChars="100" w:firstLine="240"/>
        <w:rPr>
          <w:rFonts w:ascii="ＭＳ 明朝" w:eastAsia="ＭＳ 明朝" w:hAnsi="ＭＳ 明朝"/>
          <w:sz w:val="24"/>
        </w:rPr>
      </w:pPr>
      <w:r>
        <w:rPr>
          <w:rFonts w:ascii="ＭＳ 明朝" w:eastAsia="ＭＳ 明朝" w:hAnsi="ＭＳ 明朝" w:hint="eastAsia"/>
          <w:sz w:val="24"/>
        </w:rPr>
        <w:t>①</w:t>
      </w:r>
      <w:r w:rsidR="009420C9" w:rsidRPr="009420C9">
        <w:rPr>
          <w:rFonts w:ascii="ＭＳ 明朝" w:eastAsia="ＭＳ 明朝" w:hAnsi="ＭＳ 明朝"/>
          <w:sz w:val="24"/>
        </w:rPr>
        <w:t xml:space="preserve"> 平等な利用およびサービスの向上を図るものであること。</w:t>
      </w:r>
    </w:p>
    <w:p w:rsidR="009420C9" w:rsidRPr="009420C9" w:rsidRDefault="00617D2D" w:rsidP="00617D2D">
      <w:pPr>
        <w:ind w:firstLineChars="100" w:firstLine="240"/>
        <w:rPr>
          <w:rFonts w:ascii="ＭＳ 明朝" w:eastAsia="ＭＳ 明朝" w:hAnsi="ＭＳ 明朝"/>
          <w:sz w:val="24"/>
        </w:rPr>
      </w:pPr>
      <w:r>
        <w:rPr>
          <w:rFonts w:ascii="ＭＳ 明朝" w:eastAsia="ＭＳ 明朝" w:hAnsi="ＭＳ 明朝" w:hint="eastAsia"/>
          <w:sz w:val="24"/>
        </w:rPr>
        <w:t>②</w:t>
      </w:r>
      <w:r w:rsidR="009420C9" w:rsidRPr="009420C9">
        <w:rPr>
          <w:rFonts w:ascii="ＭＳ 明朝" w:eastAsia="ＭＳ 明朝" w:hAnsi="ＭＳ 明朝"/>
          <w:sz w:val="24"/>
        </w:rPr>
        <w:t xml:space="preserve"> 適切な維持および管理ならびに管理に係る経費の縮減を図るものであること。</w:t>
      </w:r>
    </w:p>
    <w:p w:rsidR="009420C9" w:rsidRPr="009420C9" w:rsidRDefault="00617D2D" w:rsidP="00617D2D">
      <w:pPr>
        <w:ind w:firstLineChars="100" w:firstLine="240"/>
        <w:rPr>
          <w:rFonts w:ascii="ＭＳ 明朝" w:eastAsia="ＭＳ 明朝" w:hAnsi="ＭＳ 明朝"/>
          <w:sz w:val="24"/>
        </w:rPr>
      </w:pPr>
      <w:r>
        <w:rPr>
          <w:rFonts w:ascii="ＭＳ 明朝" w:eastAsia="ＭＳ 明朝" w:hAnsi="ＭＳ 明朝" w:hint="eastAsia"/>
          <w:sz w:val="24"/>
        </w:rPr>
        <w:t>③</w:t>
      </w:r>
      <w:r w:rsidR="009420C9" w:rsidRPr="009420C9">
        <w:rPr>
          <w:rFonts w:ascii="ＭＳ 明朝" w:eastAsia="ＭＳ 明朝" w:hAnsi="ＭＳ 明朝"/>
          <w:sz w:val="24"/>
        </w:rPr>
        <w:t xml:space="preserve"> 管理を安定して行う物的能力および人的能力を有しているものであること。</w:t>
      </w:r>
    </w:p>
    <w:p w:rsidR="009420C9" w:rsidRPr="009420C9" w:rsidRDefault="00617D2D" w:rsidP="00617D2D">
      <w:pPr>
        <w:ind w:firstLineChars="100" w:firstLine="240"/>
        <w:rPr>
          <w:rFonts w:ascii="ＭＳ 明朝" w:eastAsia="ＭＳ 明朝" w:hAnsi="ＭＳ 明朝"/>
          <w:sz w:val="24"/>
        </w:rPr>
      </w:pPr>
      <w:r>
        <w:rPr>
          <w:rFonts w:ascii="ＭＳ 明朝" w:eastAsia="ＭＳ 明朝" w:hAnsi="ＭＳ 明朝" w:hint="eastAsia"/>
          <w:sz w:val="24"/>
        </w:rPr>
        <w:t>④</w:t>
      </w:r>
      <w:r w:rsidR="009420C9" w:rsidRPr="009420C9">
        <w:rPr>
          <w:rFonts w:ascii="ＭＳ 明朝" w:eastAsia="ＭＳ 明朝" w:hAnsi="ＭＳ 明朝"/>
          <w:sz w:val="24"/>
        </w:rPr>
        <w:t xml:space="preserve"> 設置目的を達成するために十分な能力を有していること。</w:t>
      </w:r>
    </w:p>
    <w:p w:rsidR="00873CC6" w:rsidRDefault="00873CC6" w:rsidP="00873CC6">
      <w:pPr>
        <w:rPr>
          <w:rFonts w:ascii="ＭＳ 明朝" w:eastAsia="ＭＳ 明朝" w:hAnsi="ＭＳ 明朝"/>
          <w:sz w:val="24"/>
        </w:rPr>
      </w:pPr>
    </w:p>
    <w:p w:rsidR="00873CC6" w:rsidRPr="006F4560" w:rsidRDefault="006F4560" w:rsidP="00873CC6">
      <w:pPr>
        <w:rPr>
          <w:rFonts w:ascii="ＭＳ ゴシック" w:eastAsia="ＭＳ ゴシック" w:hAnsi="ＭＳ ゴシック"/>
          <w:sz w:val="24"/>
        </w:rPr>
      </w:pPr>
      <w:r>
        <w:rPr>
          <w:rFonts w:ascii="ＭＳ ゴシック" w:eastAsia="ＭＳ ゴシック" w:hAnsi="ＭＳ ゴシック" w:hint="eastAsia"/>
          <w:sz w:val="24"/>
        </w:rPr>
        <w:t>６</w:t>
      </w:r>
      <w:r w:rsidR="00873CC6" w:rsidRPr="006F4560">
        <w:rPr>
          <w:rFonts w:ascii="ＭＳ ゴシック" w:eastAsia="ＭＳ ゴシック" w:hAnsi="ＭＳ ゴシック" w:hint="eastAsia"/>
          <w:sz w:val="24"/>
        </w:rPr>
        <w:t>．今後の予定</w:t>
      </w:r>
    </w:p>
    <w:p w:rsidR="00873CC6" w:rsidRPr="00873CC6" w:rsidRDefault="002B2D03" w:rsidP="002B2D03">
      <w:pPr>
        <w:ind w:firstLineChars="100" w:firstLine="240"/>
        <w:rPr>
          <w:rFonts w:ascii="ＭＳ 明朝" w:eastAsia="ＭＳ 明朝" w:hAnsi="ＭＳ 明朝"/>
          <w:sz w:val="24"/>
        </w:rPr>
      </w:pPr>
      <w:r>
        <w:rPr>
          <w:rFonts w:ascii="ＭＳ 明朝" w:eastAsia="ＭＳ 明朝" w:hAnsi="ＭＳ 明朝" w:hint="eastAsia"/>
          <w:sz w:val="24"/>
        </w:rPr>
        <w:t>令和５</w:t>
      </w:r>
      <w:r w:rsidR="00873CC6" w:rsidRPr="00873CC6">
        <w:rPr>
          <w:rFonts w:ascii="ＭＳ 明朝" w:eastAsia="ＭＳ 明朝" w:hAnsi="ＭＳ 明朝" w:hint="eastAsia"/>
          <w:sz w:val="24"/>
        </w:rPr>
        <w:t>年</w:t>
      </w:r>
      <w:r>
        <w:rPr>
          <w:rFonts w:ascii="ＭＳ 明朝" w:eastAsia="ＭＳ 明朝" w:hAnsi="ＭＳ 明朝" w:hint="eastAsia"/>
          <w:sz w:val="24"/>
        </w:rPr>
        <w:t xml:space="preserve">　</w:t>
      </w:r>
      <w:r w:rsidR="00873CC6" w:rsidRPr="00873CC6">
        <w:rPr>
          <w:rFonts w:ascii="ＭＳ 明朝" w:eastAsia="ＭＳ 明朝" w:hAnsi="ＭＳ 明朝"/>
          <w:sz w:val="24"/>
        </w:rPr>
        <w:t>９月</w:t>
      </w:r>
      <w:r w:rsidR="00A60EE9">
        <w:rPr>
          <w:rFonts w:ascii="ＭＳ 明朝" w:eastAsia="ＭＳ 明朝" w:hAnsi="ＭＳ 明朝" w:hint="eastAsia"/>
          <w:sz w:val="24"/>
        </w:rPr>
        <w:t xml:space="preserve">　</w:t>
      </w:r>
      <w:r w:rsidR="00873CC6" w:rsidRPr="00873CC6">
        <w:rPr>
          <w:rFonts w:ascii="ＭＳ 明朝" w:eastAsia="ＭＳ 明朝" w:hAnsi="ＭＳ 明朝"/>
          <w:sz w:val="24"/>
        </w:rPr>
        <w:t>予備委員会および選定委員会の開催・選定</w:t>
      </w:r>
    </w:p>
    <w:p w:rsidR="00873CC6" w:rsidRPr="00873CC6" w:rsidRDefault="00873CC6" w:rsidP="002B2D03">
      <w:pPr>
        <w:ind w:firstLineChars="500" w:firstLine="1200"/>
        <w:rPr>
          <w:rFonts w:ascii="ＭＳ 明朝" w:eastAsia="ＭＳ 明朝" w:hAnsi="ＭＳ 明朝"/>
          <w:sz w:val="24"/>
        </w:rPr>
      </w:pPr>
      <w:r w:rsidRPr="00873CC6">
        <w:rPr>
          <w:rFonts w:ascii="ＭＳ 明朝" w:eastAsia="ＭＳ 明朝" w:hAnsi="ＭＳ 明朝" w:hint="eastAsia"/>
          <w:sz w:val="24"/>
        </w:rPr>
        <w:t>１</w:t>
      </w:r>
      <w:r w:rsidR="002B2D03">
        <w:rPr>
          <w:rFonts w:ascii="ＭＳ 明朝" w:eastAsia="ＭＳ 明朝" w:hAnsi="ＭＳ 明朝" w:hint="eastAsia"/>
          <w:sz w:val="24"/>
        </w:rPr>
        <w:t>１</w:t>
      </w:r>
      <w:r w:rsidRPr="00873CC6">
        <w:rPr>
          <w:rFonts w:ascii="ＭＳ 明朝" w:eastAsia="ＭＳ 明朝" w:hAnsi="ＭＳ 明朝" w:hint="eastAsia"/>
          <w:sz w:val="24"/>
        </w:rPr>
        <w:t>月</w:t>
      </w:r>
      <w:r w:rsidR="00A60EE9">
        <w:rPr>
          <w:rFonts w:ascii="ＭＳ 明朝" w:eastAsia="ＭＳ 明朝" w:hAnsi="ＭＳ 明朝" w:hint="eastAsia"/>
          <w:sz w:val="24"/>
        </w:rPr>
        <w:t xml:space="preserve">　</w:t>
      </w:r>
      <w:r w:rsidRPr="00873CC6">
        <w:rPr>
          <w:rFonts w:ascii="ＭＳ 明朝" w:eastAsia="ＭＳ 明朝" w:hAnsi="ＭＳ 明朝"/>
          <w:sz w:val="24"/>
        </w:rPr>
        <w:t>指定管理者の指定の議案提出・議決</w:t>
      </w:r>
    </w:p>
    <w:p w:rsidR="002B2D03" w:rsidRDefault="002B2D03" w:rsidP="002B2D03">
      <w:pPr>
        <w:ind w:firstLineChars="100" w:firstLine="240"/>
        <w:rPr>
          <w:rFonts w:ascii="ＭＳ 明朝" w:eastAsia="ＭＳ 明朝" w:hAnsi="ＭＳ 明朝"/>
          <w:sz w:val="24"/>
        </w:rPr>
      </w:pPr>
      <w:r>
        <w:rPr>
          <w:rFonts w:ascii="ＭＳ 明朝" w:eastAsia="ＭＳ 明朝" w:hAnsi="ＭＳ 明朝" w:hint="eastAsia"/>
          <w:sz w:val="24"/>
        </w:rPr>
        <w:t>令和６年　３</w:t>
      </w:r>
      <w:r w:rsidR="00873CC6" w:rsidRPr="00873CC6">
        <w:rPr>
          <w:rFonts w:ascii="ＭＳ 明朝" w:eastAsia="ＭＳ 明朝" w:hAnsi="ＭＳ 明朝" w:hint="eastAsia"/>
          <w:sz w:val="24"/>
        </w:rPr>
        <w:t>月</w:t>
      </w:r>
      <w:r w:rsidR="00A60EE9">
        <w:rPr>
          <w:rFonts w:ascii="ＭＳ 明朝" w:eastAsia="ＭＳ 明朝" w:hAnsi="ＭＳ 明朝" w:hint="eastAsia"/>
          <w:sz w:val="24"/>
        </w:rPr>
        <w:t xml:space="preserve">　指定管理者業務の</w:t>
      </w:r>
      <w:r w:rsidR="00873CC6" w:rsidRPr="00873CC6">
        <w:rPr>
          <w:rFonts w:ascii="ＭＳ 明朝" w:eastAsia="ＭＳ 明朝" w:hAnsi="ＭＳ 明朝"/>
          <w:sz w:val="24"/>
        </w:rPr>
        <w:t>協定締結</w:t>
      </w:r>
    </w:p>
    <w:p w:rsidR="00873CC6" w:rsidRPr="00873CC6" w:rsidRDefault="002B2D03" w:rsidP="002B2D03">
      <w:pPr>
        <w:ind w:firstLineChars="600" w:firstLine="1440"/>
        <w:rPr>
          <w:rFonts w:ascii="ＭＳ 明朝" w:eastAsia="ＭＳ 明朝" w:hAnsi="ＭＳ 明朝"/>
          <w:sz w:val="24"/>
        </w:rPr>
      </w:pPr>
      <w:r>
        <w:rPr>
          <w:rFonts w:ascii="ＭＳ 明朝" w:eastAsia="ＭＳ 明朝" w:hAnsi="ＭＳ 明朝" w:hint="eastAsia"/>
          <w:sz w:val="24"/>
        </w:rPr>
        <w:t>４月</w:t>
      </w:r>
      <w:r w:rsidR="00A60EE9">
        <w:rPr>
          <w:rFonts w:ascii="ＭＳ 明朝" w:eastAsia="ＭＳ 明朝" w:hAnsi="ＭＳ 明朝" w:hint="eastAsia"/>
          <w:sz w:val="24"/>
        </w:rPr>
        <w:t xml:space="preserve">　</w:t>
      </w:r>
      <w:r w:rsidR="00873CC6" w:rsidRPr="00873CC6">
        <w:rPr>
          <w:rFonts w:ascii="ＭＳ 明朝" w:eastAsia="ＭＳ 明朝" w:hAnsi="ＭＳ 明朝"/>
          <w:sz w:val="24"/>
        </w:rPr>
        <w:t>指定管理者業務開始</w:t>
      </w:r>
    </w:p>
    <w:sectPr w:rsidR="00873CC6" w:rsidRPr="00873CC6" w:rsidSect="00617D2D">
      <w:headerReference w:type="even" r:id="rId7"/>
      <w:headerReference w:type="default" r:id="rId8"/>
      <w:footerReference w:type="even" r:id="rId9"/>
      <w:footerReference w:type="default" r:id="rId10"/>
      <w:headerReference w:type="first" r:id="rId11"/>
      <w:footerReference w:type="first" r:id="rId12"/>
      <w:pgSz w:w="11906" w:h="16838"/>
      <w:pgMar w:top="1701" w:right="1474"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C6" w:rsidRDefault="00873CC6" w:rsidP="00873CC6">
      <w:r>
        <w:separator/>
      </w:r>
    </w:p>
  </w:endnote>
  <w:endnote w:type="continuationSeparator" w:id="0">
    <w:p w:rsidR="00873CC6" w:rsidRDefault="00873CC6" w:rsidP="0087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65" w:rsidRDefault="009C0A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65" w:rsidRDefault="009C0A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65" w:rsidRDefault="009C0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C6" w:rsidRDefault="00873CC6" w:rsidP="00873CC6">
      <w:r>
        <w:separator/>
      </w:r>
    </w:p>
  </w:footnote>
  <w:footnote w:type="continuationSeparator" w:id="0">
    <w:p w:rsidR="00873CC6" w:rsidRDefault="00873CC6" w:rsidP="0087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65" w:rsidRDefault="009C0A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65" w:rsidRDefault="009C0A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65" w:rsidRDefault="009C0A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EfEuMjUMQIDOJye3nL/U/4VTLXPtOthrWNmjT4Bh8RS1ckorGJNBOoxkcgqMo0vATmDA9hKiiLgxV4JeMIntNQ==" w:salt="bOpl2bth44uvSNiAbaeIQ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97"/>
    <w:rsid w:val="00101A46"/>
    <w:rsid w:val="00244EA1"/>
    <w:rsid w:val="002B2D03"/>
    <w:rsid w:val="003C79F9"/>
    <w:rsid w:val="00423267"/>
    <w:rsid w:val="00542227"/>
    <w:rsid w:val="00617D2D"/>
    <w:rsid w:val="00663548"/>
    <w:rsid w:val="00672597"/>
    <w:rsid w:val="006F2B9B"/>
    <w:rsid w:val="006F4560"/>
    <w:rsid w:val="00873CC6"/>
    <w:rsid w:val="009420C9"/>
    <w:rsid w:val="009C0A65"/>
    <w:rsid w:val="00A10D68"/>
    <w:rsid w:val="00A60EE9"/>
    <w:rsid w:val="00DF01AE"/>
    <w:rsid w:val="00FF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CC6"/>
    <w:pPr>
      <w:tabs>
        <w:tab w:val="center" w:pos="4252"/>
        <w:tab w:val="right" w:pos="8504"/>
      </w:tabs>
      <w:snapToGrid w:val="0"/>
    </w:pPr>
  </w:style>
  <w:style w:type="character" w:customStyle="1" w:styleId="a4">
    <w:name w:val="ヘッダー (文字)"/>
    <w:basedOn w:val="a0"/>
    <w:link w:val="a3"/>
    <w:uiPriority w:val="99"/>
    <w:rsid w:val="00873CC6"/>
  </w:style>
  <w:style w:type="paragraph" w:styleId="a5">
    <w:name w:val="footer"/>
    <w:basedOn w:val="a"/>
    <w:link w:val="a6"/>
    <w:uiPriority w:val="99"/>
    <w:unhideWhenUsed/>
    <w:rsid w:val="00873CC6"/>
    <w:pPr>
      <w:tabs>
        <w:tab w:val="center" w:pos="4252"/>
        <w:tab w:val="right" w:pos="8504"/>
      </w:tabs>
      <w:snapToGrid w:val="0"/>
    </w:pPr>
  </w:style>
  <w:style w:type="character" w:customStyle="1" w:styleId="a6">
    <w:name w:val="フッター (文字)"/>
    <w:basedOn w:val="a0"/>
    <w:link w:val="a5"/>
    <w:uiPriority w:val="99"/>
    <w:rsid w:val="0087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C4B7-1592-4E2E-8F01-59630DE4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2023-08-17T04:28:00Z</dcterms:created>
  <dcterms:modified xsi:type="dcterms:W3CDTF">2023-08-17T04:30:00Z</dcterms:modified>
</cp:coreProperties>
</file>