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B4" w:rsidRDefault="00BA56B4" w:rsidP="00DE284C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BA56B4" w:rsidRDefault="007214B7" w:rsidP="0038457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3A439B" wp14:editId="054089F2">
                <wp:simplePos x="0" y="0"/>
                <wp:positionH relativeFrom="column">
                  <wp:posOffset>4667250</wp:posOffset>
                </wp:positionH>
                <wp:positionV relativeFrom="paragraph">
                  <wp:posOffset>-488315</wp:posOffset>
                </wp:positionV>
                <wp:extent cx="1714500" cy="605790"/>
                <wp:effectExtent l="0" t="0" r="19050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4A" w:rsidRPr="00671138" w:rsidRDefault="000B524A" w:rsidP="00904648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szCs w:val="21"/>
                              </w:rPr>
                            </w:pPr>
                            <w:r w:rsidRPr="00671138">
                              <w:rPr>
                                <w:rFonts w:hint="eastAsia"/>
                                <w:spacing w:val="67"/>
                                <w:kern w:val="0"/>
                                <w:szCs w:val="21"/>
                                <w:fitText w:val="2268" w:id="1126445056"/>
                              </w:rPr>
                              <w:t>総務委員会資</w:t>
                            </w:r>
                            <w:r w:rsidRPr="00671138">
                              <w:rPr>
                                <w:rFonts w:hint="eastAsia"/>
                                <w:spacing w:val="-3"/>
                                <w:kern w:val="0"/>
                                <w:szCs w:val="21"/>
                                <w:fitText w:val="2268" w:id="1126445056"/>
                              </w:rPr>
                              <w:t>料</w:t>
                            </w:r>
                          </w:p>
                          <w:p w:rsidR="000B524A" w:rsidRPr="00671138" w:rsidRDefault="007E1742" w:rsidP="00904648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671138">
                              <w:rPr>
                                <w:rFonts w:ascii="ＭＳ 明朝" w:hAnsi="ＭＳ 明朝" w:hint="eastAsia"/>
                                <w:spacing w:val="23"/>
                                <w:kern w:val="0"/>
                                <w:szCs w:val="21"/>
                                <w:fitText w:val="2268" w:id="1126445057"/>
                              </w:rPr>
                              <w:t>令和５年２月２</w:t>
                            </w:r>
                            <w:r w:rsidR="002541FA" w:rsidRPr="00671138">
                              <w:rPr>
                                <w:rFonts w:ascii="ＭＳ 明朝" w:hAnsi="ＭＳ 明朝" w:hint="eastAsia"/>
                                <w:spacing w:val="23"/>
                                <w:kern w:val="0"/>
                                <w:szCs w:val="21"/>
                                <w:fitText w:val="2268" w:id="1126445057"/>
                              </w:rPr>
                              <w:t>８</w:t>
                            </w:r>
                            <w:r w:rsidR="000B524A" w:rsidRPr="00671138">
                              <w:rPr>
                                <w:rFonts w:ascii="ＭＳ 明朝" w:hAnsi="ＭＳ 明朝" w:hint="eastAsia"/>
                                <w:spacing w:val="5"/>
                                <w:kern w:val="0"/>
                                <w:szCs w:val="21"/>
                                <w:fitText w:val="2268" w:id="1126445057"/>
                              </w:rPr>
                              <w:t>日</w:t>
                            </w:r>
                          </w:p>
                          <w:p w:rsidR="000B524A" w:rsidRPr="00671138" w:rsidRDefault="000B524A" w:rsidP="00904648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szCs w:val="21"/>
                              </w:rPr>
                            </w:pPr>
                            <w:r w:rsidRPr="00671138">
                              <w:rPr>
                                <w:rFonts w:hint="eastAsia"/>
                                <w:spacing w:val="42"/>
                                <w:kern w:val="0"/>
                                <w:szCs w:val="21"/>
                                <w:fitText w:val="2268" w:id="1126445058"/>
                              </w:rPr>
                              <w:t>企画部企画調整</w:t>
                            </w:r>
                            <w:r w:rsidRPr="00671138">
                              <w:rPr>
                                <w:rFonts w:hint="eastAsia"/>
                                <w:kern w:val="0"/>
                                <w:szCs w:val="21"/>
                                <w:fitText w:val="2268" w:id="1126445058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A43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7.5pt;margin-top:-38.45pt;width:135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">
                <v:textbox inset="5.85pt,.7pt,5.85pt,.7pt">
                  <w:txbxContent>
                    <w:p w:rsidR="000B524A" w:rsidRPr="00671138" w:rsidRDefault="000B524A" w:rsidP="00904648">
                      <w:pPr>
                        <w:snapToGrid w:val="0"/>
                        <w:spacing w:line="60" w:lineRule="atLeast"/>
                        <w:jc w:val="center"/>
                        <w:rPr>
                          <w:szCs w:val="21"/>
                        </w:rPr>
                      </w:pPr>
                      <w:r w:rsidRPr="00671138">
                        <w:rPr>
                          <w:rFonts w:hint="eastAsia"/>
                          <w:spacing w:val="67"/>
                          <w:kern w:val="0"/>
                          <w:szCs w:val="21"/>
                          <w:fitText w:val="2268" w:id="1126445056"/>
                        </w:rPr>
                        <w:t>総務委員会資</w:t>
                      </w:r>
                      <w:r w:rsidRPr="00671138">
                        <w:rPr>
                          <w:rFonts w:hint="eastAsia"/>
                          <w:spacing w:val="-3"/>
                          <w:kern w:val="0"/>
                          <w:szCs w:val="21"/>
                          <w:fitText w:val="2268" w:id="1126445056"/>
                        </w:rPr>
                        <w:t>料</w:t>
                      </w:r>
                    </w:p>
                    <w:p w:rsidR="000B524A" w:rsidRPr="00671138" w:rsidRDefault="007E1742" w:rsidP="00904648">
                      <w:pPr>
                        <w:snapToGrid w:val="0"/>
                        <w:spacing w:line="60" w:lineRule="atLeast"/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671138">
                        <w:rPr>
                          <w:rFonts w:ascii="ＭＳ 明朝" w:hAnsi="ＭＳ 明朝" w:hint="eastAsia"/>
                          <w:spacing w:val="23"/>
                          <w:kern w:val="0"/>
                          <w:szCs w:val="21"/>
                          <w:fitText w:val="2268" w:id="1126445057"/>
                        </w:rPr>
                        <w:t>令和５年２月２</w:t>
                      </w:r>
                      <w:r w:rsidR="002541FA" w:rsidRPr="00671138">
                        <w:rPr>
                          <w:rFonts w:ascii="ＭＳ 明朝" w:hAnsi="ＭＳ 明朝" w:hint="eastAsia"/>
                          <w:spacing w:val="23"/>
                          <w:kern w:val="0"/>
                          <w:szCs w:val="21"/>
                          <w:fitText w:val="2268" w:id="1126445057"/>
                        </w:rPr>
                        <w:t>８</w:t>
                      </w:r>
                      <w:r w:rsidR="000B524A" w:rsidRPr="00671138">
                        <w:rPr>
                          <w:rFonts w:ascii="ＭＳ 明朝" w:hAnsi="ＭＳ 明朝" w:hint="eastAsia"/>
                          <w:spacing w:val="5"/>
                          <w:kern w:val="0"/>
                          <w:szCs w:val="21"/>
                          <w:fitText w:val="2268" w:id="1126445057"/>
                        </w:rPr>
                        <w:t>日</w:t>
                      </w:r>
                    </w:p>
                    <w:p w:rsidR="000B524A" w:rsidRPr="00671138" w:rsidRDefault="000B524A" w:rsidP="00904648">
                      <w:pPr>
                        <w:snapToGrid w:val="0"/>
                        <w:spacing w:line="60" w:lineRule="atLeast"/>
                        <w:jc w:val="center"/>
                        <w:rPr>
                          <w:szCs w:val="21"/>
                        </w:rPr>
                      </w:pPr>
                      <w:r w:rsidRPr="00671138">
                        <w:rPr>
                          <w:rFonts w:hint="eastAsia"/>
                          <w:spacing w:val="42"/>
                          <w:kern w:val="0"/>
                          <w:szCs w:val="21"/>
                          <w:fitText w:val="2268" w:id="1126445058"/>
                        </w:rPr>
                        <w:t>企画部企画調整</w:t>
                      </w:r>
                      <w:r w:rsidRPr="00671138">
                        <w:rPr>
                          <w:rFonts w:hint="eastAsia"/>
                          <w:kern w:val="0"/>
                          <w:szCs w:val="21"/>
                          <w:fitText w:val="2268" w:id="1126445058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1B6C73">
        <w:rPr>
          <w:rFonts w:ascii="ＭＳ ゴシック" w:eastAsia="ＭＳ ゴシック" w:hAnsi="ＭＳ ゴシック" w:hint="eastAsia"/>
          <w:sz w:val="24"/>
        </w:rPr>
        <w:t>令和</w:t>
      </w:r>
      <w:r w:rsidR="007E1742">
        <w:rPr>
          <w:rFonts w:ascii="ＭＳ ゴシック" w:eastAsia="ＭＳ ゴシック" w:hAnsi="ＭＳ ゴシック" w:hint="eastAsia"/>
          <w:sz w:val="24"/>
        </w:rPr>
        <w:t>５</w:t>
      </w:r>
      <w:r w:rsidR="002B41DD">
        <w:rPr>
          <w:rFonts w:ascii="ＭＳ ゴシック" w:eastAsia="ＭＳ ゴシック" w:hAnsi="ＭＳ ゴシック" w:hint="eastAsia"/>
          <w:sz w:val="24"/>
        </w:rPr>
        <w:t>年度　組織改正</w:t>
      </w:r>
      <w:r w:rsidR="004B6D84">
        <w:rPr>
          <w:rFonts w:ascii="ＭＳ ゴシック" w:eastAsia="ＭＳ ゴシック" w:hAnsi="ＭＳ ゴシック" w:hint="eastAsia"/>
          <w:sz w:val="24"/>
        </w:rPr>
        <w:t>（案）</w:t>
      </w:r>
      <w:r w:rsidR="00761FFB" w:rsidRPr="006F72A8">
        <w:rPr>
          <w:rFonts w:ascii="ＭＳ ゴシック" w:eastAsia="ＭＳ ゴシック" w:hAnsi="ＭＳ ゴシック" w:hint="eastAsia"/>
          <w:sz w:val="24"/>
        </w:rPr>
        <w:t>について</w:t>
      </w:r>
    </w:p>
    <w:p w:rsidR="00A223CD" w:rsidRDefault="00A223CD" w:rsidP="00384577">
      <w:pPr>
        <w:jc w:val="center"/>
        <w:rPr>
          <w:rFonts w:ascii="ＭＳ ゴシック" w:eastAsia="ＭＳ ゴシック" w:hAnsi="ＭＳ ゴシック"/>
          <w:sz w:val="24"/>
        </w:rPr>
      </w:pPr>
    </w:p>
    <w:p w:rsidR="0093335B" w:rsidRPr="00384577" w:rsidRDefault="0093335B" w:rsidP="00384577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tblpY="1"/>
        <w:tblOverlap w:val="never"/>
        <w:tblW w:w="993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3562"/>
        <w:gridCol w:w="3402"/>
        <w:gridCol w:w="2410"/>
      </w:tblGrid>
      <w:tr w:rsidR="00671138" w:rsidRPr="00671138" w:rsidTr="00AA7A33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655335" w:rsidRPr="00671138" w:rsidRDefault="00655335" w:rsidP="00AA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655335" w:rsidRPr="00671138" w:rsidRDefault="00655335" w:rsidP="00AA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＜新＞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655335" w:rsidRPr="00671138" w:rsidRDefault="00655335" w:rsidP="00AA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＜旧＞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655335" w:rsidRPr="00671138" w:rsidRDefault="008312AA" w:rsidP="00AA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組織改正の主な理由</w:t>
            </w:r>
          </w:p>
        </w:tc>
      </w:tr>
      <w:tr w:rsidR="00671138" w:rsidRPr="00671138" w:rsidTr="0093335B">
        <w:trPr>
          <w:trHeight w:val="77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73C65" w:rsidRPr="00671138" w:rsidRDefault="00173C65" w:rsidP="00AA7A33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企画部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dotted" w:sz="4" w:space="0" w:color="DAEEF3" w:themeColor="accent5" w:themeTint="33"/>
              <w:right w:val="single" w:sz="4" w:space="0" w:color="auto"/>
            </w:tcBorders>
            <w:shd w:val="clear" w:color="auto" w:fill="auto"/>
            <w:noWrap/>
          </w:tcPr>
          <w:p w:rsidR="00A223CD" w:rsidRPr="00671138" w:rsidRDefault="00A223CD" w:rsidP="00AA7A3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173C65" w:rsidRPr="00671138" w:rsidRDefault="00173C65" w:rsidP="00AA7A3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企画部長</w:t>
            </w:r>
          </w:p>
          <w:p w:rsidR="00173C65" w:rsidRPr="00671138" w:rsidRDefault="00173C65" w:rsidP="00AA7A33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671138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>【廃止】</w:t>
            </w:r>
          </w:p>
          <w:p w:rsidR="00173C65" w:rsidRPr="00671138" w:rsidRDefault="001508A3" w:rsidP="00AA7A33">
            <w:pPr>
              <w:widowControl/>
              <w:ind w:firstLineChars="100" w:firstLine="221"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671138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>企画課【名称変更</w:t>
            </w:r>
            <w:r w:rsidR="00173C65" w:rsidRPr="00671138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>】</w:t>
            </w:r>
          </w:p>
          <w:p w:rsidR="001508A3" w:rsidRPr="00671138" w:rsidRDefault="008312AA" w:rsidP="00AA7A33">
            <w:pPr>
              <w:widowControl/>
              <w:ind w:firstLineChars="100" w:firstLine="221"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671138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>政策推進担当【名称変更】</w:t>
            </w:r>
          </w:p>
          <w:p w:rsidR="008312AA" w:rsidRPr="00671138" w:rsidRDefault="008312AA" w:rsidP="00AA7A3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企画担当（主査）制</w:t>
            </w:r>
          </w:p>
          <w:p w:rsidR="008312AA" w:rsidRPr="00671138" w:rsidRDefault="008312AA" w:rsidP="00AA7A33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計画担当（主査）制</w:t>
            </w:r>
          </w:p>
          <w:p w:rsidR="008312AA" w:rsidRPr="00671138" w:rsidRDefault="008312AA" w:rsidP="00AA7A33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671138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>政策推進担当（主査）制</w:t>
            </w:r>
            <w:r w:rsidR="00C1657F" w:rsidRPr="00671138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>【新設】</w:t>
            </w:r>
          </w:p>
          <w:p w:rsidR="00C1657F" w:rsidRPr="00671138" w:rsidRDefault="008312AA" w:rsidP="00C128A6">
            <w:pPr>
              <w:widowControl/>
              <w:ind w:firstLineChars="100" w:firstLine="221"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671138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</w:t>
            </w:r>
            <w:r w:rsidRPr="00671138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>ＳＤＧｓ担当（主査）制</w:t>
            </w:r>
            <w:r w:rsidR="00C1657F" w:rsidRPr="00671138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>【新設】</w:t>
            </w:r>
          </w:p>
          <w:p w:rsidR="007A1DFC" w:rsidRPr="00671138" w:rsidRDefault="007A1DFC" w:rsidP="00C128A6">
            <w:pPr>
              <w:widowControl/>
              <w:ind w:firstLineChars="100" w:firstLine="221"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DAEEF3" w:themeColor="accent5" w:themeTint="33"/>
              <w:right w:val="single" w:sz="4" w:space="0" w:color="auto"/>
            </w:tcBorders>
            <w:shd w:val="clear" w:color="auto" w:fill="auto"/>
          </w:tcPr>
          <w:p w:rsidR="00A223CD" w:rsidRPr="00671138" w:rsidRDefault="00A223CD" w:rsidP="00AA7A3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173C65" w:rsidRPr="00671138" w:rsidRDefault="00173C65" w:rsidP="00AA7A3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企画部長</w:t>
            </w:r>
          </w:p>
          <w:p w:rsidR="00173C65" w:rsidRPr="00671138" w:rsidRDefault="00173C65" w:rsidP="00AA7A3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計画推進担当</w:t>
            </w:r>
          </w:p>
          <w:p w:rsidR="001508A3" w:rsidRPr="00671138" w:rsidRDefault="001508A3" w:rsidP="00AA7A3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企画調整課</w:t>
            </w:r>
          </w:p>
          <w:p w:rsidR="008312AA" w:rsidRPr="00671138" w:rsidRDefault="008312AA" w:rsidP="00AA7A3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計画担当</w:t>
            </w:r>
          </w:p>
          <w:p w:rsidR="008312AA" w:rsidRPr="00671138" w:rsidRDefault="008312AA" w:rsidP="00AA7A3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企画担当（主査）制</w:t>
            </w:r>
          </w:p>
          <w:p w:rsidR="008312AA" w:rsidRPr="00671138" w:rsidRDefault="008312AA" w:rsidP="00AA7A3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計画担当（主査）制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7A" w:rsidRPr="00671138" w:rsidRDefault="0082537A" w:rsidP="00AA7A33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173C65" w:rsidRPr="00671138" w:rsidRDefault="00534BE5" w:rsidP="007D275B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重要課題に対し、より機動的に対応するため、</w:t>
            </w:r>
            <w:r w:rsidR="0082537A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政策推進担当</w:t>
            </w:r>
            <w:r w:rsidR="007D275B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</w:t>
            </w:r>
            <w:r w:rsidR="0082537A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新設</w:t>
            </w:r>
            <w:r w:rsidR="007D275B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等を行う</w:t>
            </w:r>
            <w:r w:rsidR="002541FA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。</w:t>
            </w:r>
          </w:p>
        </w:tc>
      </w:tr>
      <w:tr w:rsidR="00671138" w:rsidRPr="00671138" w:rsidTr="00C128A6">
        <w:trPr>
          <w:trHeight w:val="1987"/>
          <w:tblHeader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73C65" w:rsidRPr="00671138" w:rsidRDefault="00173C65" w:rsidP="00AA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3CD" w:rsidRPr="00671138" w:rsidRDefault="00A223CD" w:rsidP="00AA7A33">
            <w:pPr>
              <w:widowControl/>
              <w:ind w:firstLineChars="50" w:firstLine="11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69408F" w:rsidRPr="00671138" w:rsidRDefault="0069408F" w:rsidP="00AA7A33">
            <w:pPr>
              <w:widowControl/>
              <w:ind w:firstLineChars="50" w:firstLine="11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情報推進課</w:t>
            </w:r>
          </w:p>
          <w:p w:rsidR="0069408F" w:rsidRPr="00671138" w:rsidRDefault="0069408F" w:rsidP="00AA7A33">
            <w:pPr>
              <w:widowControl/>
              <w:ind w:firstLineChars="50" w:firstLine="110"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情報戦略担当</w:t>
            </w:r>
          </w:p>
          <w:p w:rsidR="0069408F" w:rsidRPr="00671138" w:rsidRDefault="0069408F" w:rsidP="00AA7A33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情報推進担当（主査）制</w:t>
            </w:r>
          </w:p>
          <w:p w:rsidR="0069408F" w:rsidRPr="00671138" w:rsidRDefault="0069408F" w:rsidP="00AA7A33">
            <w:pPr>
              <w:widowControl/>
              <w:ind w:firstLineChars="150" w:firstLine="260"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92609D">
              <w:rPr>
                <w:rFonts w:ascii="ＭＳ 明朝" w:eastAsia="ＭＳ 明朝" w:hAnsi="ＭＳ 明朝" w:cs="ＭＳ Ｐゴシック" w:hint="eastAsia"/>
                <w:b/>
                <w:spacing w:val="1"/>
                <w:w w:val="77"/>
                <w:kern w:val="0"/>
                <w:sz w:val="22"/>
                <w:u w:val="single"/>
                <w:fitText w:val="3080" w:id="-1305247488"/>
              </w:rPr>
              <w:t>情報戦略担当（主査）制【主査制移行</w:t>
            </w:r>
            <w:r w:rsidRPr="0092609D">
              <w:rPr>
                <w:rFonts w:ascii="ＭＳ 明朝" w:eastAsia="ＭＳ 明朝" w:hAnsi="ＭＳ 明朝" w:cs="ＭＳ Ｐゴシック" w:hint="eastAsia"/>
                <w:b/>
                <w:spacing w:val="-2"/>
                <w:w w:val="77"/>
                <w:kern w:val="0"/>
                <w:sz w:val="22"/>
                <w:u w:val="single"/>
                <w:fitText w:val="3080" w:id="-1305247488"/>
              </w:rPr>
              <w:t>】</w:t>
            </w:r>
          </w:p>
          <w:p w:rsidR="00173C65" w:rsidRPr="00671138" w:rsidRDefault="0069408F" w:rsidP="00AA7A33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情報セキュリティ担当（主査）</w:t>
            </w:r>
          </w:p>
          <w:p w:rsidR="00A223CD" w:rsidRPr="00671138" w:rsidRDefault="00A223CD" w:rsidP="00AA7A33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3CD" w:rsidRPr="00671138" w:rsidRDefault="00A223CD" w:rsidP="00AA7A33">
            <w:pPr>
              <w:widowControl/>
              <w:ind w:firstLineChars="50" w:firstLine="11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173C65" w:rsidRPr="00671138" w:rsidRDefault="0069408F" w:rsidP="00AA7A33">
            <w:pPr>
              <w:widowControl/>
              <w:ind w:firstLineChars="50" w:firstLine="11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情報推進</w:t>
            </w:r>
            <w:r w:rsidR="00173C65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課</w:t>
            </w:r>
          </w:p>
          <w:p w:rsidR="00173C65" w:rsidRPr="00671138" w:rsidRDefault="0069408F" w:rsidP="00AA7A33">
            <w:pPr>
              <w:widowControl/>
              <w:ind w:firstLineChars="50" w:firstLine="110"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情報戦略</w:t>
            </w:r>
            <w:r w:rsidR="00173C65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</w:t>
            </w:r>
          </w:p>
          <w:p w:rsidR="0069408F" w:rsidRPr="00671138" w:rsidRDefault="0069408F" w:rsidP="00AA7A33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情報推進担当（主査）制</w:t>
            </w:r>
          </w:p>
          <w:p w:rsidR="00173C65" w:rsidRPr="00671138" w:rsidRDefault="0069408F" w:rsidP="00AA7A33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情報戦略担当（主査）</w:t>
            </w:r>
          </w:p>
          <w:p w:rsidR="0069408F" w:rsidRPr="00671138" w:rsidRDefault="0069408F" w:rsidP="00AA7A33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情報セキュリティ担当（主査）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35B" w:rsidRPr="00671138" w:rsidRDefault="0093335B" w:rsidP="00AA7A3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173C65" w:rsidRPr="00671138" w:rsidRDefault="00534BE5" w:rsidP="005D4B3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区民サービスの向上など、ＤＸ</w:t>
            </w:r>
            <w:r w:rsidR="005D4B37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を</w:t>
            </w: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推進</w:t>
            </w:r>
            <w:r w:rsidR="005D4B37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す</w:t>
            </w: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るため</w:t>
            </w:r>
            <w:r w:rsidR="0082537A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、情報戦略担当を</w:t>
            </w:r>
            <w:r w:rsidR="00FB494D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担当（</w:t>
            </w:r>
            <w:r w:rsidR="0082537A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主査</w:t>
            </w:r>
            <w:r w:rsidR="00FB494D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）</w:t>
            </w:r>
            <w:r w:rsidR="0082537A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制とする</w:t>
            </w: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。</w:t>
            </w:r>
          </w:p>
        </w:tc>
      </w:tr>
      <w:tr w:rsidR="00671138" w:rsidRPr="00671138" w:rsidTr="00AA7A33">
        <w:trPr>
          <w:trHeight w:val="77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982251" w:rsidRPr="00671138" w:rsidRDefault="00982251" w:rsidP="00AA7A33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総務部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dotted" w:sz="4" w:space="0" w:color="DAEEF3" w:themeColor="accent5" w:themeTint="33"/>
              <w:right w:val="single" w:sz="4" w:space="0" w:color="auto"/>
            </w:tcBorders>
            <w:shd w:val="clear" w:color="auto" w:fill="auto"/>
            <w:noWrap/>
          </w:tcPr>
          <w:p w:rsidR="00A223CD" w:rsidRPr="00671138" w:rsidRDefault="00A223CD" w:rsidP="00AA7A3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982251" w:rsidRPr="00671138" w:rsidRDefault="00AA7A33" w:rsidP="00AA7A3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総務部長</w:t>
            </w:r>
          </w:p>
          <w:p w:rsidR="00982251" w:rsidRPr="00671138" w:rsidRDefault="00982251" w:rsidP="00AA7A3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危機管理担当</w:t>
            </w:r>
          </w:p>
          <w:p w:rsidR="00AA7A33" w:rsidRPr="00671138" w:rsidRDefault="00AA7A33" w:rsidP="00AA7A3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新庁舎整備担当</w:t>
            </w:r>
          </w:p>
          <w:p w:rsidR="0063377F" w:rsidRPr="00671138" w:rsidRDefault="00AA7A33" w:rsidP="00AA7A33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671138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>広町事業</w:t>
            </w:r>
            <w:r w:rsidR="00982251" w:rsidRPr="00671138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>担当【新設】</w:t>
            </w:r>
          </w:p>
          <w:p w:rsidR="00AA7A33" w:rsidRPr="00671138" w:rsidRDefault="00AA7A33" w:rsidP="00AA7A33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671138">
              <w:rPr>
                <w:rFonts w:ascii="ＭＳ 明朝" w:eastAsia="ＭＳ 明朝" w:hAnsi="ＭＳ 明朝" w:cs="ＭＳ Ｐゴシック" w:hint="eastAsia"/>
                <w:b/>
                <w:noProof/>
                <w:kern w:val="0"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-61620</wp:posOffset>
                      </wp:positionH>
                      <wp:positionV relativeFrom="paragraph">
                        <wp:posOffset>119253</wp:posOffset>
                      </wp:positionV>
                      <wp:extent cx="4389120" cy="0"/>
                      <wp:effectExtent l="0" t="0" r="1143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ln w="3175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C5604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4pt" to="340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" strokecolor="black [3040]" strokeweight=".25pt">
                      <v:stroke dashstyle="1 1"/>
                    </v:line>
                  </w:pict>
                </mc:Fallback>
              </mc:AlternateContent>
            </w:r>
          </w:p>
          <w:p w:rsidR="00AA7A33" w:rsidRPr="00671138" w:rsidRDefault="00AA7A33" w:rsidP="00AA7A33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新庁舎整備課</w:t>
            </w:r>
          </w:p>
          <w:p w:rsidR="00AA7A33" w:rsidRPr="00671138" w:rsidRDefault="00AA7A33" w:rsidP="00AA7A33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新庁舎建設担当</w:t>
            </w:r>
          </w:p>
          <w:p w:rsidR="00AA7A33" w:rsidRPr="00671138" w:rsidRDefault="00AA7A33" w:rsidP="00AA7A33">
            <w:pPr>
              <w:widowControl/>
              <w:ind w:firstLineChars="100" w:firstLine="221"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671138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>広町事業調整担当【新設】</w:t>
            </w:r>
          </w:p>
          <w:p w:rsidR="00AA7A33" w:rsidRPr="00671138" w:rsidRDefault="00AA7A33" w:rsidP="00AA7A33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新庁舎整備担当（主査）制</w:t>
            </w:r>
          </w:p>
          <w:p w:rsidR="00AA7A33" w:rsidRPr="00671138" w:rsidRDefault="00AA7A33" w:rsidP="00C128A6">
            <w:pPr>
              <w:widowControl/>
              <w:ind w:firstLineChars="200" w:firstLine="371"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92609D">
              <w:rPr>
                <w:rFonts w:ascii="ＭＳ 明朝" w:eastAsia="ＭＳ 明朝" w:hAnsi="ＭＳ 明朝" w:cs="ＭＳ Ｐゴシック" w:hint="eastAsia"/>
                <w:b/>
                <w:spacing w:val="2"/>
                <w:w w:val="82"/>
                <w:kern w:val="0"/>
                <w:sz w:val="22"/>
                <w:u w:val="single"/>
                <w:fitText w:val="3094" w:id="-1305245439"/>
              </w:rPr>
              <w:t>広町事業調整担当（主査）制【新設</w:t>
            </w:r>
            <w:r w:rsidRPr="0092609D">
              <w:rPr>
                <w:rFonts w:ascii="ＭＳ 明朝" w:eastAsia="ＭＳ 明朝" w:hAnsi="ＭＳ 明朝" w:cs="ＭＳ Ｐゴシック" w:hint="eastAsia"/>
                <w:b/>
                <w:spacing w:val="-25"/>
                <w:w w:val="82"/>
                <w:kern w:val="0"/>
                <w:sz w:val="22"/>
                <w:u w:val="single"/>
                <w:fitText w:val="3094" w:id="-1305245439"/>
              </w:rPr>
              <w:t>】</w:t>
            </w:r>
          </w:p>
          <w:p w:rsidR="00A223CD" w:rsidRPr="00671138" w:rsidRDefault="00A223CD" w:rsidP="00C128A6">
            <w:pPr>
              <w:widowControl/>
              <w:ind w:firstLineChars="200" w:firstLine="442"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DAEEF3" w:themeColor="accent5" w:themeTint="33"/>
              <w:right w:val="single" w:sz="4" w:space="0" w:color="auto"/>
            </w:tcBorders>
            <w:shd w:val="clear" w:color="auto" w:fill="auto"/>
          </w:tcPr>
          <w:p w:rsidR="00A223CD" w:rsidRPr="00671138" w:rsidRDefault="00A223CD" w:rsidP="00AA7A3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982251" w:rsidRPr="00671138" w:rsidRDefault="00982251" w:rsidP="00AA7A3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総務部長</w:t>
            </w:r>
          </w:p>
          <w:p w:rsidR="00982251" w:rsidRPr="00671138" w:rsidRDefault="00982251" w:rsidP="00AA7A3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危機管理担当</w:t>
            </w:r>
          </w:p>
          <w:p w:rsidR="00AA7A33" w:rsidRPr="00671138" w:rsidRDefault="00AA7A33" w:rsidP="00AA7A3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新庁舎整備担当</w:t>
            </w:r>
          </w:p>
          <w:p w:rsidR="00AA7A33" w:rsidRPr="00671138" w:rsidRDefault="00AA7A33" w:rsidP="00AA7A3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AA7A33" w:rsidRPr="00671138" w:rsidRDefault="00AA7A33" w:rsidP="00AA7A3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AA7A33" w:rsidRPr="00671138" w:rsidRDefault="00AA7A33" w:rsidP="00AA7A33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新庁舎整備課</w:t>
            </w:r>
          </w:p>
          <w:p w:rsidR="00AA7A33" w:rsidRPr="00671138" w:rsidRDefault="00AA7A33" w:rsidP="00AA7A33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新庁舎建設担当</w:t>
            </w:r>
          </w:p>
          <w:p w:rsidR="00AA7A33" w:rsidRPr="00671138" w:rsidRDefault="00AA7A33" w:rsidP="00AA7A3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AA7A33" w:rsidRPr="00671138" w:rsidRDefault="00AA7A33" w:rsidP="00AA7A3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   </w:t>
            </w: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新庁舎整備担当（主査）制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33" w:rsidRPr="00671138" w:rsidRDefault="00C24564" w:rsidP="005D4B37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現庁舎跡など</w:t>
            </w:r>
            <w:r w:rsidR="00EA4FDC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広町に係る事業</w:t>
            </w: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調整</w:t>
            </w:r>
            <w:r w:rsidR="00EA4FDC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を</w:t>
            </w:r>
            <w:r w:rsidR="005D4B37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推進する</w:t>
            </w:r>
            <w:r w:rsidR="0082628C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ため</w:t>
            </w:r>
            <w:r w:rsidR="0082537A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広町事業担当</w:t>
            </w:r>
            <w:r w:rsidR="007D275B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等の</w:t>
            </w:r>
            <w:r w:rsidR="00402E87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新設</w:t>
            </w:r>
            <w:r w:rsidR="007D275B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を行う</w:t>
            </w:r>
            <w:r w:rsidR="0013460F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。</w:t>
            </w:r>
          </w:p>
        </w:tc>
      </w:tr>
      <w:tr w:rsidR="00671138" w:rsidRPr="00671138" w:rsidTr="00BE0C11">
        <w:trPr>
          <w:trHeight w:val="2190"/>
          <w:tblHeader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982251" w:rsidRPr="00671138" w:rsidRDefault="00982251" w:rsidP="00AA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3CD" w:rsidRPr="00671138" w:rsidRDefault="00A223CD" w:rsidP="00C128A6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C128A6" w:rsidRPr="00671138" w:rsidRDefault="00C128A6" w:rsidP="00C128A6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総務課</w:t>
            </w:r>
          </w:p>
          <w:p w:rsidR="00C128A6" w:rsidRPr="00671138" w:rsidRDefault="00C128A6" w:rsidP="00C128A6">
            <w:pPr>
              <w:widowControl/>
              <w:ind w:firstLineChars="100" w:firstLine="221"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671138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>秘書担当【新設】</w:t>
            </w:r>
          </w:p>
          <w:p w:rsidR="00C128A6" w:rsidRPr="00671138" w:rsidRDefault="00C128A6" w:rsidP="00C128A6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総務係</w:t>
            </w:r>
          </w:p>
          <w:p w:rsidR="00C128A6" w:rsidRPr="00671138" w:rsidRDefault="00C128A6" w:rsidP="00C128A6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文書係</w:t>
            </w:r>
          </w:p>
          <w:p w:rsidR="00982251" w:rsidRPr="00671138" w:rsidRDefault="00C128A6" w:rsidP="00AA7A33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秘書担当（主査）制</w:t>
            </w:r>
          </w:p>
          <w:p w:rsidR="00C128A6" w:rsidRPr="00671138" w:rsidRDefault="00A74EFF" w:rsidP="00AA7A33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平和・国際担当（主査）</w:t>
            </w:r>
          </w:p>
          <w:p w:rsidR="00C128A6" w:rsidRPr="00671138" w:rsidRDefault="00A74EFF" w:rsidP="00AA7A33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自治体連携担当（主査）</w:t>
            </w:r>
          </w:p>
          <w:p w:rsidR="00A223CD" w:rsidRPr="00671138" w:rsidRDefault="00A223CD" w:rsidP="00AA7A33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3CD" w:rsidRPr="00671138" w:rsidRDefault="00A223CD" w:rsidP="00C128A6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C128A6" w:rsidRPr="00671138" w:rsidRDefault="00C128A6" w:rsidP="00C128A6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総務課</w:t>
            </w:r>
          </w:p>
          <w:p w:rsidR="00C128A6" w:rsidRPr="00671138" w:rsidRDefault="00C128A6" w:rsidP="00C128A6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C128A6" w:rsidRPr="00671138" w:rsidRDefault="00C128A6" w:rsidP="00C128A6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総務係</w:t>
            </w:r>
          </w:p>
          <w:p w:rsidR="00C128A6" w:rsidRPr="00671138" w:rsidRDefault="00C128A6" w:rsidP="00C128A6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文書係</w:t>
            </w:r>
          </w:p>
          <w:p w:rsidR="00C128A6" w:rsidRPr="00671138" w:rsidRDefault="00C128A6" w:rsidP="00C128A6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秘書担当（主査）制</w:t>
            </w:r>
          </w:p>
          <w:p w:rsidR="00C128A6" w:rsidRPr="00671138" w:rsidRDefault="00A74EFF" w:rsidP="00C128A6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平和・国際担当（主査）</w:t>
            </w:r>
          </w:p>
          <w:p w:rsidR="00982251" w:rsidRPr="00671138" w:rsidRDefault="00A74EFF" w:rsidP="00C128A6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自治体連携担当（主査）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5B" w:rsidRPr="00671138" w:rsidRDefault="0093335B" w:rsidP="00AA7A33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982251" w:rsidRPr="00671138" w:rsidRDefault="00C128A6" w:rsidP="00AA7A33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トップマネジメントの強化を図るため</w:t>
            </w:r>
            <w:r w:rsidR="0082537A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、秘書担当を</w:t>
            </w: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新設する。</w:t>
            </w:r>
          </w:p>
        </w:tc>
      </w:tr>
    </w:tbl>
    <w:p w:rsidR="00A615E7" w:rsidRDefault="00A615E7"/>
    <w:p w:rsidR="00A223CD" w:rsidRDefault="00A223CD"/>
    <w:p w:rsidR="00A223CD" w:rsidRDefault="00A223CD"/>
    <w:tbl>
      <w:tblPr>
        <w:tblpPr w:leftFromText="142" w:rightFromText="142" w:vertAnchor="text" w:tblpY="1"/>
        <w:tblOverlap w:val="never"/>
        <w:tblW w:w="993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3562"/>
        <w:gridCol w:w="3402"/>
        <w:gridCol w:w="2410"/>
      </w:tblGrid>
      <w:tr w:rsidR="00671138" w:rsidRPr="00671138" w:rsidTr="00B33C0A">
        <w:trPr>
          <w:cantSplit/>
          <w:trHeight w:val="278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23CD" w:rsidRPr="00671138" w:rsidRDefault="00A223CD" w:rsidP="00B33C0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23CD" w:rsidRPr="00671138" w:rsidRDefault="00A223CD" w:rsidP="00B33C0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＜新＞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23CD" w:rsidRPr="00671138" w:rsidRDefault="00A223CD" w:rsidP="00B33C0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＜旧＞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23CD" w:rsidRPr="00671138" w:rsidRDefault="00A223CD" w:rsidP="00B33C0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組織改正の主な理由</w:t>
            </w:r>
          </w:p>
        </w:tc>
      </w:tr>
      <w:tr w:rsidR="00671138" w:rsidRPr="00671138" w:rsidTr="0093335B">
        <w:trPr>
          <w:trHeight w:val="3047"/>
          <w:tblHeader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F588C" w:rsidRPr="00671138" w:rsidRDefault="00CF588C" w:rsidP="00B33C0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子ども未来部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88C" w:rsidRPr="00671138" w:rsidRDefault="00CF588C" w:rsidP="0066783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CF588C" w:rsidRPr="00671138" w:rsidRDefault="00CF588C" w:rsidP="0066783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子ども未来部長</w:t>
            </w:r>
          </w:p>
          <w:p w:rsidR="00CF588C" w:rsidRPr="00671138" w:rsidRDefault="00CF588C" w:rsidP="0066783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子ども育成課</w:t>
            </w:r>
          </w:p>
          <w:p w:rsidR="00CF588C" w:rsidRPr="00671138" w:rsidRDefault="00CF588C" w:rsidP="00667830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671138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>【廃止】</w:t>
            </w:r>
          </w:p>
          <w:p w:rsidR="00CF588C" w:rsidRPr="00671138" w:rsidRDefault="00CF588C" w:rsidP="00667830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671138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 xml:space="preserve">　　</w:t>
            </w:r>
            <w:r w:rsidRPr="00671138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>【廃止】</w:t>
            </w:r>
          </w:p>
          <w:p w:rsidR="00CF588C" w:rsidRPr="00671138" w:rsidRDefault="00CF588C" w:rsidP="0066783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子ども家庭支援センター</w:t>
            </w:r>
          </w:p>
          <w:p w:rsidR="00CF588C" w:rsidRPr="00671138" w:rsidRDefault="00CF588C" w:rsidP="00667830">
            <w:pPr>
              <w:widowControl/>
              <w:ind w:firstLineChars="100" w:firstLine="221"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671138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>児童相談所開設準備課【新設】</w:t>
            </w:r>
          </w:p>
          <w:p w:rsidR="00CF588C" w:rsidRPr="00671138" w:rsidRDefault="00CF588C" w:rsidP="0066783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92609D">
              <w:rPr>
                <w:rFonts w:ascii="ＭＳ 明朝" w:eastAsia="ＭＳ 明朝" w:hAnsi="ＭＳ 明朝" w:cs="ＭＳ Ｐゴシック" w:hint="eastAsia"/>
                <w:b/>
                <w:w w:val="64"/>
                <w:kern w:val="0"/>
                <w:sz w:val="22"/>
                <w:u w:val="single"/>
                <w:fitText w:val="2862" w:id="-1305223168"/>
              </w:rPr>
              <w:t>児童相談所開設準備担当（主査）制【新設</w:t>
            </w:r>
            <w:r w:rsidRPr="0092609D">
              <w:rPr>
                <w:rFonts w:ascii="ＭＳ 明朝" w:eastAsia="ＭＳ 明朝" w:hAnsi="ＭＳ 明朝" w:cs="ＭＳ Ｐゴシック" w:hint="eastAsia"/>
                <w:b/>
                <w:spacing w:val="26"/>
                <w:w w:val="64"/>
                <w:kern w:val="0"/>
                <w:sz w:val="22"/>
                <w:u w:val="single"/>
                <w:fitText w:val="2862" w:id="-1305223168"/>
              </w:rPr>
              <w:t>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88C" w:rsidRPr="00671138" w:rsidRDefault="00CF588C" w:rsidP="0066783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CF588C" w:rsidRPr="00671138" w:rsidRDefault="00CF588C" w:rsidP="0066783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子ども未来部長</w:t>
            </w:r>
          </w:p>
          <w:p w:rsidR="00CF588C" w:rsidRPr="00671138" w:rsidRDefault="00CF588C" w:rsidP="0066783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子ども育成課</w:t>
            </w:r>
          </w:p>
          <w:p w:rsidR="00CF588C" w:rsidRPr="00671138" w:rsidRDefault="00CF588C" w:rsidP="0066783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児童相談所移管担当</w:t>
            </w:r>
          </w:p>
          <w:p w:rsidR="00CF588C" w:rsidRPr="00671138" w:rsidRDefault="00CF588C" w:rsidP="0066783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671138">
              <w:rPr>
                <w:rFonts w:ascii="ＭＳ 明朝" w:eastAsia="ＭＳ 明朝" w:hAnsi="ＭＳ 明朝" w:cs="ＭＳ Ｐゴシック" w:hint="eastAsia"/>
                <w:spacing w:val="3"/>
                <w:w w:val="85"/>
                <w:kern w:val="0"/>
                <w:sz w:val="22"/>
                <w:fitText w:val="2640" w:id="-1305224448"/>
              </w:rPr>
              <w:t>児童相談所移管担当（主査）</w:t>
            </w:r>
            <w:r w:rsidRPr="00671138">
              <w:rPr>
                <w:rFonts w:ascii="ＭＳ 明朝" w:eastAsia="ＭＳ 明朝" w:hAnsi="ＭＳ 明朝" w:cs="ＭＳ Ｐゴシック" w:hint="eastAsia"/>
                <w:spacing w:val="-18"/>
                <w:w w:val="85"/>
                <w:kern w:val="0"/>
                <w:sz w:val="22"/>
                <w:fitText w:val="2640" w:id="-1305224448"/>
              </w:rPr>
              <w:t>制</w:t>
            </w:r>
          </w:p>
          <w:p w:rsidR="00CF588C" w:rsidRPr="00671138" w:rsidRDefault="00CF588C" w:rsidP="0066783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子ども家庭支援センター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35B" w:rsidRPr="00671138" w:rsidRDefault="0093335B" w:rsidP="001F06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CF588C" w:rsidRPr="00671138" w:rsidRDefault="00CF588C" w:rsidP="007D275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令和6年10月の区立児童相談所の開設</w:t>
            </w:r>
            <w:r w:rsidR="0082537A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に向け</w:t>
            </w: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体制強化を図るため</w:t>
            </w:r>
            <w:r w:rsidR="0082537A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、児童相談所開設準備課</w:t>
            </w:r>
            <w:r w:rsidR="007D275B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</w:t>
            </w:r>
            <w:r w:rsidR="00C24564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新設</w:t>
            </w:r>
            <w:r w:rsidR="007D275B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等を行う</w:t>
            </w: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。</w:t>
            </w:r>
          </w:p>
        </w:tc>
      </w:tr>
      <w:tr w:rsidR="00671138" w:rsidRPr="00671138" w:rsidTr="00791AA6">
        <w:trPr>
          <w:trHeight w:val="1828"/>
          <w:tblHeader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F588C" w:rsidRPr="00671138" w:rsidRDefault="00CF588C" w:rsidP="00B33C0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791" w:rsidRPr="00671138" w:rsidRDefault="00A56791" w:rsidP="00CF588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CF588C" w:rsidRPr="00671138" w:rsidRDefault="00CF588C" w:rsidP="00CF588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子育て応援課</w:t>
            </w:r>
          </w:p>
          <w:p w:rsidR="00CF588C" w:rsidRPr="00671138" w:rsidRDefault="00CF588C" w:rsidP="00CF588C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家庭支援係</w:t>
            </w:r>
          </w:p>
          <w:p w:rsidR="00CF588C" w:rsidRPr="00671138" w:rsidRDefault="00CF588C" w:rsidP="00CF588C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ひとり親相談係</w:t>
            </w:r>
          </w:p>
          <w:p w:rsidR="00CF588C" w:rsidRPr="00671138" w:rsidRDefault="00CF588C" w:rsidP="00CF588C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 </w:t>
            </w:r>
            <w:r w:rsidRPr="0092609D">
              <w:rPr>
                <w:rFonts w:ascii="ＭＳ 明朝" w:eastAsia="ＭＳ 明朝" w:hAnsi="ＭＳ 明朝" w:cs="ＭＳ Ｐゴシック" w:hint="eastAsia"/>
                <w:b/>
                <w:w w:val="64"/>
                <w:kern w:val="0"/>
                <w:sz w:val="22"/>
                <w:u w:val="single"/>
                <w:fitText w:val="2862" w:id="-1305219328"/>
              </w:rPr>
              <w:t>手当医療助成担当（主査）制【主査制移行</w:t>
            </w:r>
            <w:r w:rsidRPr="0092609D">
              <w:rPr>
                <w:rFonts w:ascii="ＭＳ 明朝" w:eastAsia="ＭＳ 明朝" w:hAnsi="ＭＳ 明朝" w:cs="ＭＳ Ｐゴシック" w:hint="eastAsia"/>
                <w:b/>
                <w:spacing w:val="26"/>
                <w:w w:val="64"/>
                <w:kern w:val="0"/>
                <w:sz w:val="22"/>
                <w:u w:val="single"/>
                <w:fitText w:val="2862" w:id="-1305219328"/>
              </w:rPr>
              <w:t>】</w:t>
            </w:r>
          </w:p>
          <w:p w:rsidR="00A56791" w:rsidRPr="00671138" w:rsidRDefault="00A56791" w:rsidP="00CF588C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791" w:rsidRPr="00671138" w:rsidRDefault="00A56791" w:rsidP="00CF588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CF588C" w:rsidRPr="00671138" w:rsidRDefault="00CF588C" w:rsidP="00CF588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子育て応援課</w:t>
            </w:r>
          </w:p>
          <w:p w:rsidR="00CF588C" w:rsidRPr="00671138" w:rsidRDefault="00CF588C" w:rsidP="00CF588C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家庭支援係</w:t>
            </w:r>
          </w:p>
          <w:p w:rsidR="00CF588C" w:rsidRPr="00671138" w:rsidRDefault="00CF588C" w:rsidP="00CF588C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ひとり親相談係</w:t>
            </w:r>
          </w:p>
          <w:p w:rsidR="00CF588C" w:rsidRPr="00671138" w:rsidRDefault="00CF588C" w:rsidP="00CF588C">
            <w:pPr>
              <w:widowControl/>
              <w:ind w:firstLineChars="50" w:firstLine="11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 手当・医療助成係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35B" w:rsidRPr="00671138" w:rsidRDefault="0093335B" w:rsidP="00B33C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CF588C" w:rsidRPr="00671138" w:rsidRDefault="00CF588C" w:rsidP="00B33C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令和５年度開始の高校生</w:t>
            </w:r>
            <w:r w:rsidR="002A297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等</w:t>
            </w: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医療費助成の業務増等に対応するため、</w:t>
            </w:r>
            <w:r w:rsidR="0082537A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手当・医療助成係を</w:t>
            </w:r>
            <w:r w:rsidR="00FB494D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担当（主査）制とする</w:t>
            </w:r>
            <w:r w:rsidR="00C24564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。</w:t>
            </w:r>
          </w:p>
          <w:p w:rsidR="0082537A" w:rsidRPr="00671138" w:rsidRDefault="0082537A" w:rsidP="00B33C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71138" w:rsidRPr="00671138" w:rsidTr="00CF588C">
        <w:trPr>
          <w:trHeight w:val="1828"/>
          <w:tblHeader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F588C" w:rsidRPr="00671138" w:rsidRDefault="00CF588C" w:rsidP="00B33C0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791" w:rsidRPr="00671138" w:rsidRDefault="00A56791" w:rsidP="00FA0F0F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FA0F0F" w:rsidRPr="00671138" w:rsidRDefault="00FA0F0F" w:rsidP="00FA0F0F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保育課</w:t>
            </w:r>
          </w:p>
          <w:p w:rsidR="00FA0F0F" w:rsidRPr="00671138" w:rsidRDefault="00FA0F0F" w:rsidP="00FA0F0F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保育教育運営担当</w:t>
            </w:r>
          </w:p>
          <w:p w:rsidR="00FA0F0F" w:rsidRPr="00671138" w:rsidRDefault="00FA0F0F" w:rsidP="00FA0F0F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保育管理係</w:t>
            </w:r>
          </w:p>
          <w:p w:rsidR="00FA0F0F" w:rsidRPr="00671138" w:rsidRDefault="00FA0F0F" w:rsidP="00FA0F0F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保育教育担当（主査）制</w:t>
            </w:r>
          </w:p>
          <w:p w:rsidR="00FA0F0F" w:rsidRPr="00671138" w:rsidRDefault="00FA0F0F" w:rsidP="00FA0F0F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指導検査担当（主査）制</w:t>
            </w:r>
          </w:p>
          <w:p w:rsidR="00FA0F0F" w:rsidRPr="00671138" w:rsidRDefault="00FA0F0F" w:rsidP="00FA0F0F">
            <w:pPr>
              <w:widowControl/>
              <w:ind w:firstLineChars="300" w:firstLine="472"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92609D">
              <w:rPr>
                <w:rFonts w:ascii="ＭＳ 明朝" w:eastAsia="ＭＳ 明朝" w:hAnsi="ＭＳ 明朝" w:cs="ＭＳ Ｐゴシック" w:hint="eastAsia"/>
                <w:b/>
                <w:w w:val="71"/>
                <w:kern w:val="0"/>
                <w:sz w:val="22"/>
                <w:u w:val="single"/>
                <w:fitText w:val="2862" w:id="-1305212416"/>
              </w:rPr>
              <w:t>施設運営担当（主査）制【主査制移行</w:t>
            </w:r>
            <w:r w:rsidRPr="0092609D">
              <w:rPr>
                <w:rFonts w:ascii="ＭＳ 明朝" w:eastAsia="ＭＳ 明朝" w:hAnsi="ＭＳ 明朝" w:cs="ＭＳ Ｐゴシック" w:hint="eastAsia"/>
                <w:b/>
                <w:spacing w:val="31"/>
                <w:w w:val="71"/>
                <w:kern w:val="0"/>
                <w:sz w:val="22"/>
                <w:u w:val="single"/>
                <w:fitText w:val="2862" w:id="-1305212416"/>
              </w:rPr>
              <w:t>】</w:t>
            </w:r>
          </w:p>
          <w:p w:rsidR="00FA0F0F" w:rsidRPr="00671138" w:rsidRDefault="00FA0F0F" w:rsidP="00FA0F0F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栄養指導係</w:t>
            </w:r>
          </w:p>
          <w:p w:rsidR="00FA0F0F" w:rsidRPr="00671138" w:rsidRDefault="00FA0F0F" w:rsidP="00FA0F0F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入園相談担当（主査）制</w:t>
            </w:r>
          </w:p>
          <w:p w:rsidR="00FA0F0F" w:rsidRPr="00671138" w:rsidRDefault="00FA0F0F" w:rsidP="00FA0F0F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791" w:rsidRPr="00671138" w:rsidRDefault="00A56791" w:rsidP="00FA0F0F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FA0F0F" w:rsidRPr="00671138" w:rsidRDefault="00FA0F0F" w:rsidP="00FA0F0F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保育課</w:t>
            </w:r>
          </w:p>
          <w:p w:rsidR="00FA0F0F" w:rsidRPr="00671138" w:rsidRDefault="00FA0F0F" w:rsidP="00FA0F0F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保育教育運営担当</w:t>
            </w:r>
          </w:p>
          <w:p w:rsidR="00FA0F0F" w:rsidRPr="00671138" w:rsidRDefault="00FA0F0F" w:rsidP="00FA0F0F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保育管理係</w:t>
            </w:r>
          </w:p>
          <w:p w:rsidR="00FA0F0F" w:rsidRPr="00671138" w:rsidRDefault="00FA0F0F" w:rsidP="00FA0F0F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保育教育担当（主査）制</w:t>
            </w:r>
          </w:p>
          <w:p w:rsidR="00FA0F0F" w:rsidRPr="00671138" w:rsidRDefault="00FA0F0F" w:rsidP="00FA0F0F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指導検査担当（主査）制</w:t>
            </w:r>
          </w:p>
          <w:p w:rsidR="00FA0F0F" w:rsidRPr="00671138" w:rsidRDefault="00FA0F0F" w:rsidP="00FA0F0F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施設・運営係</w:t>
            </w:r>
          </w:p>
          <w:p w:rsidR="00FA0F0F" w:rsidRPr="00671138" w:rsidRDefault="00FA0F0F" w:rsidP="00FA0F0F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栄養指導係</w:t>
            </w:r>
          </w:p>
          <w:p w:rsidR="00FA0F0F" w:rsidRPr="00671138" w:rsidRDefault="00FA0F0F" w:rsidP="00FA0F0F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入園相談担当（主査）制</w:t>
            </w:r>
          </w:p>
          <w:p w:rsidR="00CF588C" w:rsidRPr="00671138" w:rsidRDefault="00CF588C" w:rsidP="00CF588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35B" w:rsidRPr="00671138" w:rsidRDefault="0093335B" w:rsidP="00B33C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CF588C" w:rsidRPr="00671138" w:rsidRDefault="00FA0F0F" w:rsidP="007D27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園舎改築の業務増等に対応するため、</w:t>
            </w:r>
            <w:r w:rsidR="0082537A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施設・運営係を</w:t>
            </w:r>
            <w:r w:rsidR="00FB494D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担当（主査）制とする</w:t>
            </w:r>
            <w:r w:rsidR="00C24564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。</w:t>
            </w:r>
          </w:p>
        </w:tc>
      </w:tr>
      <w:tr w:rsidR="00671138" w:rsidRPr="00671138" w:rsidTr="00B33C0A">
        <w:trPr>
          <w:trHeight w:val="2909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223CD" w:rsidRPr="00671138" w:rsidRDefault="00FA0F0F" w:rsidP="00B33C0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福祉部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791" w:rsidRPr="00671138" w:rsidRDefault="00A223CD" w:rsidP="0083359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</w:p>
          <w:p w:rsidR="0083359D" w:rsidRPr="00671138" w:rsidRDefault="0083359D" w:rsidP="0083359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障害者支援課</w:t>
            </w:r>
          </w:p>
          <w:p w:rsidR="0083359D" w:rsidRPr="00671138" w:rsidRDefault="0083359D" w:rsidP="007A3EA1">
            <w:pPr>
              <w:widowControl/>
              <w:ind w:firstLineChars="250" w:firstLine="55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障害者支援係</w:t>
            </w:r>
          </w:p>
          <w:p w:rsidR="0083359D" w:rsidRPr="00671138" w:rsidRDefault="0083359D" w:rsidP="007A3EA1">
            <w:pPr>
              <w:widowControl/>
              <w:ind w:firstLineChars="250" w:firstLine="55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障害給付事務係</w:t>
            </w:r>
          </w:p>
          <w:p w:rsidR="0083359D" w:rsidRPr="00671138" w:rsidRDefault="0083359D" w:rsidP="007A3EA1">
            <w:pPr>
              <w:widowControl/>
              <w:ind w:firstLineChars="250" w:firstLine="55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障害認定事務係</w:t>
            </w:r>
          </w:p>
          <w:p w:rsidR="0083359D" w:rsidRPr="00671138" w:rsidRDefault="0083359D" w:rsidP="0083359D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="007A3EA1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671138">
              <w:rPr>
                <w:rFonts w:ascii="ＭＳ 明朝" w:eastAsia="ＭＳ 明朝" w:hAnsi="ＭＳ 明朝" w:cs="ＭＳ Ｐゴシック" w:hint="eastAsia"/>
                <w:spacing w:val="2"/>
                <w:w w:val="78"/>
                <w:kern w:val="0"/>
                <w:sz w:val="22"/>
                <w:fitText w:val="2412" w:id="-1305210879"/>
              </w:rPr>
              <w:t>障害者相談支援担当（主査）</w:t>
            </w:r>
            <w:r w:rsidRPr="00671138">
              <w:rPr>
                <w:rFonts w:ascii="ＭＳ 明朝" w:eastAsia="ＭＳ 明朝" w:hAnsi="ＭＳ 明朝" w:cs="ＭＳ Ｐゴシック" w:hint="eastAsia"/>
                <w:spacing w:val="-11"/>
                <w:w w:val="78"/>
                <w:kern w:val="0"/>
                <w:sz w:val="22"/>
                <w:fitText w:val="2412" w:id="-1305210879"/>
              </w:rPr>
              <w:t>制</w:t>
            </w:r>
          </w:p>
          <w:p w:rsidR="0083359D" w:rsidRPr="00671138" w:rsidRDefault="0083359D" w:rsidP="0083359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7A3EA1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7A3EA1" w:rsidRPr="00671138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>【廃止】</w:t>
            </w:r>
          </w:p>
          <w:p w:rsidR="0083359D" w:rsidRPr="00671138" w:rsidRDefault="0083359D" w:rsidP="0083359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7A3EA1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7A3EA1" w:rsidRPr="00671138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>【廃止】</w:t>
            </w:r>
          </w:p>
          <w:p w:rsidR="00A223CD" w:rsidRPr="00671138" w:rsidRDefault="007A3EA1" w:rsidP="007A3EA1">
            <w:pPr>
              <w:widowControl/>
              <w:ind w:firstLineChars="250" w:firstLine="420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92609D">
              <w:rPr>
                <w:rFonts w:ascii="ＭＳ 明朝" w:eastAsia="ＭＳ 明朝" w:hAnsi="ＭＳ 明朝" w:cs="ＭＳ Ｐゴシック" w:hint="eastAsia"/>
                <w:b/>
                <w:spacing w:val="2"/>
                <w:w w:val="74"/>
                <w:kern w:val="0"/>
                <w:sz w:val="22"/>
                <w:u w:val="single"/>
                <w:fitText w:val="2641" w:id="-1305210112"/>
              </w:rPr>
              <w:t>事業者支援担当（主査）制【新設</w:t>
            </w:r>
            <w:r w:rsidRPr="0092609D">
              <w:rPr>
                <w:rFonts w:ascii="ＭＳ 明朝" w:eastAsia="ＭＳ 明朝" w:hAnsi="ＭＳ 明朝" w:cs="ＭＳ Ｐゴシック" w:hint="eastAsia"/>
                <w:b/>
                <w:spacing w:val="-29"/>
                <w:w w:val="74"/>
                <w:kern w:val="0"/>
                <w:sz w:val="22"/>
                <w:u w:val="single"/>
                <w:fitText w:val="2641" w:id="-1305210112"/>
              </w:rPr>
              <w:t>】</w:t>
            </w:r>
          </w:p>
          <w:p w:rsidR="00A56791" w:rsidRPr="00671138" w:rsidRDefault="00A56791" w:rsidP="007A3EA1">
            <w:pPr>
              <w:widowControl/>
              <w:ind w:firstLineChars="250" w:firstLine="55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791" w:rsidRPr="00671138" w:rsidRDefault="00A56791" w:rsidP="0083359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83359D" w:rsidRPr="00671138" w:rsidRDefault="0083359D" w:rsidP="0083359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障害者支援課</w:t>
            </w:r>
          </w:p>
          <w:p w:rsidR="0083359D" w:rsidRPr="00671138" w:rsidRDefault="0083359D" w:rsidP="0083359D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障害者支援係</w:t>
            </w:r>
          </w:p>
          <w:p w:rsidR="0083359D" w:rsidRPr="00671138" w:rsidRDefault="0083359D" w:rsidP="0083359D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障害給付事務係</w:t>
            </w:r>
          </w:p>
          <w:p w:rsidR="0083359D" w:rsidRPr="00671138" w:rsidRDefault="0083359D" w:rsidP="0083359D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障害認定事務係</w:t>
            </w:r>
          </w:p>
          <w:p w:rsidR="0083359D" w:rsidRPr="00671138" w:rsidRDefault="0083359D" w:rsidP="0083359D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671138">
              <w:rPr>
                <w:rFonts w:ascii="ＭＳ 明朝" w:eastAsia="ＭＳ 明朝" w:hAnsi="ＭＳ 明朝" w:cs="ＭＳ Ｐゴシック" w:hint="eastAsia"/>
                <w:spacing w:val="2"/>
                <w:w w:val="78"/>
                <w:kern w:val="0"/>
                <w:sz w:val="22"/>
                <w:fitText w:val="2412" w:id="-1305210879"/>
              </w:rPr>
              <w:t>障害者相談支援担当（主査）</w:t>
            </w:r>
            <w:r w:rsidRPr="00671138">
              <w:rPr>
                <w:rFonts w:ascii="ＭＳ 明朝" w:eastAsia="ＭＳ 明朝" w:hAnsi="ＭＳ 明朝" w:cs="ＭＳ Ｐゴシック" w:hint="eastAsia"/>
                <w:spacing w:val="-11"/>
                <w:w w:val="78"/>
                <w:kern w:val="0"/>
                <w:sz w:val="22"/>
                <w:fitText w:val="2412" w:id="-1305210879"/>
              </w:rPr>
              <w:t>制</w:t>
            </w:r>
          </w:p>
          <w:p w:rsidR="0083359D" w:rsidRPr="00671138" w:rsidRDefault="0083359D" w:rsidP="0083359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92609D">
              <w:rPr>
                <w:rFonts w:ascii="ＭＳ 明朝" w:eastAsia="ＭＳ 明朝" w:hAnsi="ＭＳ 明朝" w:cs="ＭＳ Ｐゴシック" w:hint="eastAsia"/>
                <w:spacing w:val="2"/>
                <w:w w:val="68"/>
                <w:kern w:val="0"/>
                <w:sz w:val="22"/>
                <w:fitText w:val="2411" w:id="-1305210624"/>
              </w:rPr>
              <w:t>障害児者総合支援施設担当（主査</w:t>
            </w:r>
            <w:r w:rsidRPr="0092609D">
              <w:rPr>
                <w:rFonts w:ascii="ＭＳ 明朝" w:eastAsia="ＭＳ 明朝" w:hAnsi="ＭＳ 明朝" w:cs="ＭＳ Ｐゴシック" w:hint="eastAsia"/>
                <w:spacing w:val="-8"/>
                <w:w w:val="68"/>
                <w:kern w:val="0"/>
                <w:sz w:val="22"/>
                <w:fitText w:val="2411" w:id="-1305210624"/>
              </w:rPr>
              <w:t>）</w:t>
            </w:r>
          </w:p>
          <w:p w:rsidR="0083359D" w:rsidRPr="00671138" w:rsidRDefault="0083359D" w:rsidP="0083359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92609D">
              <w:rPr>
                <w:rFonts w:ascii="ＭＳ 明朝" w:eastAsia="ＭＳ 明朝" w:hAnsi="ＭＳ 明朝" w:cs="ＭＳ Ｐゴシック" w:hint="eastAsia"/>
                <w:w w:val="70"/>
                <w:kern w:val="0"/>
                <w:sz w:val="22"/>
                <w:fitText w:val="2640" w:id="-1305210368"/>
              </w:rPr>
              <w:t>重症心身障害者通所事業担当（主査</w:t>
            </w:r>
            <w:r w:rsidRPr="0092609D">
              <w:rPr>
                <w:rFonts w:ascii="ＭＳ 明朝" w:eastAsia="ＭＳ 明朝" w:hAnsi="ＭＳ 明朝" w:cs="ＭＳ Ｐゴシック" w:hint="eastAsia"/>
                <w:spacing w:val="11"/>
                <w:w w:val="70"/>
                <w:kern w:val="0"/>
                <w:sz w:val="22"/>
                <w:fitText w:val="2640" w:id="-1305210368"/>
              </w:rPr>
              <w:t>）</w:t>
            </w:r>
          </w:p>
          <w:p w:rsidR="00A223CD" w:rsidRPr="00671138" w:rsidRDefault="00A223CD" w:rsidP="00B33C0A">
            <w:pPr>
              <w:widowControl/>
              <w:ind w:firstLineChars="150" w:firstLine="33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35B" w:rsidRPr="00671138" w:rsidRDefault="0093335B" w:rsidP="00B33C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A223CD" w:rsidRPr="00671138" w:rsidRDefault="00A56791" w:rsidP="007D27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障害者施設の</w:t>
            </w:r>
            <w:r w:rsidR="007D275B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運営事業者支援に</w:t>
            </w:r>
            <w:r w:rsidR="0082628C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かかる体制強化</w:t>
            </w: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を図る</w:t>
            </w:r>
            <w:r w:rsidR="00FB494D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ため、事業者支援担当（主査）制の新設等を行う。</w:t>
            </w:r>
          </w:p>
        </w:tc>
      </w:tr>
    </w:tbl>
    <w:p w:rsidR="00A223CD" w:rsidRPr="00A223CD" w:rsidRDefault="00A223CD"/>
    <w:p w:rsidR="00A223CD" w:rsidRPr="00A223CD" w:rsidRDefault="00A223CD"/>
    <w:tbl>
      <w:tblPr>
        <w:tblpPr w:leftFromText="142" w:rightFromText="142" w:vertAnchor="text" w:tblpY="1"/>
        <w:tblOverlap w:val="never"/>
        <w:tblW w:w="993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3562"/>
        <w:gridCol w:w="3402"/>
        <w:gridCol w:w="2410"/>
      </w:tblGrid>
      <w:tr w:rsidR="00671138" w:rsidRPr="00671138" w:rsidTr="00577B62">
        <w:trPr>
          <w:cantSplit/>
          <w:trHeight w:val="278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5282" w:rsidRPr="00671138" w:rsidRDefault="00115282" w:rsidP="0011528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5282" w:rsidRPr="00671138" w:rsidRDefault="00115282" w:rsidP="0011528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＜新＞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15282" w:rsidRPr="00671138" w:rsidRDefault="00115282" w:rsidP="0011528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＜旧＞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282" w:rsidRPr="00671138" w:rsidRDefault="00115282" w:rsidP="0011528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組織改正の主な理由</w:t>
            </w:r>
          </w:p>
        </w:tc>
      </w:tr>
      <w:tr w:rsidR="00671138" w:rsidRPr="00671138" w:rsidTr="00A56791">
        <w:trPr>
          <w:trHeight w:val="2328"/>
          <w:tblHeader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32B26" w:rsidRPr="00671138" w:rsidRDefault="00A56791" w:rsidP="00C32B26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防災まちづくり</w:t>
            </w:r>
            <w:r w:rsidR="00C32B26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部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791" w:rsidRPr="00671138" w:rsidRDefault="00A56791" w:rsidP="00A56791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A56791" w:rsidRPr="00671138" w:rsidRDefault="00A56791" w:rsidP="00A56791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公園課</w:t>
            </w:r>
          </w:p>
          <w:p w:rsidR="00A56791" w:rsidRPr="00671138" w:rsidRDefault="00A56791" w:rsidP="00A56791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みどりの係</w:t>
            </w:r>
          </w:p>
          <w:p w:rsidR="00A56791" w:rsidRPr="00671138" w:rsidRDefault="00A56791" w:rsidP="00A56791">
            <w:pPr>
              <w:widowControl/>
              <w:ind w:firstLineChars="200" w:firstLine="442"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671138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>水族館担当（主査）【新設】</w:t>
            </w:r>
          </w:p>
          <w:p w:rsidR="00A56791" w:rsidRPr="00671138" w:rsidRDefault="00A56791" w:rsidP="00A56791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公園建設担当（主査）制</w:t>
            </w:r>
          </w:p>
          <w:p w:rsidR="00C32B26" w:rsidRPr="00671138" w:rsidRDefault="00A56791" w:rsidP="00A56791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 公園建設担当（主査）制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791" w:rsidRPr="00671138" w:rsidRDefault="00A56791" w:rsidP="00A56791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A56791" w:rsidRPr="00671138" w:rsidRDefault="00A56791" w:rsidP="00A56791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公園課</w:t>
            </w:r>
          </w:p>
          <w:p w:rsidR="00A56791" w:rsidRPr="00671138" w:rsidRDefault="00A56791" w:rsidP="00A56791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みどりの係</w:t>
            </w:r>
          </w:p>
          <w:p w:rsidR="00A56791" w:rsidRPr="00671138" w:rsidRDefault="00A56791" w:rsidP="00A56791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A56791" w:rsidRPr="00671138" w:rsidRDefault="00A56791" w:rsidP="00A56791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公園建設担当（主査）制</w:t>
            </w:r>
          </w:p>
          <w:p w:rsidR="00C32B26" w:rsidRPr="00671138" w:rsidRDefault="00A56791" w:rsidP="00A56791">
            <w:pPr>
              <w:widowControl/>
              <w:ind w:firstLineChars="50" w:firstLine="11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 公園建設担当（主査）制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B26" w:rsidRPr="00671138" w:rsidRDefault="00A56791" w:rsidP="007D275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水族館リニューアル</w:t>
            </w:r>
            <w:r w:rsidR="00766F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に向け体制</w:t>
            </w:r>
            <w:r w:rsidR="007D275B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強化</w:t>
            </w:r>
            <w:r w:rsidR="00766F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を図る</w:t>
            </w:r>
            <w:r w:rsidR="00C24564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ため</w:t>
            </w: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</w:t>
            </w:r>
            <w:r w:rsidR="00FB494D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水族館担当（主査）を</w:t>
            </w: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新設する</w:t>
            </w:r>
            <w:r w:rsidR="00C32B26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。</w:t>
            </w:r>
          </w:p>
        </w:tc>
      </w:tr>
      <w:tr w:rsidR="00671138" w:rsidRPr="00671138" w:rsidTr="003A2325">
        <w:trPr>
          <w:trHeight w:val="2909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14E8D" w:rsidRPr="00671138" w:rsidRDefault="00114E8D" w:rsidP="0011528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教育委員会事務局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8D" w:rsidRPr="00671138" w:rsidRDefault="00114E8D" w:rsidP="00A5679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</w:p>
          <w:p w:rsidR="00114E8D" w:rsidRPr="00671138" w:rsidRDefault="00114E8D" w:rsidP="007D0E08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学務課</w:t>
            </w:r>
          </w:p>
          <w:p w:rsidR="00114E8D" w:rsidRPr="00671138" w:rsidRDefault="00114E8D" w:rsidP="007D0E08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学事係</w:t>
            </w:r>
          </w:p>
          <w:p w:rsidR="00114E8D" w:rsidRPr="00671138" w:rsidRDefault="00114E8D" w:rsidP="007D0E08">
            <w:pPr>
              <w:widowControl/>
              <w:ind w:firstLineChars="200" w:firstLine="442"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671138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>学事制度担当（主査）【新設】</w:t>
            </w:r>
          </w:p>
          <w:p w:rsidR="00114E8D" w:rsidRPr="00671138" w:rsidRDefault="00114E8D" w:rsidP="007D0E08">
            <w:pPr>
              <w:widowControl/>
              <w:ind w:firstLineChars="200" w:firstLine="379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F241E">
              <w:rPr>
                <w:rFonts w:ascii="ＭＳ 明朝" w:eastAsia="ＭＳ 明朝" w:hAnsi="ＭＳ 明朝" w:cs="ＭＳ Ｐゴシック" w:hint="eastAsia"/>
                <w:spacing w:val="7"/>
                <w:w w:val="80"/>
                <w:kern w:val="0"/>
                <w:sz w:val="22"/>
                <w:fitText w:val="2640" w:id="-1305207040"/>
              </w:rPr>
              <w:t>校務情報管理対策担当（主査</w:t>
            </w:r>
            <w:r w:rsidRPr="00DF241E">
              <w:rPr>
                <w:rFonts w:ascii="ＭＳ 明朝" w:eastAsia="ＭＳ 明朝" w:hAnsi="ＭＳ 明朝" w:cs="ＭＳ Ｐゴシック" w:hint="eastAsia"/>
                <w:spacing w:val="2"/>
                <w:w w:val="80"/>
                <w:kern w:val="0"/>
                <w:sz w:val="22"/>
                <w:fitText w:val="2640" w:id="-1305207040"/>
              </w:rPr>
              <w:t>）</w:t>
            </w:r>
          </w:p>
          <w:p w:rsidR="00114E8D" w:rsidRPr="00671138" w:rsidRDefault="00114E8D" w:rsidP="007D0E08">
            <w:pPr>
              <w:widowControl/>
              <w:ind w:firstLineChars="200" w:firstLine="44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保健給食係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E8D" w:rsidRPr="00671138" w:rsidRDefault="00114E8D" w:rsidP="007D0E08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114E8D" w:rsidRPr="00671138" w:rsidRDefault="00114E8D" w:rsidP="007D0E08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学務課</w:t>
            </w:r>
          </w:p>
          <w:p w:rsidR="00114E8D" w:rsidRPr="00671138" w:rsidRDefault="00114E8D" w:rsidP="007D0E08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学事係</w:t>
            </w:r>
          </w:p>
          <w:p w:rsidR="00114E8D" w:rsidRPr="00671138" w:rsidRDefault="00114E8D" w:rsidP="007D0E08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114E8D" w:rsidRPr="00671138" w:rsidRDefault="00114E8D" w:rsidP="007D0E08">
            <w:pPr>
              <w:widowControl/>
              <w:ind w:firstLineChars="200" w:firstLine="379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F241E">
              <w:rPr>
                <w:rFonts w:ascii="ＭＳ 明朝" w:eastAsia="ＭＳ 明朝" w:hAnsi="ＭＳ 明朝" w:cs="ＭＳ Ｐゴシック" w:hint="eastAsia"/>
                <w:spacing w:val="7"/>
                <w:w w:val="80"/>
                <w:kern w:val="0"/>
                <w:sz w:val="22"/>
                <w:fitText w:val="2640" w:id="-1305207040"/>
              </w:rPr>
              <w:t>校務情報管理対策担当（主査</w:t>
            </w:r>
            <w:r w:rsidRPr="00DF241E">
              <w:rPr>
                <w:rFonts w:ascii="ＭＳ 明朝" w:eastAsia="ＭＳ 明朝" w:hAnsi="ＭＳ 明朝" w:cs="ＭＳ Ｐゴシック" w:hint="eastAsia"/>
                <w:spacing w:val="2"/>
                <w:w w:val="80"/>
                <w:kern w:val="0"/>
                <w:sz w:val="22"/>
                <w:fitText w:val="2640" w:id="-1305207040"/>
              </w:rPr>
              <w:t>）</w:t>
            </w:r>
          </w:p>
          <w:p w:rsidR="00114E8D" w:rsidRPr="00671138" w:rsidRDefault="00114E8D" w:rsidP="007D0E08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保健給食係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35B" w:rsidRPr="00671138" w:rsidRDefault="0093335B" w:rsidP="007D0E08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114E8D" w:rsidRPr="00671138" w:rsidRDefault="00114E8D" w:rsidP="007D0E08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就学人口増などに伴い学区域の変更等について、学事制度審議会で検討する必要があるため、</w:t>
            </w:r>
            <w:r w:rsidR="00FB494D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学事制度担当（主査）</w:t>
            </w: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を新設する。</w:t>
            </w:r>
          </w:p>
        </w:tc>
      </w:tr>
      <w:tr w:rsidR="00671138" w:rsidRPr="00671138" w:rsidTr="003A2325">
        <w:trPr>
          <w:trHeight w:val="2909"/>
          <w:tblHeader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14E8D" w:rsidRPr="00671138" w:rsidRDefault="00114E8D" w:rsidP="0011528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35B" w:rsidRPr="00671138" w:rsidRDefault="0093335B" w:rsidP="00114E8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114E8D" w:rsidRPr="00671138" w:rsidRDefault="00114E8D" w:rsidP="00114E8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教育総合支援センター</w:t>
            </w:r>
          </w:p>
          <w:p w:rsidR="00114E8D" w:rsidRPr="00671138" w:rsidRDefault="00114E8D" w:rsidP="00114E8D">
            <w:pPr>
              <w:widowControl/>
              <w:ind w:firstLineChars="100" w:firstLine="221"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671138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  <w:u w:val="single"/>
              </w:rPr>
              <w:t>特別支援教育担当【新設】</w:t>
            </w:r>
          </w:p>
          <w:p w:rsidR="00114E8D" w:rsidRPr="00671138" w:rsidRDefault="00114E8D" w:rsidP="00114E8D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教育事務係</w:t>
            </w:r>
          </w:p>
          <w:p w:rsidR="00114E8D" w:rsidRPr="00671138" w:rsidRDefault="00114E8D" w:rsidP="00114E8D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相談支援担当（主査）</w:t>
            </w:r>
          </w:p>
          <w:p w:rsidR="00114E8D" w:rsidRPr="00671138" w:rsidRDefault="00114E8D" w:rsidP="00114E8D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指導主事制</w:t>
            </w:r>
          </w:p>
          <w:p w:rsidR="00114E8D" w:rsidRPr="00671138" w:rsidRDefault="00114E8D" w:rsidP="00114E8D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  <w:u w:val="single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92609D">
              <w:rPr>
                <w:rFonts w:ascii="ＭＳ 明朝" w:eastAsia="ＭＳ 明朝" w:hAnsi="ＭＳ 明朝" w:cs="ＭＳ Ｐゴシック" w:hint="eastAsia"/>
                <w:b/>
                <w:spacing w:val="1"/>
                <w:w w:val="59"/>
                <w:kern w:val="0"/>
                <w:sz w:val="22"/>
                <w:u w:val="single"/>
                <w:fitText w:val="2640" w:id="-1305204736"/>
              </w:rPr>
              <w:t>特別支援教育担当（主査）制【主査制移行</w:t>
            </w:r>
            <w:r w:rsidRPr="0092609D">
              <w:rPr>
                <w:rFonts w:ascii="ＭＳ 明朝" w:eastAsia="ＭＳ 明朝" w:hAnsi="ＭＳ 明朝" w:cs="ＭＳ Ｐゴシック" w:hint="eastAsia"/>
                <w:b/>
                <w:spacing w:val="21"/>
                <w:w w:val="59"/>
                <w:kern w:val="0"/>
                <w:sz w:val="22"/>
                <w:u w:val="single"/>
                <w:fitText w:val="2640" w:id="-1305204736"/>
              </w:rPr>
              <w:t>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35B" w:rsidRPr="00671138" w:rsidRDefault="0093335B" w:rsidP="00114E8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114E8D" w:rsidRPr="00671138" w:rsidRDefault="00114E8D" w:rsidP="00114E8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教育総合支援センター</w:t>
            </w:r>
          </w:p>
          <w:p w:rsidR="00114E8D" w:rsidRPr="00671138" w:rsidRDefault="00114E8D" w:rsidP="00114E8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114E8D" w:rsidRPr="00671138" w:rsidRDefault="00114E8D" w:rsidP="00114E8D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教育事務係</w:t>
            </w:r>
          </w:p>
          <w:p w:rsidR="00114E8D" w:rsidRPr="00671138" w:rsidRDefault="00114E8D" w:rsidP="00114E8D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相談支援担当（主査）</w:t>
            </w:r>
          </w:p>
          <w:p w:rsidR="00114E8D" w:rsidRPr="00671138" w:rsidRDefault="00114E8D" w:rsidP="00114E8D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指導主事制</w:t>
            </w:r>
          </w:p>
          <w:p w:rsidR="00114E8D" w:rsidRPr="00671138" w:rsidRDefault="00114E8D" w:rsidP="007D0E08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特別支援教育係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35B" w:rsidRPr="00671138" w:rsidRDefault="0093335B" w:rsidP="007D0E08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114E8D" w:rsidRPr="00671138" w:rsidRDefault="00114E8D" w:rsidP="00C24564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特別支援教育の更なる推進に向け体制強化を図る</w:t>
            </w:r>
            <w:r w:rsidR="00FB494D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ため、特別支援教育担当</w:t>
            </w:r>
            <w:r w:rsidR="00C24564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等</w:t>
            </w:r>
            <w:r w:rsidR="00FB494D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を</w:t>
            </w:r>
            <w:r w:rsidR="00C24564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新設する</w:t>
            </w:r>
            <w:r w:rsidR="00FB494D" w:rsidRPr="006711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。</w:t>
            </w:r>
          </w:p>
        </w:tc>
      </w:tr>
    </w:tbl>
    <w:p w:rsidR="006F2AC2" w:rsidRPr="006F2AC2" w:rsidRDefault="00651D4C" w:rsidP="00233375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※係</w:t>
      </w:r>
      <w:r w:rsidR="00220C17">
        <w:rPr>
          <w:rFonts w:hint="eastAsia"/>
          <w:color w:val="000000" w:themeColor="text1"/>
        </w:rPr>
        <w:t>名称等については、変更することがあります。</w:t>
      </w:r>
    </w:p>
    <w:sectPr w:rsidR="006F2AC2" w:rsidRPr="006F2AC2" w:rsidSect="00292BFC">
      <w:footerReference w:type="default" r:id="rId7"/>
      <w:pgSz w:w="11906" w:h="16838" w:code="9"/>
      <w:pgMar w:top="1134" w:right="1134" w:bottom="851" w:left="1134" w:header="851" w:footer="284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4A" w:rsidRDefault="000B524A" w:rsidP="00761FFB">
      <w:r>
        <w:separator/>
      </w:r>
    </w:p>
  </w:endnote>
  <w:endnote w:type="continuationSeparator" w:id="0">
    <w:p w:rsidR="000B524A" w:rsidRDefault="000B524A" w:rsidP="0076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288772"/>
      <w:docPartObj>
        <w:docPartGallery w:val="Page Numbers (Bottom of Page)"/>
        <w:docPartUnique/>
      </w:docPartObj>
    </w:sdtPr>
    <w:sdtEndPr/>
    <w:sdtContent>
      <w:p w:rsidR="000B524A" w:rsidRDefault="000B52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09D" w:rsidRPr="0092609D">
          <w:rPr>
            <w:noProof/>
            <w:lang w:val="ja-JP"/>
          </w:rPr>
          <w:t>3</w:t>
        </w:r>
        <w:r>
          <w:fldChar w:fldCharType="end"/>
        </w:r>
      </w:p>
    </w:sdtContent>
  </w:sdt>
  <w:p w:rsidR="000B524A" w:rsidRDefault="000B52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4A" w:rsidRDefault="000B524A" w:rsidP="00761FFB">
      <w:r>
        <w:separator/>
      </w:r>
    </w:p>
  </w:footnote>
  <w:footnote w:type="continuationSeparator" w:id="0">
    <w:p w:rsidR="000B524A" w:rsidRDefault="000B524A" w:rsidP="00761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1pIM4/jG34uNqG2XrkAS1vV5rcc932bXzutEII9VpjL4ViyutIYxKQDvAo44/J2hJYE+LuG5zi27XyRR7ayIhw==" w:salt="03bAI6tTv2+sPueD9ToQMw=="/>
  <w:defaultTabStop w:val="851"/>
  <w:drawingGridHorizontalSpacing w:val="105"/>
  <w:drawingGridVerticalSpacing w:val="337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FB"/>
    <w:rsid w:val="0000013C"/>
    <w:rsid w:val="00004FC6"/>
    <w:rsid w:val="00005892"/>
    <w:rsid w:val="000112AB"/>
    <w:rsid w:val="0001418D"/>
    <w:rsid w:val="000256B1"/>
    <w:rsid w:val="00025722"/>
    <w:rsid w:val="00026FB6"/>
    <w:rsid w:val="0003645E"/>
    <w:rsid w:val="00051B2D"/>
    <w:rsid w:val="00056EA5"/>
    <w:rsid w:val="00057D6D"/>
    <w:rsid w:val="00060EBC"/>
    <w:rsid w:val="00060EC2"/>
    <w:rsid w:val="00062CA3"/>
    <w:rsid w:val="00062F98"/>
    <w:rsid w:val="00063142"/>
    <w:rsid w:val="00067DE5"/>
    <w:rsid w:val="00071A8A"/>
    <w:rsid w:val="00075112"/>
    <w:rsid w:val="00077472"/>
    <w:rsid w:val="00080B8A"/>
    <w:rsid w:val="000A0ADE"/>
    <w:rsid w:val="000A0EF9"/>
    <w:rsid w:val="000A4C43"/>
    <w:rsid w:val="000A57D6"/>
    <w:rsid w:val="000B2642"/>
    <w:rsid w:val="000B435B"/>
    <w:rsid w:val="000B524A"/>
    <w:rsid w:val="000B6A6D"/>
    <w:rsid w:val="000C6CFB"/>
    <w:rsid w:val="000C7BE1"/>
    <w:rsid w:val="000D1904"/>
    <w:rsid w:val="000D357D"/>
    <w:rsid w:val="000D3E01"/>
    <w:rsid w:val="000D4E3C"/>
    <w:rsid w:val="000D6F0E"/>
    <w:rsid w:val="000D7B40"/>
    <w:rsid w:val="000E3DB9"/>
    <w:rsid w:val="00106388"/>
    <w:rsid w:val="0011388E"/>
    <w:rsid w:val="00114E8D"/>
    <w:rsid w:val="00115282"/>
    <w:rsid w:val="0011762C"/>
    <w:rsid w:val="00121279"/>
    <w:rsid w:val="0012305C"/>
    <w:rsid w:val="00133017"/>
    <w:rsid w:val="0013460F"/>
    <w:rsid w:val="0014096D"/>
    <w:rsid w:val="0014377F"/>
    <w:rsid w:val="001446C2"/>
    <w:rsid w:val="001508A3"/>
    <w:rsid w:val="00152BBF"/>
    <w:rsid w:val="001543F1"/>
    <w:rsid w:val="001551D2"/>
    <w:rsid w:val="00155A50"/>
    <w:rsid w:val="00155B12"/>
    <w:rsid w:val="00160380"/>
    <w:rsid w:val="0017061C"/>
    <w:rsid w:val="00173C65"/>
    <w:rsid w:val="0017462C"/>
    <w:rsid w:val="00176734"/>
    <w:rsid w:val="0018083E"/>
    <w:rsid w:val="00182E85"/>
    <w:rsid w:val="001908ED"/>
    <w:rsid w:val="001918B8"/>
    <w:rsid w:val="001B0F3C"/>
    <w:rsid w:val="001B37A7"/>
    <w:rsid w:val="001B6C73"/>
    <w:rsid w:val="001B6D71"/>
    <w:rsid w:val="001C3F4F"/>
    <w:rsid w:val="001E1884"/>
    <w:rsid w:val="001E1CD9"/>
    <w:rsid w:val="001F06EB"/>
    <w:rsid w:val="00214ED5"/>
    <w:rsid w:val="0021605B"/>
    <w:rsid w:val="00220C17"/>
    <w:rsid w:val="00221E34"/>
    <w:rsid w:val="0022312D"/>
    <w:rsid w:val="00224469"/>
    <w:rsid w:val="00233375"/>
    <w:rsid w:val="0024008A"/>
    <w:rsid w:val="002473B6"/>
    <w:rsid w:val="002501B3"/>
    <w:rsid w:val="0025231E"/>
    <w:rsid w:val="002541FA"/>
    <w:rsid w:val="00275A72"/>
    <w:rsid w:val="00283F84"/>
    <w:rsid w:val="00290324"/>
    <w:rsid w:val="00292BFC"/>
    <w:rsid w:val="002A2977"/>
    <w:rsid w:val="002A6B76"/>
    <w:rsid w:val="002B05AC"/>
    <w:rsid w:val="002B257B"/>
    <w:rsid w:val="002B2EF9"/>
    <w:rsid w:val="002B41DD"/>
    <w:rsid w:val="002B479D"/>
    <w:rsid w:val="002B5837"/>
    <w:rsid w:val="002E71F4"/>
    <w:rsid w:val="002F2652"/>
    <w:rsid w:val="002F73F2"/>
    <w:rsid w:val="00303FCB"/>
    <w:rsid w:val="00304A02"/>
    <w:rsid w:val="00314D7B"/>
    <w:rsid w:val="00322EA7"/>
    <w:rsid w:val="00343B12"/>
    <w:rsid w:val="0035487E"/>
    <w:rsid w:val="00355D12"/>
    <w:rsid w:val="00364A3B"/>
    <w:rsid w:val="003653D4"/>
    <w:rsid w:val="003752EB"/>
    <w:rsid w:val="00380488"/>
    <w:rsid w:val="00381CCD"/>
    <w:rsid w:val="00384577"/>
    <w:rsid w:val="00391642"/>
    <w:rsid w:val="00391818"/>
    <w:rsid w:val="003B5C7B"/>
    <w:rsid w:val="003B610B"/>
    <w:rsid w:val="003B66AE"/>
    <w:rsid w:val="003B7568"/>
    <w:rsid w:val="003D3099"/>
    <w:rsid w:val="003D3A66"/>
    <w:rsid w:val="003D4682"/>
    <w:rsid w:val="003D73C9"/>
    <w:rsid w:val="003F3E5E"/>
    <w:rsid w:val="003F4521"/>
    <w:rsid w:val="003F5D8E"/>
    <w:rsid w:val="003F6AD2"/>
    <w:rsid w:val="00402E87"/>
    <w:rsid w:val="004073A0"/>
    <w:rsid w:val="00407B60"/>
    <w:rsid w:val="004102DA"/>
    <w:rsid w:val="00410FFC"/>
    <w:rsid w:val="004174C0"/>
    <w:rsid w:val="00423002"/>
    <w:rsid w:val="004463DD"/>
    <w:rsid w:val="0044729F"/>
    <w:rsid w:val="004657C9"/>
    <w:rsid w:val="00475952"/>
    <w:rsid w:val="004760EC"/>
    <w:rsid w:val="00493193"/>
    <w:rsid w:val="0049650E"/>
    <w:rsid w:val="004A5EC9"/>
    <w:rsid w:val="004B6D84"/>
    <w:rsid w:val="004C724B"/>
    <w:rsid w:val="004E0415"/>
    <w:rsid w:val="004E3907"/>
    <w:rsid w:val="004E6C13"/>
    <w:rsid w:val="004E6D4C"/>
    <w:rsid w:val="004F3A28"/>
    <w:rsid w:val="004F67FE"/>
    <w:rsid w:val="00501B2B"/>
    <w:rsid w:val="00502C87"/>
    <w:rsid w:val="00503BAF"/>
    <w:rsid w:val="005255E3"/>
    <w:rsid w:val="00526A83"/>
    <w:rsid w:val="00527826"/>
    <w:rsid w:val="00531BBB"/>
    <w:rsid w:val="005325ED"/>
    <w:rsid w:val="00533AFC"/>
    <w:rsid w:val="00534BE5"/>
    <w:rsid w:val="00541247"/>
    <w:rsid w:val="005502E7"/>
    <w:rsid w:val="005565C5"/>
    <w:rsid w:val="00560DCE"/>
    <w:rsid w:val="005741D1"/>
    <w:rsid w:val="00575A56"/>
    <w:rsid w:val="00577B62"/>
    <w:rsid w:val="00582714"/>
    <w:rsid w:val="0058584E"/>
    <w:rsid w:val="0058646E"/>
    <w:rsid w:val="00591F34"/>
    <w:rsid w:val="005976E7"/>
    <w:rsid w:val="005A148F"/>
    <w:rsid w:val="005A64DF"/>
    <w:rsid w:val="005B47C8"/>
    <w:rsid w:val="005C043F"/>
    <w:rsid w:val="005C1454"/>
    <w:rsid w:val="005C5863"/>
    <w:rsid w:val="005D1EC7"/>
    <w:rsid w:val="005D2FFA"/>
    <w:rsid w:val="005D4B37"/>
    <w:rsid w:val="005D69AF"/>
    <w:rsid w:val="005F3FA7"/>
    <w:rsid w:val="00610A70"/>
    <w:rsid w:val="00613C9E"/>
    <w:rsid w:val="006152E1"/>
    <w:rsid w:val="0062642F"/>
    <w:rsid w:val="00632F08"/>
    <w:rsid w:val="0063377F"/>
    <w:rsid w:val="00644987"/>
    <w:rsid w:val="00651D4C"/>
    <w:rsid w:val="00655335"/>
    <w:rsid w:val="006558E6"/>
    <w:rsid w:val="006616F3"/>
    <w:rsid w:val="0066371D"/>
    <w:rsid w:val="006660D6"/>
    <w:rsid w:val="00667830"/>
    <w:rsid w:val="00671138"/>
    <w:rsid w:val="00686BD4"/>
    <w:rsid w:val="00687589"/>
    <w:rsid w:val="00693E32"/>
    <w:rsid w:val="0069408F"/>
    <w:rsid w:val="006A77FC"/>
    <w:rsid w:val="006B05E3"/>
    <w:rsid w:val="006C6070"/>
    <w:rsid w:val="006C7779"/>
    <w:rsid w:val="006D2371"/>
    <w:rsid w:val="006D4F7F"/>
    <w:rsid w:val="006D59C7"/>
    <w:rsid w:val="006E2331"/>
    <w:rsid w:val="006E6E89"/>
    <w:rsid w:val="006F2AC2"/>
    <w:rsid w:val="006F4ACB"/>
    <w:rsid w:val="006F7D2F"/>
    <w:rsid w:val="0070058A"/>
    <w:rsid w:val="007214B7"/>
    <w:rsid w:val="007235EC"/>
    <w:rsid w:val="00727BD7"/>
    <w:rsid w:val="00731E95"/>
    <w:rsid w:val="00732D83"/>
    <w:rsid w:val="007404D0"/>
    <w:rsid w:val="00761FFB"/>
    <w:rsid w:val="007635E9"/>
    <w:rsid w:val="007643F2"/>
    <w:rsid w:val="00765792"/>
    <w:rsid w:val="00766F9E"/>
    <w:rsid w:val="00785A40"/>
    <w:rsid w:val="0078765E"/>
    <w:rsid w:val="007926D8"/>
    <w:rsid w:val="00794BA2"/>
    <w:rsid w:val="007977B1"/>
    <w:rsid w:val="007A1DFC"/>
    <w:rsid w:val="007A3EA1"/>
    <w:rsid w:val="007C1C7B"/>
    <w:rsid w:val="007C2BC4"/>
    <w:rsid w:val="007C7096"/>
    <w:rsid w:val="007C753B"/>
    <w:rsid w:val="007D07AA"/>
    <w:rsid w:val="007D0E08"/>
    <w:rsid w:val="007D18CA"/>
    <w:rsid w:val="007D275B"/>
    <w:rsid w:val="007D751C"/>
    <w:rsid w:val="007D7900"/>
    <w:rsid w:val="007D7DC4"/>
    <w:rsid w:val="007E0620"/>
    <w:rsid w:val="007E1742"/>
    <w:rsid w:val="007E2A43"/>
    <w:rsid w:val="007E40C6"/>
    <w:rsid w:val="007E5A0B"/>
    <w:rsid w:val="007E5B7A"/>
    <w:rsid w:val="007E75FB"/>
    <w:rsid w:val="007F2100"/>
    <w:rsid w:val="007F4D62"/>
    <w:rsid w:val="008001FC"/>
    <w:rsid w:val="00804ABC"/>
    <w:rsid w:val="008072B7"/>
    <w:rsid w:val="00820EB3"/>
    <w:rsid w:val="0082537A"/>
    <w:rsid w:val="0082628C"/>
    <w:rsid w:val="008312AA"/>
    <w:rsid w:val="00831EE7"/>
    <w:rsid w:val="0083359D"/>
    <w:rsid w:val="008365CF"/>
    <w:rsid w:val="008416B3"/>
    <w:rsid w:val="008574F3"/>
    <w:rsid w:val="00863E61"/>
    <w:rsid w:val="00876A7B"/>
    <w:rsid w:val="00891588"/>
    <w:rsid w:val="00897762"/>
    <w:rsid w:val="008A7DC3"/>
    <w:rsid w:val="008B4BF9"/>
    <w:rsid w:val="008B6265"/>
    <w:rsid w:val="008B7449"/>
    <w:rsid w:val="008C1F25"/>
    <w:rsid w:val="008C36B6"/>
    <w:rsid w:val="008C51B7"/>
    <w:rsid w:val="008E2B11"/>
    <w:rsid w:val="008E2F81"/>
    <w:rsid w:val="008F25F6"/>
    <w:rsid w:val="008F4F44"/>
    <w:rsid w:val="009035CB"/>
    <w:rsid w:val="00904648"/>
    <w:rsid w:val="00904ACA"/>
    <w:rsid w:val="00922A0B"/>
    <w:rsid w:val="0092609D"/>
    <w:rsid w:val="0093335B"/>
    <w:rsid w:val="009340FC"/>
    <w:rsid w:val="00934670"/>
    <w:rsid w:val="009362CA"/>
    <w:rsid w:val="009427EF"/>
    <w:rsid w:val="00944E8C"/>
    <w:rsid w:val="00945D08"/>
    <w:rsid w:val="009501DA"/>
    <w:rsid w:val="009519BC"/>
    <w:rsid w:val="009530DB"/>
    <w:rsid w:val="0095435E"/>
    <w:rsid w:val="00954459"/>
    <w:rsid w:val="00954D2B"/>
    <w:rsid w:val="009705C4"/>
    <w:rsid w:val="009706C2"/>
    <w:rsid w:val="009710A0"/>
    <w:rsid w:val="0097716E"/>
    <w:rsid w:val="00980925"/>
    <w:rsid w:val="00982251"/>
    <w:rsid w:val="00985D5D"/>
    <w:rsid w:val="009872D7"/>
    <w:rsid w:val="009B289B"/>
    <w:rsid w:val="009B6AAB"/>
    <w:rsid w:val="009C0FA8"/>
    <w:rsid w:val="009C65CA"/>
    <w:rsid w:val="009D1F11"/>
    <w:rsid w:val="009D1FB2"/>
    <w:rsid w:val="009D434F"/>
    <w:rsid w:val="009D463B"/>
    <w:rsid w:val="009E0B5A"/>
    <w:rsid w:val="009E0D63"/>
    <w:rsid w:val="009E103C"/>
    <w:rsid w:val="009E1D73"/>
    <w:rsid w:val="009E322D"/>
    <w:rsid w:val="009F56EB"/>
    <w:rsid w:val="009F7C89"/>
    <w:rsid w:val="009F7FA9"/>
    <w:rsid w:val="00A03530"/>
    <w:rsid w:val="00A1057B"/>
    <w:rsid w:val="00A14176"/>
    <w:rsid w:val="00A16653"/>
    <w:rsid w:val="00A2101D"/>
    <w:rsid w:val="00A223CD"/>
    <w:rsid w:val="00A230AA"/>
    <w:rsid w:val="00A23C05"/>
    <w:rsid w:val="00A27552"/>
    <w:rsid w:val="00A277EC"/>
    <w:rsid w:val="00A407C8"/>
    <w:rsid w:val="00A430F9"/>
    <w:rsid w:val="00A50719"/>
    <w:rsid w:val="00A52A28"/>
    <w:rsid w:val="00A533BA"/>
    <w:rsid w:val="00A56791"/>
    <w:rsid w:val="00A615E7"/>
    <w:rsid w:val="00A6366C"/>
    <w:rsid w:val="00A66341"/>
    <w:rsid w:val="00A664A7"/>
    <w:rsid w:val="00A675AB"/>
    <w:rsid w:val="00A722F9"/>
    <w:rsid w:val="00A737E1"/>
    <w:rsid w:val="00A74EFF"/>
    <w:rsid w:val="00A7526E"/>
    <w:rsid w:val="00A76CF5"/>
    <w:rsid w:val="00A77394"/>
    <w:rsid w:val="00A86E09"/>
    <w:rsid w:val="00A9798B"/>
    <w:rsid w:val="00AA04ED"/>
    <w:rsid w:val="00AA3087"/>
    <w:rsid w:val="00AA3B5C"/>
    <w:rsid w:val="00AA4AA2"/>
    <w:rsid w:val="00AA5360"/>
    <w:rsid w:val="00AA5411"/>
    <w:rsid w:val="00AA7A33"/>
    <w:rsid w:val="00AB03A3"/>
    <w:rsid w:val="00AB0485"/>
    <w:rsid w:val="00AC0B8A"/>
    <w:rsid w:val="00AC1858"/>
    <w:rsid w:val="00AC2FA8"/>
    <w:rsid w:val="00AC5196"/>
    <w:rsid w:val="00AC66F1"/>
    <w:rsid w:val="00AD4D42"/>
    <w:rsid w:val="00AD606A"/>
    <w:rsid w:val="00AF2746"/>
    <w:rsid w:val="00B05194"/>
    <w:rsid w:val="00B067C7"/>
    <w:rsid w:val="00B07ACC"/>
    <w:rsid w:val="00B10779"/>
    <w:rsid w:val="00B12EFE"/>
    <w:rsid w:val="00B32C2B"/>
    <w:rsid w:val="00B35901"/>
    <w:rsid w:val="00B37A13"/>
    <w:rsid w:val="00B42D6F"/>
    <w:rsid w:val="00B56412"/>
    <w:rsid w:val="00B60A9F"/>
    <w:rsid w:val="00B65141"/>
    <w:rsid w:val="00B65513"/>
    <w:rsid w:val="00B67832"/>
    <w:rsid w:val="00B80486"/>
    <w:rsid w:val="00B804F6"/>
    <w:rsid w:val="00B94183"/>
    <w:rsid w:val="00BA4A85"/>
    <w:rsid w:val="00BA56B4"/>
    <w:rsid w:val="00BA5F3D"/>
    <w:rsid w:val="00BC64E3"/>
    <w:rsid w:val="00BD2CDB"/>
    <w:rsid w:val="00BE0C11"/>
    <w:rsid w:val="00BE106D"/>
    <w:rsid w:val="00BE77E5"/>
    <w:rsid w:val="00C00464"/>
    <w:rsid w:val="00C029DE"/>
    <w:rsid w:val="00C04FD1"/>
    <w:rsid w:val="00C07695"/>
    <w:rsid w:val="00C128A6"/>
    <w:rsid w:val="00C1657F"/>
    <w:rsid w:val="00C17658"/>
    <w:rsid w:val="00C20E15"/>
    <w:rsid w:val="00C24564"/>
    <w:rsid w:val="00C266A8"/>
    <w:rsid w:val="00C32B26"/>
    <w:rsid w:val="00C42CB8"/>
    <w:rsid w:val="00C43B0A"/>
    <w:rsid w:val="00C45A87"/>
    <w:rsid w:val="00C46738"/>
    <w:rsid w:val="00C636DA"/>
    <w:rsid w:val="00C645AC"/>
    <w:rsid w:val="00C674A1"/>
    <w:rsid w:val="00C714E1"/>
    <w:rsid w:val="00C74E18"/>
    <w:rsid w:val="00C83829"/>
    <w:rsid w:val="00C847D3"/>
    <w:rsid w:val="00C87BA9"/>
    <w:rsid w:val="00C912AC"/>
    <w:rsid w:val="00CA19B2"/>
    <w:rsid w:val="00CA25D8"/>
    <w:rsid w:val="00CA2CB4"/>
    <w:rsid w:val="00CA3058"/>
    <w:rsid w:val="00CA5428"/>
    <w:rsid w:val="00CA54AE"/>
    <w:rsid w:val="00CA58D6"/>
    <w:rsid w:val="00CB0D48"/>
    <w:rsid w:val="00CB2217"/>
    <w:rsid w:val="00CC193D"/>
    <w:rsid w:val="00CC24E2"/>
    <w:rsid w:val="00CC411A"/>
    <w:rsid w:val="00CD2F86"/>
    <w:rsid w:val="00CD4879"/>
    <w:rsid w:val="00CD7A4D"/>
    <w:rsid w:val="00CF2058"/>
    <w:rsid w:val="00CF51AF"/>
    <w:rsid w:val="00CF588C"/>
    <w:rsid w:val="00CF5DA3"/>
    <w:rsid w:val="00CF678F"/>
    <w:rsid w:val="00D06E0A"/>
    <w:rsid w:val="00D1114E"/>
    <w:rsid w:val="00D14D9C"/>
    <w:rsid w:val="00D16C12"/>
    <w:rsid w:val="00D20B21"/>
    <w:rsid w:val="00D22F24"/>
    <w:rsid w:val="00D317ED"/>
    <w:rsid w:val="00D35878"/>
    <w:rsid w:val="00D4787B"/>
    <w:rsid w:val="00D504BD"/>
    <w:rsid w:val="00D52645"/>
    <w:rsid w:val="00D63847"/>
    <w:rsid w:val="00D73BB8"/>
    <w:rsid w:val="00D75DC3"/>
    <w:rsid w:val="00D83F71"/>
    <w:rsid w:val="00D866AC"/>
    <w:rsid w:val="00D86759"/>
    <w:rsid w:val="00D86EC1"/>
    <w:rsid w:val="00D91DDF"/>
    <w:rsid w:val="00D927ED"/>
    <w:rsid w:val="00D95748"/>
    <w:rsid w:val="00D959B5"/>
    <w:rsid w:val="00DA5DC0"/>
    <w:rsid w:val="00DB2901"/>
    <w:rsid w:val="00DB56BC"/>
    <w:rsid w:val="00DC0E96"/>
    <w:rsid w:val="00DD638A"/>
    <w:rsid w:val="00DE284C"/>
    <w:rsid w:val="00DF02FF"/>
    <w:rsid w:val="00DF1D0D"/>
    <w:rsid w:val="00DF241E"/>
    <w:rsid w:val="00DF7FC1"/>
    <w:rsid w:val="00E0437A"/>
    <w:rsid w:val="00E05411"/>
    <w:rsid w:val="00E05F32"/>
    <w:rsid w:val="00E06771"/>
    <w:rsid w:val="00E07C16"/>
    <w:rsid w:val="00E10387"/>
    <w:rsid w:val="00E14CBE"/>
    <w:rsid w:val="00E15EFC"/>
    <w:rsid w:val="00E17D8F"/>
    <w:rsid w:val="00E2020F"/>
    <w:rsid w:val="00E209DE"/>
    <w:rsid w:val="00E440DD"/>
    <w:rsid w:val="00E525ED"/>
    <w:rsid w:val="00E52B73"/>
    <w:rsid w:val="00E6471F"/>
    <w:rsid w:val="00E64DAC"/>
    <w:rsid w:val="00E67AAA"/>
    <w:rsid w:val="00E82BBD"/>
    <w:rsid w:val="00E847EB"/>
    <w:rsid w:val="00E92CBF"/>
    <w:rsid w:val="00E94B0B"/>
    <w:rsid w:val="00EA06FF"/>
    <w:rsid w:val="00EA0B80"/>
    <w:rsid w:val="00EA4814"/>
    <w:rsid w:val="00EA4FDC"/>
    <w:rsid w:val="00EB2E40"/>
    <w:rsid w:val="00EB3286"/>
    <w:rsid w:val="00EC5CE2"/>
    <w:rsid w:val="00ED5F94"/>
    <w:rsid w:val="00EE0F2E"/>
    <w:rsid w:val="00EF207B"/>
    <w:rsid w:val="00F02295"/>
    <w:rsid w:val="00F13F2A"/>
    <w:rsid w:val="00F14AC6"/>
    <w:rsid w:val="00F17AA1"/>
    <w:rsid w:val="00F26F12"/>
    <w:rsid w:val="00F37DF4"/>
    <w:rsid w:val="00F4372B"/>
    <w:rsid w:val="00F455C2"/>
    <w:rsid w:val="00F459DB"/>
    <w:rsid w:val="00F46A5E"/>
    <w:rsid w:val="00F54349"/>
    <w:rsid w:val="00F57D6F"/>
    <w:rsid w:val="00F57EBB"/>
    <w:rsid w:val="00F60121"/>
    <w:rsid w:val="00F60B5D"/>
    <w:rsid w:val="00F61576"/>
    <w:rsid w:val="00F623F7"/>
    <w:rsid w:val="00F7282B"/>
    <w:rsid w:val="00F72878"/>
    <w:rsid w:val="00F77B1C"/>
    <w:rsid w:val="00F87E30"/>
    <w:rsid w:val="00F94FC9"/>
    <w:rsid w:val="00FA0F0F"/>
    <w:rsid w:val="00FA46FC"/>
    <w:rsid w:val="00FB427A"/>
    <w:rsid w:val="00FB494D"/>
    <w:rsid w:val="00FC0A2D"/>
    <w:rsid w:val="00FD0A24"/>
    <w:rsid w:val="00FD4A65"/>
    <w:rsid w:val="00FE7D0A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47CBDD81-06C6-4F68-BD5D-0E2D6813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FFB"/>
  </w:style>
  <w:style w:type="paragraph" w:styleId="a5">
    <w:name w:val="footer"/>
    <w:basedOn w:val="a"/>
    <w:link w:val="a6"/>
    <w:uiPriority w:val="99"/>
    <w:unhideWhenUsed/>
    <w:rsid w:val="00761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FFB"/>
  </w:style>
  <w:style w:type="paragraph" w:styleId="a7">
    <w:name w:val="Balloon Text"/>
    <w:basedOn w:val="a"/>
    <w:link w:val="a8"/>
    <w:uiPriority w:val="99"/>
    <w:semiHidden/>
    <w:unhideWhenUsed/>
    <w:rsid w:val="00CA2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2C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2DDE-8F1E-4FDA-A59B-194BEF56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298</Words>
  <Characters>1705</Characters>
  <Application>Microsoft Office Word</Application>
  <DocSecurity>8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2023-02-08T02:49:00Z</cp:lastPrinted>
  <dcterms:created xsi:type="dcterms:W3CDTF">2022-02-06T23:46:00Z</dcterms:created>
  <dcterms:modified xsi:type="dcterms:W3CDTF">2023-02-28T06:45:00Z</dcterms:modified>
</cp:coreProperties>
</file>