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7B18" w:rsidRPr="009F5A8B" w:rsidRDefault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13335</wp:posOffset>
                </wp:positionV>
                <wp:extent cx="2371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A3FBF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区民委員会資</w:t>
                            </w:r>
                            <w:r w:rsidRPr="00BA3FB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3360" w:id="-1783885567"/>
                              </w:rPr>
                              <w:t>料</w:t>
                            </w:r>
                          </w:p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B27BD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令和</w:t>
                            </w:r>
                            <w:r w:rsidR="00934B7B" w:rsidRPr="000B27BD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４</w:t>
                            </w:r>
                            <w:r w:rsidRPr="000B27BD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年</w:t>
                            </w:r>
                            <w:r w:rsidR="00934B7B" w:rsidRPr="000B27BD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６</w:t>
                            </w:r>
                            <w:r w:rsidRPr="000B27BD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月２７</w:t>
                            </w:r>
                            <w:r w:rsidRPr="000B27BD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3360" w:id="-1783885568"/>
                              </w:rPr>
                              <w:t>日</w:t>
                            </w:r>
                          </w:p>
                          <w:p w:rsidR="00BA3FBF" w:rsidRPr="00BA3FBF" w:rsidRDefault="00BA3FBF" w:rsidP="00BA3F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A3F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地域振興部</w:t>
                            </w:r>
                            <w:r w:rsidRPr="00BA3FB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商業･ものづくり課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.05pt;width:1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">
                <v:textbox style="mso-fit-shape-to-text:t">
                  <w:txbxContent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A3FBF">
                        <w:rPr>
                          <w:rFonts w:ascii="ＭＳ 明朝" w:eastAsia="ＭＳ 明朝" w:hAnsi="ＭＳ 明朝" w:hint="eastAsia"/>
                          <w:spacing w:val="140"/>
                          <w:kern w:val="0"/>
                          <w:sz w:val="24"/>
                          <w:szCs w:val="24"/>
                          <w:fitText w:val="3360" w:id="-1783885567"/>
                        </w:rPr>
                        <w:t>区民委員会資</w:t>
                      </w:r>
                      <w:r w:rsidRPr="00BA3FB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3360" w:id="-1783885567"/>
                        </w:rPr>
                        <w:t>料</w:t>
                      </w:r>
                    </w:p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B27BD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4"/>
                          <w:szCs w:val="24"/>
                          <w:fitText w:val="3360" w:id="-1783885568"/>
                        </w:rPr>
                        <w:t>令和</w:t>
                      </w:r>
                      <w:r w:rsidR="00934B7B" w:rsidRPr="000B27BD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4"/>
                          <w:szCs w:val="24"/>
                          <w:fitText w:val="3360" w:id="-1783885568"/>
                        </w:rPr>
                        <w:t>４</w:t>
                      </w:r>
                      <w:r w:rsidRPr="000B27BD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4"/>
                          <w:szCs w:val="24"/>
                          <w:fitText w:val="3360" w:id="-1783885568"/>
                        </w:rPr>
                        <w:t>年</w:t>
                      </w:r>
                      <w:r w:rsidR="00934B7B" w:rsidRPr="000B27BD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4"/>
                          <w:szCs w:val="24"/>
                          <w:fitText w:val="3360" w:id="-1783885568"/>
                        </w:rPr>
                        <w:t>６</w:t>
                      </w:r>
                      <w:r w:rsidRPr="000B27BD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4"/>
                          <w:szCs w:val="24"/>
                          <w:fitText w:val="3360" w:id="-1783885568"/>
                        </w:rPr>
                        <w:t>月２７</w:t>
                      </w:r>
                      <w:r w:rsidRPr="000B27BD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3360" w:id="-1783885568"/>
                        </w:rPr>
                        <w:t>日</w:t>
                      </w:r>
                    </w:p>
                    <w:p w:rsidR="00BA3FBF" w:rsidRPr="00BA3FBF" w:rsidRDefault="00BA3FBF" w:rsidP="00BA3F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A3F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地域振興部</w:t>
                      </w:r>
                      <w:r w:rsidRPr="00BA3FB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商業･ものづくり課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9F5A8B" w:rsidRDefault="00BA3FBF">
      <w:pPr>
        <w:rPr>
          <w:rFonts w:ascii="ＭＳ 明朝" w:eastAsia="ＭＳ 明朝" w:hAnsi="ＭＳ 明朝"/>
          <w:sz w:val="24"/>
          <w:szCs w:val="24"/>
        </w:rPr>
      </w:pPr>
    </w:p>
    <w:p w:rsidR="00BA3FBF" w:rsidRDefault="00BA3FBF" w:rsidP="00BA3F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5A8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B27BD">
        <w:rPr>
          <w:rFonts w:ascii="ＭＳ ゴシック" w:eastAsia="ＭＳ ゴシック" w:hAnsi="ＭＳ ゴシック" w:hint="eastAsia"/>
          <w:sz w:val="24"/>
          <w:szCs w:val="24"/>
        </w:rPr>
        <w:t>42</w:t>
      </w:r>
      <w:r w:rsidRPr="009F5A8B">
        <w:rPr>
          <w:rFonts w:ascii="ＭＳ ゴシック" w:eastAsia="ＭＳ ゴシック" w:hAnsi="ＭＳ ゴシック"/>
          <w:sz w:val="24"/>
          <w:szCs w:val="24"/>
        </w:rPr>
        <w:t>号議案　令和</w:t>
      </w:r>
      <w:r w:rsidR="00934B7B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9F5A8B">
        <w:rPr>
          <w:rFonts w:ascii="ＭＳ ゴシック" w:eastAsia="ＭＳ ゴシック" w:hAnsi="ＭＳ ゴシック"/>
          <w:sz w:val="24"/>
          <w:szCs w:val="24"/>
        </w:rPr>
        <w:t>年度品川区一般会計補正予算</w:t>
      </w:r>
    </w:p>
    <w:p w:rsidR="00C56F6A" w:rsidRPr="009F5A8B" w:rsidRDefault="000B27BD" w:rsidP="00BA3F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56F6A">
        <w:rPr>
          <w:rFonts w:ascii="ＭＳ ゴシック" w:eastAsia="ＭＳ ゴシック" w:hAnsi="ＭＳ ゴシック" w:hint="eastAsia"/>
          <w:sz w:val="24"/>
          <w:szCs w:val="24"/>
        </w:rPr>
        <w:t>共通商品券普及促進事業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」について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6E69AD" w:rsidRDefault="00BA3FBF" w:rsidP="00BA3FBF">
      <w:pPr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>１．目　　的</w:t>
      </w:r>
    </w:p>
    <w:p w:rsidR="00BA3FBF" w:rsidRPr="009F5A8B" w:rsidRDefault="000B27BD" w:rsidP="00A913B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コロナ禍のもと、原油や穀物等の価格上昇により、生活必需品等の高騰が見込まれる状況を踏まえ</w:t>
      </w:r>
      <w:r w:rsidR="001102EE">
        <w:rPr>
          <w:rFonts w:ascii="ＭＳ 明朝" w:eastAsia="ＭＳ 明朝" w:hAnsi="ＭＳ 明朝" w:hint="eastAsia"/>
          <w:sz w:val="24"/>
          <w:szCs w:val="24"/>
        </w:rPr>
        <w:t>、キャッシュレスによるポイント還元事業等を実施し、区民生活の下支えをするとともに、区内経済の活性化を図る。</w:t>
      </w:r>
    </w:p>
    <w:p w:rsidR="00BA3FBF" w:rsidRPr="00D657C3" w:rsidRDefault="00BA3FBF" w:rsidP="00BA3FBF">
      <w:pPr>
        <w:rPr>
          <w:rFonts w:ascii="ＭＳ 明朝" w:eastAsia="ＭＳ 明朝" w:hAnsi="ＭＳ 明朝"/>
          <w:sz w:val="24"/>
          <w:szCs w:val="24"/>
        </w:rPr>
      </w:pPr>
    </w:p>
    <w:p w:rsidR="00BA3FBF" w:rsidRPr="006E69AD" w:rsidRDefault="00BA3FBF" w:rsidP="00BA3FBF">
      <w:pPr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>２．事業内容</w:t>
      </w:r>
    </w:p>
    <w:p w:rsidR="008718DD" w:rsidRPr="006E69AD" w:rsidRDefault="008F3A9A" w:rsidP="00BA3F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8718DD" w:rsidRPr="006E69AD">
        <w:rPr>
          <w:rFonts w:ascii="ＭＳ ゴシック" w:eastAsia="ＭＳ ゴシック" w:hAnsi="ＭＳ ゴシック" w:hint="eastAsia"/>
          <w:sz w:val="24"/>
          <w:szCs w:val="24"/>
        </w:rPr>
        <w:t>プレミアム付区内共通商品券事業</w:t>
      </w:r>
      <w:r w:rsidR="00E26A1C" w:rsidRPr="006E69AD">
        <w:rPr>
          <w:rFonts w:ascii="ＭＳ ゴシック" w:eastAsia="ＭＳ ゴシック" w:hAnsi="ＭＳ ゴシック" w:hint="eastAsia"/>
          <w:sz w:val="24"/>
          <w:szCs w:val="24"/>
        </w:rPr>
        <w:t>【紙】</w:t>
      </w:r>
    </w:p>
    <w:p w:rsidR="00E623C9" w:rsidRPr="009F5A8B" w:rsidRDefault="00E623C9" w:rsidP="00A913BA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品川区商店街振興組合連合会が発行する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秋季プレミアム付区内共通商品券</w:t>
      </w:r>
      <w:r w:rsidRPr="009F5A8B">
        <w:rPr>
          <w:rFonts w:ascii="ＭＳ 明朝" w:eastAsia="ＭＳ 明朝" w:hAnsi="ＭＳ 明朝" w:hint="eastAsia"/>
          <w:sz w:val="24"/>
          <w:szCs w:val="24"/>
        </w:rPr>
        <w:t>に係る経費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を助成する。</w:t>
      </w:r>
      <w:r w:rsidRPr="009F5A8B">
        <w:rPr>
          <w:rFonts w:ascii="ＭＳ 明朝" w:eastAsia="ＭＳ 明朝" w:hAnsi="ＭＳ 明朝" w:hint="eastAsia"/>
          <w:sz w:val="24"/>
          <w:szCs w:val="24"/>
        </w:rPr>
        <w:t>当初計画の発行</w:t>
      </w:r>
      <w:r w:rsidR="00685D58">
        <w:rPr>
          <w:rFonts w:ascii="ＭＳ 明朝" w:eastAsia="ＭＳ 明朝" w:hAnsi="ＭＳ 明朝" w:hint="eastAsia"/>
          <w:sz w:val="24"/>
          <w:szCs w:val="24"/>
        </w:rPr>
        <w:t>総</w:t>
      </w:r>
      <w:r w:rsidRPr="009F5A8B">
        <w:rPr>
          <w:rFonts w:ascii="ＭＳ 明朝" w:eastAsia="ＭＳ 明朝" w:hAnsi="ＭＳ 明朝" w:hint="eastAsia"/>
          <w:sz w:val="24"/>
          <w:szCs w:val="24"/>
        </w:rPr>
        <w:t>額4億</w:t>
      </w:r>
      <w:r w:rsidR="009655E2">
        <w:rPr>
          <w:rFonts w:ascii="ＭＳ 明朝" w:eastAsia="ＭＳ 明朝" w:hAnsi="ＭＳ 明朝" w:hint="eastAsia"/>
          <w:sz w:val="24"/>
          <w:szCs w:val="24"/>
        </w:rPr>
        <w:t>4千万</w:t>
      </w:r>
      <w:r w:rsidRPr="009F5A8B">
        <w:rPr>
          <w:rFonts w:ascii="ＭＳ 明朝" w:eastAsia="ＭＳ 明朝" w:hAnsi="ＭＳ 明朝" w:hint="eastAsia"/>
          <w:sz w:val="24"/>
          <w:szCs w:val="24"/>
        </w:rPr>
        <w:t>円（プレミアム率10%）から</w:t>
      </w:r>
      <w:r w:rsidR="00D657C3">
        <w:rPr>
          <w:rFonts w:ascii="ＭＳ 明朝" w:eastAsia="ＭＳ 明朝" w:hAnsi="ＭＳ 明朝" w:hint="eastAsia"/>
          <w:sz w:val="24"/>
          <w:szCs w:val="24"/>
        </w:rPr>
        <w:t>7</w:t>
      </w:r>
      <w:r w:rsidRPr="009F5A8B">
        <w:rPr>
          <w:rFonts w:ascii="ＭＳ 明朝" w:eastAsia="ＭＳ 明朝" w:hAnsi="ＭＳ 明朝" w:hint="eastAsia"/>
          <w:sz w:val="24"/>
          <w:szCs w:val="24"/>
        </w:rPr>
        <w:t>億</w:t>
      </w:r>
      <w:r w:rsidR="009655E2">
        <w:rPr>
          <w:rFonts w:ascii="ＭＳ 明朝" w:eastAsia="ＭＳ 明朝" w:hAnsi="ＭＳ 明朝" w:hint="eastAsia"/>
          <w:sz w:val="24"/>
          <w:szCs w:val="24"/>
        </w:rPr>
        <w:t>2千万</w:t>
      </w:r>
      <w:r w:rsidRPr="009F5A8B">
        <w:rPr>
          <w:rFonts w:ascii="ＭＳ 明朝" w:eastAsia="ＭＳ 明朝" w:hAnsi="ＭＳ 明朝" w:hint="eastAsia"/>
          <w:sz w:val="24"/>
          <w:szCs w:val="24"/>
        </w:rPr>
        <w:t>円（プレミアム率2</w:t>
      </w:r>
      <w:r w:rsidRPr="009F5A8B">
        <w:rPr>
          <w:rFonts w:ascii="ＭＳ 明朝" w:eastAsia="ＭＳ 明朝" w:hAnsi="ＭＳ 明朝"/>
          <w:sz w:val="24"/>
          <w:szCs w:val="24"/>
        </w:rPr>
        <w:t>0%</w:t>
      </w:r>
      <w:r w:rsidRPr="009F5A8B">
        <w:rPr>
          <w:rFonts w:ascii="ＭＳ 明朝" w:eastAsia="ＭＳ 明朝" w:hAnsi="ＭＳ 明朝" w:hint="eastAsia"/>
          <w:sz w:val="24"/>
          <w:szCs w:val="24"/>
        </w:rPr>
        <w:t>）に増額する。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685D58" w:rsidRPr="00685D5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05508096"/>
        </w:rPr>
        <w:t>発行総</w:t>
      </w:r>
      <w:r w:rsidR="00685D58" w:rsidRPr="00685D58">
        <w:rPr>
          <w:rFonts w:ascii="ＭＳ 明朝" w:eastAsia="ＭＳ 明朝" w:hAnsi="ＭＳ 明朝" w:hint="eastAsia"/>
          <w:kern w:val="0"/>
          <w:sz w:val="24"/>
          <w:szCs w:val="24"/>
          <w:fitText w:val="1440" w:id="-1505508096"/>
        </w:rPr>
        <w:t>額</w:t>
      </w:r>
      <w:r w:rsidR="00BA3FBF" w:rsidRPr="009F5A8B">
        <w:rPr>
          <w:rFonts w:ascii="ＭＳ 明朝" w:eastAsia="ＭＳ 明朝" w:hAnsi="ＭＳ 明朝"/>
          <w:sz w:val="24"/>
          <w:szCs w:val="24"/>
        </w:rPr>
        <w:t xml:space="preserve">　　</w:t>
      </w:r>
      <w:r w:rsidR="009655E2">
        <w:rPr>
          <w:rFonts w:ascii="ＭＳ 明朝" w:eastAsia="ＭＳ 明朝" w:hAnsi="ＭＳ 明朝" w:hint="eastAsia"/>
          <w:sz w:val="24"/>
          <w:szCs w:val="24"/>
        </w:rPr>
        <w:t>７</w:t>
      </w:r>
      <w:r w:rsidR="00D657C3">
        <w:rPr>
          <w:rFonts w:ascii="ＭＳ 明朝" w:eastAsia="ＭＳ 明朝" w:hAnsi="ＭＳ 明朝"/>
          <w:sz w:val="24"/>
          <w:szCs w:val="24"/>
        </w:rPr>
        <w:t>億</w:t>
      </w:r>
      <w:r w:rsidR="009655E2">
        <w:rPr>
          <w:rFonts w:ascii="ＭＳ 明朝" w:eastAsia="ＭＳ 明朝" w:hAnsi="ＭＳ 明朝" w:hint="eastAsia"/>
          <w:sz w:val="24"/>
          <w:szCs w:val="24"/>
        </w:rPr>
        <w:t>２千万</w:t>
      </w:r>
      <w:r w:rsidR="00D657C3">
        <w:rPr>
          <w:rFonts w:ascii="ＭＳ 明朝" w:eastAsia="ＭＳ 明朝" w:hAnsi="ＭＳ 明朝"/>
          <w:sz w:val="24"/>
          <w:szCs w:val="24"/>
        </w:rPr>
        <w:t xml:space="preserve">円（内プレミアム分　</w:t>
      </w:r>
      <w:r w:rsidR="009655E2">
        <w:rPr>
          <w:rFonts w:ascii="ＭＳ 明朝" w:eastAsia="ＭＳ 明朝" w:hAnsi="ＭＳ 明朝" w:hint="eastAsia"/>
          <w:sz w:val="24"/>
          <w:szCs w:val="24"/>
        </w:rPr>
        <w:t>１</w:t>
      </w:r>
      <w:r w:rsidR="00BA3FBF" w:rsidRPr="009F5A8B">
        <w:rPr>
          <w:rFonts w:ascii="ＭＳ 明朝" w:eastAsia="ＭＳ 明朝" w:hAnsi="ＭＳ 明朝"/>
          <w:sz w:val="24"/>
          <w:szCs w:val="24"/>
        </w:rPr>
        <w:t>億</w:t>
      </w:r>
      <w:r w:rsidR="009655E2">
        <w:rPr>
          <w:rFonts w:ascii="ＭＳ 明朝" w:eastAsia="ＭＳ 明朝" w:hAnsi="ＭＳ 明朝" w:hint="eastAsia"/>
          <w:sz w:val="24"/>
          <w:szCs w:val="24"/>
        </w:rPr>
        <w:t>２千万</w:t>
      </w:r>
      <w:r w:rsidR="00BA3FBF" w:rsidRPr="009F5A8B">
        <w:rPr>
          <w:rFonts w:ascii="ＭＳ 明朝" w:eastAsia="ＭＳ 明朝" w:hAnsi="ＭＳ 明朝"/>
          <w:sz w:val="24"/>
          <w:szCs w:val="24"/>
        </w:rPr>
        <w:t>円）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プレミアム率　　２０％</w:t>
      </w:r>
    </w:p>
    <w:p w:rsidR="00FD567C" w:rsidRDefault="008F3A9A" w:rsidP="00FD567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申込受付期間　　８月下旬頃</w:t>
      </w:r>
    </w:p>
    <w:p w:rsidR="00FD567C" w:rsidRDefault="00BA3FBF" w:rsidP="00FD567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※専用ハガキまたはホームページから申込み。</w:t>
      </w:r>
    </w:p>
    <w:p w:rsidR="00FD567C" w:rsidRDefault="00BA3FBF" w:rsidP="00FD567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※申込数に応じて購入希望数が多い人の数を調整し</w:t>
      </w:r>
      <w:r w:rsidR="008F3A9A">
        <w:rPr>
          <w:rFonts w:ascii="ＭＳ 明朝" w:eastAsia="ＭＳ 明朝" w:hAnsi="ＭＳ 明朝" w:hint="eastAsia"/>
          <w:sz w:val="24"/>
          <w:szCs w:val="24"/>
        </w:rPr>
        <w:t>、</w:t>
      </w:r>
      <w:r w:rsidRPr="009F5A8B">
        <w:rPr>
          <w:rFonts w:ascii="ＭＳ 明朝" w:eastAsia="ＭＳ 明朝" w:hAnsi="ＭＳ 明朝" w:hint="eastAsia"/>
          <w:sz w:val="24"/>
          <w:szCs w:val="24"/>
        </w:rPr>
        <w:t>申込者全</w:t>
      </w:r>
    </w:p>
    <w:p w:rsidR="00BA3FBF" w:rsidRPr="009F5A8B" w:rsidRDefault="00BA3FBF" w:rsidP="00FD567C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員が購入可能とする。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④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400"/>
        </w:rPr>
        <w:t>販売期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400"/>
        </w:rPr>
        <w:t>間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９月下旬または１０月上旬頃</w:t>
      </w:r>
    </w:p>
    <w:p w:rsidR="00BA3FBF" w:rsidRPr="009F5A8B" w:rsidRDefault="00C56F6A" w:rsidP="00C5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⑤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399"/>
        </w:rPr>
        <w:t>使用期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399"/>
        </w:rPr>
        <w:t>限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9655E2">
        <w:rPr>
          <w:rFonts w:ascii="ＭＳ 明朝" w:eastAsia="ＭＳ 明朝" w:hAnsi="ＭＳ 明朝" w:hint="eastAsia"/>
          <w:sz w:val="24"/>
          <w:szCs w:val="24"/>
        </w:rPr>
        <w:t>５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年２月２８日（</w:t>
      </w:r>
      <w:r w:rsidR="009655E2">
        <w:rPr>
          <w:rFonts w:ascii="ＭＳ 明朝" w:eastAsia="ＭＳ 明朝" w:hAnsi="ＭＳ 明朝" w:hint="eastAsia"/>
          <w:sz w:val="24"/>
          <w:szCs w:val="24"/>
        </w:rPr>
        <w:t>火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）まで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⑥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398"/>
        </w:rPr>
        <w:t>販売単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398"/>
        </w:rPr>
        <w:t>位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１冊</w:t>
      </w:r>
      <w:r w:rsidR="009655E2">
        <w:rPr>
          <w:rFonts w:ascii="ＭＳ 明朝" w:eastAsia="ＭＳ 明朝" w:hAnsi="ＭＳ 明朝" w:hint="eastAsia"/>
          <w:sz w:val="24"/>
          <w:szCs w:val="24"/>
        </w:rPr>
        <w:t>１万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円　※</w:t>
      </w:r>
      <w:r w:rsidR="00BA3FBF" w:rsidRPr="009F5A8B">
        <w:rPr>
          <w:rFonts w:ascii="ＭＳ 明朝" w:eastAsia="ＭＳ 明朝" w:hAnsi="ＭＳ 明朝"/>
          <w:sz w:val="24"/>
          <w:szCs w:val="24"/>
        </w:rPr>
        <w:t>500円券</w:t>
      </w:r>
      <w:r w:rsidR="009655E2">
        <w:rPr>
          <w:rFonts w:ascii="ＭＳ 明朝" w:eastAsia="ＭＳ 明朝" w:hAnsi="ＭＳ 明朝" w:hint="eastAsia"/>
          <w:sz w:val="24"/>
          <w:szCs w:val="24"/>
        </w:rPr>
        <w:t>24</w:t>
      </w:r>
      <w:r w:rsidR="00BA3FBF" w:rsidRPr="009F5A8B">
        <w:rPr>
          <w:rFonts w:ascii="ＭＳ 明朝" w:eastAsia="ＭＳ 明朝" w:hAnsi="ＭＳ 明朝"/>
          <w:sz w:val="24"/>
          <w:szCs w:val="24"/>
        </w:rPr>
        <w:t>枚綴り（額面</w:t>
      </w:r>
      <w:r w:rsidR="009655E2">
        <w:rPr>
          <w:rFonts w:ascii="ＭＳ 明朝" w:eastAsia="ＭＳ 明朝" w:hAnsi="ＭＳ 明朝" w:hint="eastAsia"/>
          <w:sz w:val="24"/>
          <w:szCs w:val="24"/>
        </w:rPr>
        <w:t>12</w:t>
      </w:r>
      <w:r w:rsidR="00BA3FBF" w:rsidRPr="009F5A8B">
        <w:rPr>
          <w:rFonts w:ascii="ＭＳ 明朝" w:eastAsia="ＭＳ 明朝" w:hAnsi="ＭＳ 明朝"/>
          <w:sz w:val="24"/>
          <w:szCs w:val="24"/>
        </w:rPr>
        <w:t>,000円）</w:t>
      </w:r>
    </w:p>
    <w:p w:rsidR="00BA3FBF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⑦</w:t>
      </w:r>
      <w:r w:rsidR="00BA3FBF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144"/>
        </w:rPr>
        <w:t>販売場</w:t>
      </w:r>
      <w:r w:rsidR="00BA3FBF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144"/>
        </w:rPr>
        <w:t>所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（ア）</w:t>
      </w:r>
      <w:r w:rsidR="00BA3FBF" w:rsidRPr="009F5A8B">
        <w:rPr>
          <w:rFonts w:ascii="ＭＳ 明朝" w:eastAsia="ＭＳ 明朝" w:hAnsi="ＭＳ 明朝" w:hint="eastAsia"/>
          <w:sz w:val="24"/>
          <w:szCs w:val="24"/>
        </w:rPr>
        <w:t>区内郵便局４２ヶ所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9F5A8B">
        <w:rPr>
          <w:rFonts w:ascii="ＭＳ 明朝" w:eastAsia="ＭＳ 明朝" w:hAnsi="ＭＳ 明朝"/>
          <w:sz w:val="24"/>
          <w:szCs w:val="24"/>
        </w:rPr>
        <w:t xml:space="preserve">  　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>（イ）</w:t>
      </w:r>
      <w:r w:rsidRPr="009F5A8B">
        <w:rPr>
          <w:rFonts w:ascii="ＭＳ 明朝" w:eastAsia="ＭＳ 明朝" w:hAnsi="ＭＳ 明朝"/>
          <w:sz w:val="24"/>
          <w:szCs w:val="24"/>
        </w:rPr>
        <w:t>品川区商店街連合会事務局（中小企業センター４階）</w:t>
      </w:r>
    </w:p>
    <w:p w:rsidR="00BA3FBF" w:rsidRPr="009F5A8B" w:rsidRDefault="00BA3FBF" w:rsidP="008F3A9A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※事前申込時に指定した場所で購入。</w:t>
      </w:r>
    </w:p>
    <w:p w:rsidR="00BA3FBF" w:rsidRPr="009F5A8B" w:rsidRDefault="00BA3FBF" w:rsidP="00BA3FBF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⑧</w:t>
      </w:r>
      <w:r w:rsidRPr="009F5A8B">
        <w:rPr>
          <w:rFonts w:ascii="ＭＳ 明朝" w:eastAsia="ＭＳ 明朝" w:hAnsi="ＭＳ 明朝" w:hint="eastAsia"/>
          <w:sz w:val="24"/>
          <w:szCs w:val="24"/>
        </w:rPr>
        <w:t>利用可能店舗　　品川区内の約</w:t>
      </w:r>
      <w:r w:rsidRPr="009F5A8B">
        <w:rPr>
          <w:rFonts w:ascii="ＭＳ 明朝" w:eastAsia="ＭＳ 明朝" w:hAnsi="ＭＳ 明朝"/>
          <w:sz w:val="24"/>
          <w:szCs w:val="24"/>
        </w:rPr>
        <w:t>2,000店舗（大型店は除く）、タクシー会社等</w:t>
      </w:r>
    </w:p>
    <w:p w:rsidR="00BA3FBF" w:rsidRDefault="00BA3FBF" w:rsidP="00C84D43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⑨</w:t>
      </w:r>
      <w:r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8143"/>
        </w:rPr>
        <w:t>周知方</w:t>
      </w:r>
      <w:r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8143"/>
        </w:rPr>
        <w:t>法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広報しながわ、区商連</w:t>
      </w:r>
      <w:r w:rsidR="00C56F6A">
        <w:rPr>
          <w:rFonts w:ascii="ＭＳ 明朝" w:eastAsia="ＭＳ 明朝" w:hAnsi="ＭＳ 明朝" w:hint="eastAsia"/>
          <w:sz w:val="24"/>
          <w:szCs w:val="24"/>
        </w:rPr>
        <w:t>･</w:t>
      </w:r>
      <w:r w:rsidRPr="009F5A8B">
        <w:rPr>
          <w:rFonts w:ascii="ＭＳ 明朝" w:eastAsia="ＭＳ 明朝" w:hAnsi="ＭＳ 明朝" w:hint="eastAsia"/>
          <w:sz w:val="24"/>
          <w:szCs w:val="24"/>
        </w:rPr>
        <w:t>品川区ホームページ、広報宣伝車など</w:t>
      </w:r>
    </w:p>
    <w:p w:rsidR="00490BAF" w:rsidRDefault="00490BAF" w:rsidP="00C84D43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</w:p>
    <w:p w:rsidR="00490BAF" w:rsidRDefault="00490BAF" w:rsidP="00C84D43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</w:p>
    <w:p w:rsidR="00490BAF" w:rsidRDefault="00490BAF" w:rsidP="00C84D43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</w:p>
    <w:p w:rsidR="00C84D43" w:rsidRPr="006E69AD" w:rsidRDefault="008F3A9A" w:rsidP="00FD567C">
      <w:pPr>
        <w:ind w:leftChars="100" w:left="3090" w:hangingChars="1200" w:hanging="2880"/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（２）</w:t>
      </w:r>
      <w:r w:rsidR="00C84D43" w:rsidRPr="006E69AD">
        <w:rPr>
          <w:rFonts w:ascii="ＭＳ ゴシック" w:eastAsia="ＭＳ ゴシック" w:hAnsi="ＭＳ ゴシック" w:hint="eastAsia"/>
          <w:sz w:val="24"/>
          <w:szCs w:val="24"/>
        </w:rPr>
        <w:t>キャッシュレス決済ポイント還元事業【デジタル】</w:t>
      </w:r>
    </w:p>
    <w:p w:rsidR="00C84D43" w:rsidRPr="009F5A8B" w:rsidRDefault="00C84D43" w:rsidP="00FD567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>区内中小店舗でキャッシュレス決済を利用した際に</w:t>
      </w:r>
      <w:r w:rsidR="009655E2">
        <w:rPr>
          <w:rFonts w:ascii="ＭＳ 明朝" w:eastAsia="ＭＳ 明朝" w:hAnsi="ＭＳ 明朝" w:hint="eastAsia"/>
          <w:sz w:val="24"/>
          <w:szCs w:val="24"/>
        </w:rPr>
        <w:t>2</w:t>
      </w:r>
      <w:r w:rsidRPr="009F5A8B">
        <w:rPr>
          <w:rFonts w:ascii="ＭＳ 明朝" w:eastAsia="ＭＳ 明朝" w:hAnsi="ＭＳ 明朝"/>
          <w:sz w:val="24"/>
          <w:szCs w:val="24"/>
        </w:rPr>
        <w:t>0％分のポイント還元を行う。</w:t>
      </w:r>
    </w:p>
    <w:p w:rsidR="00C84D43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9655E2">
        <w:rPr>
          <w:rFonts w:ascii="ＭＳ 明朝" w:eastAsia="ＭＳ 明朝" w:hAnsi="ＭＳ 明朝" w:hint="eastAsia"/>
          <w:sz w:val="24"/>
          <w:szCs w:val="24"/>
        </w:rPr>
        <w:t>付与(還元)</w:t>
      </w:r>
      <w:r w:rsidR="00C84D43" w:rsidRPr="009655E2">
        <w:rPr>
          <w:rFonts w:ascii="ＭＳ 明朝" w:eastAsia="ＭＳ 明朝" w:hAnsi="ＭＳ 明朝" w:hint="eastAsia"/>
          <w:kern w:val="0"/>
          <w:sz w:val="24"/>
          <w:szCs w:val="24"/>
        </w:rPr>
        <w:t>額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５億円</w:t>
      </w:r>
    </w:p>
    <w:p w:rsidR="009655E2" w:rsidRDefault="00C84D43" w:rsidP="00C84D43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※上限：</w:t>
      </w:r>
      <w:r w:rsidR="009655E2">
        <w:rPr>
          <w:rFonts w:ascii="ＭＳ 明朝" w:eastAsia="ＭＳ 明朝" w:hAnsi="ＭＳ 明朝" w:hint="eastAsia"/>
          <w:sz w:val="24"/>
          <w:szCs w:val="24"/>
        </w:rPr>
        <w:t>決済</w:t>
      </w:r>
      <w:r w:rsidRPr="009F5A8B">
        <w:rPr>
          <w:rFonts w:ascii="ＭＳ 明朝" w:eastAsia="ＭＳ 明朝" w:hAnsi="ＭＳ 明朝"/>
          <w:sz w:val="24"/>
          <w:szCs w:val="24"/>
        </w:rPr>
        <w:t>1回あたり2,000円</w:t>
      </w:r>
    </w:p>
    <w:p w:rsidR="00C84D43" w:rsidRPr="009F5A8B" w:rsidRDefault="009655E2" w:rsidP="008F3A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1ｷｬｯｼｭﾚｽ決済事業者あたり・</w:t>
      </w:r>
      <w:r w:rsidR="00C84D43" w:rsidRPr="009F5A8B">
        <w:rPr>
          <w:rFonts w:ascii="ＭＳ 明朝" w:eastAsia="ＭＳ 明朝" w:hAnsi="ＭＳ 明朝"/>
          <w:sz w:val="24"/>
          <w:szCs w:val="24"/>
        </w:rPr>
        <w:t>期間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 w:rsidR="00C84D43" w:rsidRPr="009F5A8B">
        <w:rPr>
          <w:rFonts w:ascii="ＭＳ 明朝" w:eastAsia="ＭＳ 明朝" w:hAnsi="ＭＳ 明朝"/>
          <w:sz w:val="24"/>
          <w:szCs w:val="24"/>
        </w:rPr>
        <w:t>10,000円まで</w:t>
      </w:r>
    </w:p>
    <w:p w:rsidR="00C84D43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9655E2">
        <w:rPr>
          <w:rFonts w:ascii="ＭＳ 明朝" w:eastAsia="ＭＳ 明朝" w:hAnsi="ＭＳ 明朝" w:hint="eastAsia"/>
          <w:sz w:val="24"/>
          <w:szCs w:val="24"/>
        </w:rPr>
        <w:t>付与(還元)率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55E2">
        <w:rPr>
          <w:rFonts w:ascii="ＭＳ 明朝" w:eastAsia="ＭＳ 明朝" w:hAnsi="ＭＳ 明朝" w:hint="eastAsia"/>
          <w:sz w:val="24"/>
          <w:szCs w:val="24"/>
        </w:rPr>
        <w:t>２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>０％</w:t>
      </w:r>
    </w:p>
    <w:p w:rsidR="00C84D43" w:rsidRPr="009F5A8B" w:rsidRDefault="008F3A9A" w:rsidP="008F3A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="00C84D43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6352"/>
        </w:rPr>
        <w:t>実施期</w:t>
      </w:r>
      <w:r w:rsidR="00C84D43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6352"/>
        </w:rPr>
        <w:t>間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１１</w:t>
      </w:r>
      <w:r w:rsidR="009655E2">
        <w:rPr>
          <w:rFonts w:ascii="ＭＳ 明朝" w:eastAsia="ＭＳ 明朝" w:hAnsi="ＭＳ 明朝" w:hint="eastAsia"/>
          <w:sz w:val="24"/>
          <w:szCs w:val="24"/>
        </w:rPr>
        <w:t>～１２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>月頃を予定（</w:t>
      </w:r>
      <w:r w:rsidR="00C84D43" w:rsidRPr="009F5A8B">
        <w:rPr>
          <w:rFonts w:ascii="ＭＳ 明朝" w:eastAsia="ＭＳ 明朝" w:hAnsi="ＭＳ 明朝"/>
          <w:sz w:val="24"/>
          <w:szCs w:val="24"/>
        </w:rPr>
        <w:t>1ヵ月</w:t>
      </w:r>
      <w:r w:rsidR="009655E2">
        <w:rPr>
          <w:rFonts w:ascii="ＭＳ 明朝" w:eastAsia="ＭＳ 明朝" w:hAnsi="ＭＳ 明朝" w:hint="eastAsia"/>
          <w:sz w:val="24"/>
          <w:szCs w:val="24"/>
        </w:rPr>
        <w:t>半</w:t>
      </w:r>
      <w:r w:rsidR="00415B1B" w:rsidRPr="009F5A8B">
        <w:rPr>
          <w:rFonts w:ascii="ＭＳ 明朝" w:eastAsia="ＭＳ 明朝" w:hAnsi="ＭＳ 明朝" w:hint="eastAsia"/>
          <w:sz w:val="24"/>
          <w:szCs w:val="24"/>
        </w:rPr>
        <w:t>程度</w:t>
      </w:r>
      <w:r w:rsidR="00C84D43" w:rsidRPr="009F5A8B">
        <w:rPr>
          <w:rFonts w:ascii="ＭＳ 明朝" w:eastAsia="ＭＳ 明朝" w:hAnsi="ＭＳ 明朝"/>
          <w:sz w:val="24"/>
          <w:szCs w:val="24"/>
        </w:rPr>
        <w:t>）</w:t>
      </w:r>
    </w:p>
    <w:p w:rsidR="00C84D43" w:rsidRDefault="00C84D43" w:rsidP="00C84D43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④</w:t>
      </w:r>
      <w:r w:rsidRPr="009F5A8B">
        <w:rPr>
          <w:rFonts w:ascii="ＭＳ 明朝" w:eastAsia="ＭＳ 明朝" w:hAnsi="ＭＳ 明朝" w:hint="eastAsia"/>
          <w:sz w:val="24"/>
          <w:szCs w:val="24"/>
        </w:rPr>
        <w:t>利用可能店舗　　選定したキャッシュレス決済事業者に加盟する区内中小店舗</w:t>
      </w:r>
    </w:p>
    <w:p w:rsidR="008F3A9A" w:rsidRDefault="00DE107D" w:rsidP="008F3A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※複数の決済事業者を選定予定</w:t>
      </w:r>
    </w:p>
    <w:p w:rsidR="00C84D43" w:rsidRPr="009F5A8B" w:rsidRDefault="008F3A9A" w:rsidP="008F3A9A">
      <w:pPr>
        <w:ind w:leftChars="350" w:left="2895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C84D43"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6351"/>
        </w:rPr>
        <w:t>利用方</w:t>
      </w:r>
      <w:r w:rsidR="00C84D43"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6351"/>
        </w:rPr>
        <w:t>法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スマートフォンによるＱＲコード決済を利用したキャッシュレス決済</w:t>
      </w:r>
    </w:p>
    <w:p w:rsidR="009F5A8B" w:rsidRDefault="00C84D43" w:rsidP="008F3A9A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3A9A">
        <w:rPr>
          <w:rFonts w:ascii="ＭＳ 明朝" w:eastAsia="ＭＳ 明朝" w:hAnsi="ＭＳ 明朝" w:hint="eastAsia"/>
          <w:sz w:val="24"/>
          <w:szCs w:val="24"/>
        </w:rPr>
        <w:t xml:space="preserve">　⑥</w:t>
      </w:r>
      <w:r w:rsidRPr="008F3A9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76096"/>
        </w:rPr>
        <w:t>周知方</w:t>
      </w:r>
      <w:r w:rsidRPr="008F3A9A">
        <w:rPr>
          <w:rFonts w:ascii="ＭＳ 明朝" w:eastAsia="ＭＳ 明朝" w:hAnsi="ＭＳ 明朝" w:hint="eastAsia"/>
          <w:kern w:val="0"/>
          <w:sz w:val="24"/>
          <w:szCs w:val="24"/>
          <w:fitText w:val="1440" w:id="-1783876096"/>
        </w:rPr>
        <w:t>法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広報しながわ、区</w:t>
      </w:r>
      <w:r w:rsidR="00DE107D">
        <w:rPr>
          <w:rFonts w:ascii="ＭＳ 明朝" w:eastAsia="ＭＳ 明朝" w:hAnsi="ＭＳ 明朝" w:hint="eastAsia"/>
          <w:sz w:val="24"/>
          <w:szCs w:val="24"/>
        </w:rPr>
        <w:t>･事業専用</w:t>
      </w:r>
      <w:r w:rsidRPr="009F5A8B">
        <w:rPr>
          <w:rFonts w:ascii="ＭＳ 明朝" w:eastAsia="ＭＳ 明朝" w:hAnsi="ＭＳ 明朝" w:hint="eastAsia"/>
          <w:sz w:val="24"/>
          <w:szCs w:val="24"/>
        </w:rPr>
        <w:t>ホームページ、</w:t>
      </w:r>
      <w:r w:rsidR="00DE107D">
        <w:rPr>
          <w:rFonts w:ascii="ＭＳ 明朝" w:eastAsia="ＭＳ 明朝" w:hAnsi="ＭＳ 明朝" w:hint="eastAsia"/>
          <w:sz w:val="24"/>
          <w:szCs w:val="24"/>
        </w:rPr>
        <w:t>店頭ポスター</w:t>
      </w:r>
      <w:r w:rsidRPr="009F5A8B">
        <w:rPr>
          <w:rFonts w:ascii="ＭＳ 明朝" w:eastAsia="ＭＳ 明朝" w:hAnsi="ＭＳ 明朝" w:hint="eastAsia"/>
          <w:sz w:val="24"/>
          <w:szCs w:val="24"/>
        </w:rPr>
        <w:t>など</w:t>
      </w:r>
    </w:p>
    <w:p w:rsidR="00DE107D" w:rsidRDefault="00DE107D" w:rsidP="008F3A9A">
      <w:pPr>
        <w:rPr>
          <w:rFonts w:ascii="ＭＳ 明朝" w:eastAsia="ＭＳ 明朝" w:hAnsi="ＭＳ 明朝"/>
          <w:sz w:val="24"/>
          <w:szCs w:val="24"/>
        </w:rPr>
      </w:pPr>
    </w:p>
    <w:p w:rsidR="008F3A9A" w:rsidRPr="006E69AD" w:rsidRDefault="008F3A9A" w:rsidP="008F3A9A">
      <w:pPr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>３．補正予算額</w:t>
      </w:r>
    </w:p>
    <w:p w:rsidR="008F3A9A" w:rsidRPr="006E69AD" w:rsidRDefault="008F3A9A" w:rsidP="008F3A9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>（１）歳出</w:t>
      </w:r>
      <w:r w:rsidR="00EA2FDD" w:rsidRPr="006E69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 xml:space="preserve">　６８１</w:t>
      </w:r>
      <w:r w:rsidR="00EA2FDD" w:rsidRPr="006E69AD"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>６２４千円</w:t>
      </w:r>
    </w:p>
    <w:p w:rsidR="009F5A8B" w:rsidRPr="006E69AD" w:rsidRDefault="00EA2FDD" w:rsidP="00EA2FD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9F5A8B" w:rsidRPr="006E69AD">
        <w:rPr>
          <w:rFonts w:ascii="ＭＳ ゴシック" w:eastAsia="ＭＳ ゴシック" w:hAnsi="ＭＳ ゴシック" w:hint="eastAsia"/>
          <w:sz w:val="24"/>
          <w:szCs w:val="24"/>
        </w:rPr>
        <w:t>プレミアム付区内共通商品券事業【紙】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８８,８１７千円</w:t>
      </w:r>
    </w:p>
    <w:p w:rsidR="009F5A8B" w:rsidRPr="009F5A8B" w:rsidRDefault="00EA2FDD" w:rsidP="009F5A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〈内訳〉</w:t>
      </w:r>
    </w:p>
    <w:p w:rsidR="009F5A8B" w:rsidRPr="009F5A8B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・プレミアム率増分（10％）</w:t>
      </w:r>
      <w:r w:rsidR="009F5A8B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9F5A8B" w:rsidRPr="009F5A8B">
        <w:rPr>
          <w:rFonts w:ascii="ＭＳ 明朝" w:eastAsia="ＭＳ 明朝" w:hAnsi="ＭＳ 明朝" w:hint="eastAsia"/>
          <w:sz w:val="24"/>
          <w:szCs w:val="24"/>
        </w:rPr>
        <w:t>０</w:t>
      </w:r>
      <w:r w:rsidR="009F5A8B" w:rsidRPr="009F5A8B">
        <w:rPr>
          <w:rFonts w:ascii="ＭＳ 明朝" w:eastAsia="ＭＳ 明朝" w:hAnsi="ＭＳ 明朝"/>
          <w:sz w:val="24"/>
          <w:szCs w:val="24"/>
        </w:rPr>
        <w:t>,０００千円</w:t>
      </w:r>
    </w:p>
    <w:p w:rsidR="009F5A8B" w:rsidRPr="009F5A8B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・事務費等（差額）</w:t>
      </w:r>
      <w:r w:rsidR="009F5A8B" w:rsidRPr="009F5A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5A8B" w:rsidRPr="009F5A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８</w:t>
      </w:r>
      <w:r w:rsidR="009F5A8B" w:rsidRPr="009F5A8B"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８１７</w:t>
      </w:r>
      <w:r w:rsidR="009F5A8B" w:rsidRPr="009F5A8B">
        <w:rPr>
          <w:rFonts w:ascii="ＭＳ 明朝" w:eastAsia="ＭＳ 明朝" w:hAnsi="ＭＳ 明朝"/>
          <w:sz w:val="24"/>
          <w:szCs w:val="24"/>
        </w:rPr>
        <w:t>千円</w:t>
      </w:r>
    </w:p>
    <w:p w:rsidR="009F5A8B" w:rsidRPr="006E69AD" w:rsidRDefault="00EA2FDD" w:rsidP="00EA2FD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F5A8B" w:rsidRPr="006E69AD">
        <w:rPr>
          <w:rFonts w:ascii="ＭＳ ゴシック" w:eastAsia="ＭＳ ゴシック" w:hAnsi="ＭＳ ゴシック" w:hint="eastAsia"/>
          <w:sz w:val="24"/>
          <w:szCs w:val="24"/>
        </w:rPr>
        <w:t>キャッシュレス決済ポイント還元事業【デジタル】</w:t>
      </w:r>
      <w:r w:rsidRPr="006E69AD">
        <w:rPr>
          <w:rFonts w:ascii="ＭＳ ゴシック" w:eastAsia="ＭＳ ゴシック" w:hAnsi="ＭＳ ゴシック" w:hint="eastAsia"/>
          <w:sz w:val="24"/>
          <w:szCs w:val="24"/>
        </w:rPr>
        <w:t xml:space="preserve">　　５９２,８０７千円</w:t>
      </w:r>
    </w:p>
    <w:p w:rsidR="00C84D43" w:rsidRPr="009F5A8B" w:rsidRDefault="00EA2FDD" w:rsidP="00C84D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A2FDD">
        <w:rPr>
          <w:rFonts w:ascii="ＭＳ 明朝" w:eastAsia="ＭＳ 明朝" w:hAnsi="ＭＳ 明朝" w:hint="eastAsia"/>
          <w:sz w:val="24"/>
          <w:szCs w:val="24"/>
        </w:rPr>
        <w:t>〈内訳〉</w:t>
      </w:r>
    </w:p>
    <w:p w:rsidR="00C84D43" w:rsidRPr="009F5A8B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>ポイント還元費　　　　　　５００</w:t>
      </w:r>
      <w:r w:rsidR="00C84D43" w:rsidRPr="009F5A8B">
        <w:rPr>
          <w:rFonts w:ascii="ＭＳ 明朝" w:eastAsia="ＭＳ 明朝" w:hAnsi="ＭＳ 明朝"/>
          <w:sz w:val="24"/>
          <w:szCs w:val="24"/>
        </w:rPr>
        <w:t>,０００千円</w:t>
      </w:r>
    </w:p>
    <w:p w:rsidR="00C84D43" w:rsidRPr="009F5A8B" w:rsidRDefault="00EA2FDD" w:rsidP="009F5A8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・各</w:t>
      </w:r>
      <w:r w:rsidR="00357BD5" w:rsidRPr="00357BD5">
        <w:rPr>
          <w:rFonts w:ascii="ＭＳ 明朝" w:eastAsia="ＭＳ 明朝" w:hAnsi="ＭＳ 明朝" w:hint="eastAsia"/>
          <w:sz w:val="24"/>
          <w:szCs w:val="24"/>
        </w:rPr>
        <w:t>運営費・販促費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57BD5">
        <w:rPr>
          <w:rFonts w:ascii="ＭＳ 明朝" w:eastAsia="ＭＳ 明朝" w:hAnsi="ＭＳ 明朝" w:hint="eastAsia"/>
          <w:sz w:val="24"/>
          <w:szCs w:val="24"/>
        </w:rPr>
        <w:t xml:space="preserve">　６５</w:t>
      </w:r>
      <w:r w:rsidR="00C84D43" w:rsidRPr="009F5A8B">
        <w:rPr>
          <w:rFonts w:ascii="ＭＳ 明朝" w:eastAsia="ＭＳ 明朝" w:hAnsi="ＭＳ 明朝"/>
          <w:sz w:val="24"/>
          <w:szCs w:val="24"/>
        </w:rPr>
        <w:t>,</w:t>
      </w:r>
      <w:r w:rsidR="00357BD5">
        <w:rPr>
          <w:rFonts w:ascii="ＭＳ 明朝" w:eastAsia="ＭＳ 明朝" w:hAnsi="ＭＳ 明朝" w:hint="eastAsia"/>
          <w:sz w:val="24"/>
          <w:szCs w:val="24"/>
        </w:rPr>
        <w:t>３０７</w:t>
      </w:r>
      <w:r w:rsidR="00C84D43" w:rsidRPr="009F5A8B">
        <w:rPr>
          <w:rFonts w:ascii="ＭＳ 明朝" w:eastAsia="ＭＳ 明朝" w:hAnsi="ＭＳ 明朝"/>
          <w:sz w:val="24"/>
          <w:szCs w:val="24"/>
        </w:rPr>
        <w:t>千円</w:t>
      </w:r>
    </w:p>
    <w:p w:rsidR="00C84D43" w:rsidRPr="009F5A8B" w:rsidRDefault="00EA2FDD" w:rsidP="00357BD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・システム</w:t>
      </w:r>
      <w:r w:rsidR="00357BD5" w:rsidRPr="00357BD5">
        <w:rPr>
          <w:rFonts w:ascii="ＭＳ 明朝" w:eastAsia="ＭＳ 明朝" w:hAnsi="ＭＳ 明朝" w:hint="eastAsia"/>
          <w:sz w:val="24"/>
          <w:szCs w:val="24"/>
        </w:rPr>
        <w:t>利用手数料</w:t>
      </w:r>
      <w:r w:rsidR="00C84D43" w:rsidRPr="009F5A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57BD5">
        <w:rPr>
          <w:rFonts w:ascii="ＭＳ 明朝" w:eastAsia="ＭＳ 明朝" w:hAnsi="ＭＳ 明朝" w:hint="eastAsia"/>
          <w:sz w:val="24"/>
          <w:szCs w:val="24"/>
        </w:rPr>
        <w:t xml:space="preserve">　２７</w:t>
      </w:r>
      <w:r w:rsidR="00C84D43" w:rsidRPr="009F5A8B">
        <w:rPr>
          <w:rFonts w:ascii="ＭＳ 明朝" w:eastAsia="ＭＳ 明朝" w:hAnsi="ＭＳ 明朝"/>
          <w:sz w:val="24"/>
          <w:szCs w:val="24"/>
        </w:rPr>
        <w:t>,５００千円</w:t>
      </w:r>
    </w:p>
    <w:p w:rsidR="00C84D43" w:rsidRPr="006E69AD" w:rsidRDefault="00C84D43" w:rsidP="00FD56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E69AD">
        <w:rPr>
          <w:rFonts w:ascii="ＭＳ ゴシック" w:eastAsia="ＭＳ ゴシック" w:hAnsi="ＭＳ ゴシック" w:hint="eastAsia"/>
          <w:sz w:val="24"/>
          <w:szCs w:val="24"/>
        </w:rPr>
        <w:t xml:space="preserve">（２）歳入　　</w:t>
      </w:r>
      <w:r w:rsidR="00EA2FDD" w:rsidRPr="006E69AD">
        <w:rPr>
          <w:rFonts w:ascii="ＭＳ ゴシック" w:eastAsia="ＭＳ ゴシック" w:hAnsi="ＭＳ ゴシック" w:hint="eastAsia"/>
          <w:sz w:val="24"/>
          <w:szCs w:val="24"/>
        </w:rPr>
        <w:t>６８１</w:t>
      </w:r>
      <w:r w:rsidRPr="006E69AD">
        <w:rPr>
          <w:rFonts w:ascii="ＭＳ ゴシック" w:eastAsia="ＭＳ ゴシック" w:hAnsi="ＭＳ ゴシック"/>
          <w:sz w:val="24"/>
          <w:szCs w:val="24"/>
        </w:rPr>
        <w:t>,</w:t>
      </w:r>
      <w:r w:rsidR="00EA2FDD" w:rsidRPr="006E69AD">
        <w:rPr>
          <w:rFonts w:ascii="ＭＳ ゴシック" w:eastAsia="ＭＳ ゴシック" w:hAnsi="ＭＳ ゴシック" w:hint="eastAsia"/>
          <w:sz w:val="24"/>
          <w:szCs w:val="24"/>
        </w:rPr>
        <w:t>６２４</w:t>
      </w:r>
      <w:r w:rsidRPr="006E69AD">
        <w:rPr>
          <w:rFonts w:ascii="ＭＳ ゴシック" w:eastAsia="ＭＳ ゴシック" w:hAnsi="ＭＳ ゴシック"/>
          <w:sz w:val="24"/>
          <w:szCs w:val="24"/>
        </w:rPr>
        <w:t>千円</w:t>
      </w:r>
    </w:p>
    <w:p w:rsidR="00C84D43" w:rsidRPr="009F5A8B" w:rsidRDefault="00C84D43" w:rsidP="00C84D43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A2FDD">
        <w:rPr>
          <w:rFonts w:ascii="ＭＳ 明朝" w:eastAsia="ＭＳ 明朝" w:hAnsi="ＭＳ 明朝" w:hint="eastAsia"/>
          <w:sz w:val="24"/>
          <w:szCs w:val="24"/>
        </w:rPr>
        <w:t>・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生活応援事業補助金　　</w:t>
      </w:r>
      <w:r w:rsidR="00EA2F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0BA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A2F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5A8B">
        <w:rPr>
          <w:rFonts w:ascii="ＭＳ 明朝" w:eastAsia="ＭＳ 明朝" w:hAnsi="ＭＳ 明朝" w:hint="eastAsia"/>
          <w:sz w:val="24"/>
          <w:szCs w:val="24"/>
        </w:rPr>
        <w:t>３７</w:t>
      </w:r>
      <w:r w:rsidR="00490BAF">
        <w:rPr>
          <w:rFonts w:ascii="ＭＳ 明朝" w:eastAsia="ＭＳ 明朝" w:hAnsi="ＭＳ 明朝" w:hint="eastAsia"/>
          <w:sz w:val="24"/>
          <w:szCs w:val="24"/>
        </w:rPr>
        <w:t>７</w:t>
      </w:r>
      <w:r w:rsidRPr="009F5A8B">
        <w:rPr>
          <w:rFonts w:ascii="ＭＳ 明朝" w:eastAsia="ＭＳ 明朝" w:hAnsi="ＭＳ 明朝"/>
          <w:sz w:val="24"/>
          <w:szCs w:val="24"/>
        </w:rPr>
        <w:t>,０００千円</w:t>
      </w:r>
    </w:p>
    <w:p w:rsidR="00BA3FBF" w:rsidRPr="009F5A8B" w:rsidRDefault="00C84D43">
      <w:pPr>
        <w:rPr>
          <w:rFonts w:ascii="ＭＳ 明朝" w:eastAsia="ＭＳ 明朝" w:hAnsi="ＭＳ 明朝"/>
          <w:sz w:val="24"/>
          <w:szCs w:val="24"/>
        </w:rPr>
      </w:pP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A2FDD">
        <w:rPr>
          <w:rFonts w:ascii="ＭＳ 明朝" w:eastAsia="ＭＳ 明朝" w:hAnsi="ＭＳ 明朝" w:hint="eastAsia"/>
          <w:sz w:val="24"/>
          <w:szCs w:val="24"/>
        </w:rPr>
        <w:t xml:space="preserve">・新型コロナウイルス感染症対応地方創生臨時交付金　</w:t>
      </w:r>
      <w:r w:rsidRPr="009F5A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0BAF">
        <w:rPr>
          <w:rFonts w:ascii="ＭＳ 明朝" w:eastAsia="ＭＳ 明朝" w:hAnsi="ＭＳ 明朝" w:hint="eastAsia"/>
          <w:sz w:val="24"/>
          <w:szCs w:val="24"/>
        </w:rPr>
        <w:t>３０４</w:t>
      </w:r>
      <w:r w:rsidRPr="009F5A8B">
        <w:rPr>
          <w:rFonts w:ascii="ＭＳ 明朝" w:eastAsia="ＭＳ 明朝" w:hAnsi="ＭＳ 明朝"/>
          <w:sz w:val="24"/>
          <w:szCs w:val="24"/>
        </w:rPr>
        <w:t>,</w:t>
      </w:r>
      <w:r w:rsidR="00490BAF">
        <w:rPr>
          <w:rFonts w:ascii="ＭＳ 明朝" w:eastAsia="ＭＳ 明朝" w:hAnsi="ＭＳ 明朝" w:hint="eastAsia"/>
          <w:sz w:val="24"/>
          <w:szCs w:val="24"/>
        </w:rPr>
        <w:t>６２４</w:t>
      </w:r>
      <w:r w:rsidRPr="009F5A8B">
        <w:rPr>
          <w:rFonts w:ascii="ＭＳ 明朝" w:eastAsia="ＭＳ 明朝" w:hAnsi="ＭＳ 明朝"/>
          <w:sz w:val="24"/>
          <w:szCs w:val="24"/>
        </w:rPr>
        <w:t>千円</w:t>
      </w:r>
    </w:p>
    <w:sectPr w:rsidR="00BA3FBF" w:rsidRPr="009F5A8B" w:rsidSect="00C56F6A"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/he0FK2hQHL5aDwj415Lu/6Xv1ErwVsxzr3V3zSqb4YrrctfZXYaBuITnCxHyMLxrUce90j136BUp4GEj0nUw==" w:salt="aK4ltNxIUJpvjhDQR6N01g==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F"/>
    <w:rsid w:val="000B27BD"/>
    <w:rsid w:val="000C4D09"/>
    <w:rsid w:val="001102EE"/>
    <w:rsid w:val="00357BD5"/>
    <w:rsid w:val="00415B1B"/>
    <w:rsid w:val="00490BAF"/>
    <w:rsid w:val="00506E91"/>
    <w:rsid w:val="00562941"/>
    <w:rsid w:val="00685D58"/>
    <w:rsid w:val="006E69AD"/>
    <w:rsid w:val="008718DD"/>
    <w:rsid w:val="008F3A9A"/>
    <w:rsid w:val="00934B7B"/>
    <w:rsid w:val="009655E2"/>
    <w:rsid w:val="009C7B18"/>
    <w:rsid w:val="009F2D2E"/>
    <w:rsid w:val="009F5A8B"/>
    <w:rsid w:val="00A913BA"/>
    <w:rsid w:val="00BA3FBF"/>
    <w:rsid w:val="00C56F6A"/>
    <w:rsid w:val="00C84D43"/>
    <w:rsid w:val="00D657C3"/>
    <w:rsid w:val="00DE107D"/>
    <w:rsid w:val="00E26A1C"/>
    <w:rsid w:val="00E623C9"/>
    <w:rsid w:val="00EA2FDD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F77CB-2F99-40B7-9F08-D2A35DE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195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2022-06-14T04:11:00Z</cp:lastPrinted>
  <dcterms:created xsi:type="dcterms:W3CDTF">2021-05-21T07:14:00Z</dcterms:created>
  <dcterms:modified xsi:type="dcterms:W3CDTF">2022-06-22T07:56:00Z</dcterms:modified>
</cp:coreProperties>
</file>