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F45" w:rsidRDefault="00A358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-643255</wp:posOffset>
                </wp:positionV>
                <wp:extent cx="21526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F2" w:rsidRDefault="00A358F2" w:rsidP="00A358F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建設委員会</w:t>
                            </w:r>
                            <w:r>
                              <w:t>資料</w:t>
                            </w:r>
                          </w:p>
                          <w:p w:rsidR="00A358F2" w:rsidRDefault="00A358F2" w:rsidP="00A358F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４年２月</w:t>
                            </w:r>
                            <w:r w:rsidR="002856D0">
                              <w:rPr>
                                <w:rFonts w:hint="eastAsia"/>
                              </w:rPr>
                              <w:t>２４</w:t>
                            </w:r>
                            <w:r>
                              <w:t>日</w:t>
                            </w:r>
                          </w:p>
                          <w:p w:rsidR="00A358F2" w:rsidRDefault="00A358F2" w:rsidP="00A358F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防災まちづくり部</w:t>
                            </w:r>
                            <w:r>
                              <w:t>防災課</w:t>
                            </w:r>
                          </w:p>
                          <w:p w:rsidR="00A358F2" w:rsidRPr="00A358F2" w:rsidRDefault="00A35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1pt;margin-top:-50.65pt;width:169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" fillcolor="white [3201]" strokeweight=".5pt">
                <v:textbox>
                  <w:txbxContent>
                    <w:p w:rsidR="00A358F2" w:rsidRDefault="00A358F2" w:rsidP="00A358F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建設委員会</w:t>
                      </w:r>
                      <w:r>
                        <w:t>資料</w:t>
                      </w:r>
                    </w:p>
                    <w:p w:rsidR="00A358F2" w:rsidRDefault="00A358F2" w:rsidP="00A358F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４年２月</w:t>
                      </w:r>
                      <w:r w:rsidR="002856D0">
                        <w:rPr>
                          <w:rFonts w:hint="eastAsia"/>
                        </w:rPr>
                        <w:t>２４</w:t>
                      </w:r>
                      <w:bookmarkStart w:id="1" w:name="_GoBack"/>
                      <w:bookmarkEnd w:id="1"/>
                      <w:r>
                        <w:t>日</w:t>
                      </w:r>
                    </w:p>
                    <w:p w:rsidR="00A358F2" w:rsidRDefault="00A358F2" w:rsidP="00A358F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防災まちづくり部</w:t>
                      </w:r>
                      <w:r>
                        <w:t>防災課</w:t>
                      </w:r>
                    </w:p>
                    <w:p w:rsidR="00A358F2" w:rsidRPr="00A358F2" w:rsidRDefault="00A358F2"/>
                  </w:txbxContent>
                </v:textbox>
              </v:shape>
            </w:pict>
          </mc:Fallback>
        </mc:AlternateContent>
      </w:r>
    </w:p>
    <w:p w:rsidR="00FC1022" w:rsidRPr="00E90D0E" w:rsidRDefault="00FC1022">
      <w:pPr>
        <w:rPr>
          <w:rFonts w:asciiTheme="majorEastAsia" w:eastAsiaTheme="majorEastAsia" w:hAnsiTheme="majorEastAsia"/>
        </w:rPr>
      </w:pPr>
      <w:r w:rsidRPr="00E90D0E">
        <w:rPr>
          <w:rFonts w:asciiTheme="majorEastAsia" w:eastAsiaTheme="majorEastAsia" w:hAnsiTheme="majorEastAsia" w:hint="eastAsia"/>
        </w:rPr>
        <w:t>令和４年請願第３号</w:t>
      </w:r>
    </w:p>
    <w:p w:rsidR="00FC1022" w:rsidRPr="00E90D0E" w:rsidRDefault="00FC1022">
      <w:pPr>
        <w:rPr>
          <w:rFonts w:asciiTheme="majorEastAsia" w:eastAsiaTheme="majorEastAsia" w:hAnsiTheme="majorEastAsia"/>
        </w:rPr>
      </w:pPr>
      <w:r w:rsidRPr="00E90D0E">
        <w:rPr>
          <w:rFonts w:asciiTheme="majorEastAsia" w:eastAsiaTheme="majorEastAsia" w:hAnsiTheme="majorEastAsia" w:hint="eastAsia"/>
        </w:rPr>
        <w:t>関係資料</w:t>
      </w:r>
    </w:p>
    <w:p w:rsidR="00FC1022" w:rsidRDefault="00FC1022"/>
    <w:p w:rsidR="00FC1022" w:rsidRPr="00FC1022" w:rsidRDefault="00FC1022" w:rsidP="00FC1022">
      <w:pPr>
        <w:jc w:val="center"/>
        <w:rPr>
          <w:rFonts w:asciiTheme="majorEastAsia" w:eastAsiaTheme="majorEastAsia" w:hAnsiTheme="majorEastAsia"/>
        </w:rPr>
      </w:pPr>
      <w:r w:rsidRPr="00FC1022">
        <w:rPr>
          <w:rFonts w:asciiTheme="majorEastAsia" w:eastAsiaTheme="majorEastAsia" w:hAnsiTheme="majorEastAsia" w:hint="eastAsia"/>
        </w:rPr>
        <w:t>感震ブレーカー設置助成制度について</w:t>
      </w:r>
    </w:p>
    <w:p w:rsidR="00FC1022" w:rsidRDefault="00FC1022"/>
    <w:p w:rsidR="00FC1022" w:rsidRPr="004F7DD7" w:rsidRDefault="00FC1022">
      <w:pPr>
        <w:rPr>
          <w:rFonts w:asciiTheme="majorEastAsia" w:eastAsiaTheme="majorEastAsia" w:hAnsiTheme="majorEastAsia"/>
        </w:rPr>
      </w:pPr>
      <w:r w:rsidRPr="004F7DD7">
        <w:rPr>
          <w:rFonts w:asciiTheme="majorEastAsia" w:eastAsiaTheme="majorEastAsia" w:hAnsiTheme="majorEastAsia" w:hint="eastAsia"/>
        </w:rPr>
        <w:t>１．目的</w:t>
      </w:r>
    </w:p>
    <w:p w:rsidR="00FC1022" w:rsidRDefault="004F7DD7" w:rsidP="001B4BE2">
      <w:pPr>
        <w:ind w:left="240" w:hangingChars="100" w:hanging="240"/>
      </w:pPr>
      <w:r>
        <w:rPr>
          <w:rFonts w:hint="eastAsia"/>
        </w:rPr>
        <w:t xml:space="preserve">　　震災時の通電火災を抑制す</w:t>
      </w:r>
      <w:r w:rsidR="001B4BE2">
        <w:rPr>
          <w:rFonts w:hint="eastAsia"/>
        </w:rPr>
        <w:t>るため、感震ブレーカーの設置費用の助成を行う</w:t>
      </w:r>
    </w:p>
    <w:p w:rsidR="004F7DD7" w:rsidRDefault="004F7DD7"/>
    <w:p w:rsidR="00FC1022" w:rsidRPr="004F7DD7" w:rsidRDefault="00EB64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２．補助対象</w:t>
      </w:r>
    </w:p>
    <w:p w:rsidR="00FC1022" w:rsidRDefault="004F7DD7">
      <w:r>
        <w:rPr>
          <w:rFonts w:hint="eastAsia"/>
        </w:rPr>
        <w:t xml:space="preserve">　　不燃化推進特定整備地区</w:t>
      </w:r>
      <w:r w:rsidR="00EB6417">
        <w:rPr>
          <w:rFonts w:hint="eastAsia"/>
        </w:rPr>
        <w:t>内の木造住宅</w:t>
      </w:r>
    </w:p>
    <w:p w:rsidR="004F7DD7" w:rsidRDefault="004F7DD7"/>
    <w:p w:rsidR="00FC1022" w:rsidRPr="004F7DD7" w:rsidRDefault="004F7D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３．補助内容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118"/>
        <w:gridCol w:w="3395"/>
      </w:tblGrid>
      <w:tr w:rsidR="004F7DD7" w:rsidTr="006D7291"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DD7" w:rsidRPr="006D7291" w:rsidRDefault="004F7DD7" w:rsidP="00F97450">
            <w:pPr>
              <w:jc w:val="center"/>
            </w:pPr>
            <w:r w:rsidRPr="006D7291">
              <w:rPr>
                <w:rFonts w:hint="eastAsia"/>
              </w:rPr>
              <w:t>対象世帯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F7DD7" w:rsidRPr="006D7291" w:rsidRDefault="004F7DD7" w:rsidP="004F7DD7">
            <w:pPr>
              <w:jc w:val="center"/>
            </w:pPr>
            <w:r w:rsidRPr="006D7291">
              <w:rPr>
                <w:rFonts w:hint="eastAsia"/>
              </w:rPr>
              <w:t>対象機器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4F7DD7" w:rsidRPr="006D7291" w:rsidRDefault="004F7DD7" w:rsidP="004F7DD7">
            <w:pPr>
              <w:jc w:val="center"/>
            </w:pPr>
            <w:r w:rsidRPr="006D7291">
              <w:rPr>
                <w:rFonts w:hint="eastAsia"/>
              </w:rPr>
              <w:t>補助内容</w:t>
            </w:r>
          </w:p>
        </w:tc>
      </w:tr>
      <w:tr w:rsidR="004F7DD7" w:rsidTr="006D7291"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F7DD7" w:rsidRDefault="004F7DD7" w:rsidP="004F7DD7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3118" w:type="dxa"/>
          </w:tcPr>
          <w:p w:rsidR="004F7DD7" w:rsidRDefault="006F489F" w:rsidP="006F489F">
            <w:pPr>
              <w:jc w:val="center"/>
            </w:pPr>
            <w:r>
              <w:rPr>
                <w:rFonts w:hint="eastAsia"/>
              </w:rPr>
              <w:t>分電盤タイプ</w:t>
            </w:r>
          </w:p>
        </w:tc>
        <w:tc>
          <w:tcPr>
            <w:tcW w:w="3395" w:type="dxa"/>
          </w:tcPr>
          <w:p w:rsidR="00F97450" w:rsidRDefault="00F97450" w:rsidP="00F97450">
            <w:r>
              <w:rPr>
                <w:rFonts w:hint="eastAsia"/>
              </w:rPr>
              <w:t>総費用の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（上限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万円）</w:t>
            </w:r>
          </w:p>
        </w:tc>
      </w:tr>
      <w:tr w:rsidR="004F7DD7" w:rsidTr="006D7291"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4F7DD7" w:rsidRDefault="004F7DD7" w:rsidP="004F7DD7">
            <w:pPr>
              <w:jc w:val="center"/>
            </w:pPr>
          </w:p>
        </w:tc>
        <w:tc>
          <w:tcPr>
            <w:tcW w:w="3118" w:type="dxa"/>
          </w:tcPr>
          <w:p w:rsidR="004F7DD7" w:rsidRDefault="006F489F" w:rsidP="006F489F">
            <w:pPr>
              <w:jc w:val="center"/>
            </w:pPr>
            <w:r>
              <w:rPr>
                <w:rFonts w:hint="eastAsia"/>
              </w:rPr>
              <w:t>簡易タイプ</w:t>
            </w:r>
          </w:p>
        </w:tc>
        <w:tc>
          <w:tcPr>
            <w:tcW w:w="3395" w:type="dxa"/>
          </w:tcPr>
          <w:p w:rsidR="004F7DD7" w:rsidRDefault="00F97450">
            <w:r>
              <w:rPr>
                <w:rFonts w:hint="eastAsia"/>
              </w:rPr>
              <w:t>総費用の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（上限</w:t>
            </w:r>
            <w:r>
              <w:t>2</w:t>
            </w:r>
            <w:r>
              <w:rPr>
                <w:rFonts w:hint="eastAsia"/>
              </w:rPr>
              <w:t>万円）</w:t>
            </w:r>
          </w:p>
        </w:tc>
      </w:tr>
      <w:tr w:rsidR="004F7DD7" w:rsidTr="006D7291"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F7DD7" w:rsidRDefault="004F7DD7" w:rsidP="004F7DD7">
            <w:pPr>
              <w:jc w:val="center"/>
            </w:pPr>
            <w:r>
              <w:rPr>
                <w:rFonts w:hint="eastAsia"/>
              </w:rPr>
              <w:t>高齢者・</w:t>
            </w:r>
          </w:p>
          <w:p w:rsidR="004F7DD7" w:rsidRDefault="004F7DD7" w:rsidP="004F7DD7">
            <w:pPr>
              <w:jc w:val="center"/>
            </w:pPr>
            <w:r>
              <w:rPr>
                <w:rFonts w:hint="eastAsia"/>
              </w:rPr>
              <w:t>障害者等</w:t>
            </w:r>
          </w:p>
        </w:tc>
        <w:tc>
          <w:tcPr>
            <w:tcW w:w="3118" w:type="dxa"/>
          </w:tcPr>
          <w:p w:rsidR="004F7DD7" w:rsidRDefault="006F489F" w:rsidP="006F489F">
            <w:pPr>
              <w:jc w:val="center"/>
            </w:pPr>
            <w:r>
              <w:rPr>
                <w:rFonts w:hint="eastAsia"/>
              </w:rPr>
              <w:t>分電盤タイプ</w:t>
            </w:r>
          </w:p>
        </w:tc>
        <w:tc>
          <w:tcPr>
            <w:tcW w:w="3395" w:type="dxa"/>
          </w:tcPr>
          <w:p w:rsidR="004F7DD7" w:rsidRDefault="00F97450" w:rsidP="00F97450">
            <w:r>
              <w:rPr>
                <w:rFonts w:hint="eastAsia"/>
              </w:rPr>
              <w:t>総費用の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（上限</w:t>
            </w:r>
            <w:r>
              <w:t>8</w:t>
            </w:r>
            <w:r>
              <w:rPr>
                <w:rFonts w:hint="eastAsia"/>
              </w:rPr>
              <w:t>万円）</w:t>
            </w:r>
          </w:p>
        </w:tc>
      </w:tr>
      <w:tr w:rsidR="004F7DD7" w:rsidTr="006D7291">
        <w:tc>
          <w:tcPr>
            <w:tcW w:w="2126" w:type="dxa"/>
            <w:vMerge/>
            <w:shd w:val="clear" w:color="auto" w:fill="D9D9D9" w:themeFill="background1" w:themeFillShade="D9"/>
          </w:tcPr>
          <w:p w:rsidR="004F7DD7" w:rsidRDefault="004F7DD7"/>
        </w:tc>
        <w:tc>
          <w:tcPr>
            <w:tcW w:w="3118" w:type="dxa"/>
          </w:tcPr>
          <w:p w:rsidR="004F7DD7" w:rsidRDefault="006F489F" w:rsidP="006F489F">
            <w:pPr>
              <w:jc w:val="center"/>
            </w:pPr>
            <w:r>
              <w:rPr>
                <w:rFonts w:hint="eastAsia"/>
              </w:rPr>
              <w:t>簡易タイプ</w:t>
            </w:r>
          </w:p>
        </w:tc>
        <w:tc>
          <w:tcPr>
            <w:tcW w:w="3395" w:type="dxa"/>
          </w:tcPr>
          <w:p w:rsidR="004F7DD7" w:rsidRDefault="00F97450">
            <w:r>
              <w:rPr>
                <w:rFonts w:hint="eastAsia"/>
              </w:rPr>
              <w:t>総費用の</w:t>
            </w:r>
            <w:r>
              <w:rPr>
                <w:rFonts w:hint="eastAsia"/>
              </w:rPr>
              <w:t>10/10</w:t>
            </w:r>
            <w:r>
              <w:rPr>
                <w:rFonts w:hint="eastAsia"/>
              </w:rPr>
              <w:t>（上限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万円）</w:t>
            </w:r>
          </w:p>
        </w:tc>
      </w:tr>
    </w:tbl>
    <w:p w:rsidR="004F7DD7" w:rsidRDefault="004F7DD7"/>
    <w:p w:rsidR="00EB6417" w:rsidRDefault="00EB6417" w:rsidP="00EB6417">
      <w:pPr>
        <w:ind w:left="480" w:hangingChars="200" w:hanging="480"/>
      </w:pPr>
      <w:r>
        <w:rPr>
          <w:rFonts w:hint="eastAsia"/>
        </w:rPr>
        <w:t xml:space="preserve">　　※令和元年度より、簡易タイプ</w:t>
      </w:r>
      <w:r w:rsidR="00C63FA3">
        <w:rPr>
          <w:rFonts w:hint="eastAsia"/>
        </w:rPr>
        <w:t>を補助対象とし、「高齢者・障害者世帯等」に対する補助率を高めた</w:t>
      </w:r>
    </w:p>
    <w:p w:rsidR="00EB6417" w:rsidRDefault="00EB6417"/>
    <w:p w:rsidR="00EB6417" w:rsidRPr="00EB6417" w:rsidRDefault="00AB2B90">
      <w:pPr>
        <w:rPr>
          <w:rFonts w:asciiTheme="majorEastAsia" w:eastAsiaTheme="majorEastAsia" w:hAnsiTheme="majorEastAsia"/>
        </w:rPr>
      </w:pPr>
      <w:r w:rsidRPr="004F7DD7">
        <w:rPr>
          <w:rFonts w:asciiTheme="majorEastAsia" w:eastAsiaTheme="majorEastAsia" w:hAnsiTheme="majorEastAsia" w:hint="eastAsia"/>
        </w:rPr>
        <w:t>４．実績</w:t>
      </w:r>
    </w:p>
    <w:tbl>
      <w:tblPr>
        <w:tblStyle w:val="a9"/>
        <w:tblW w:w="8646" w:type="dxa"/>
        <w:tblInd w:w="421" w:type="dxa"/>
        <w:tblLook w:val="04A0" w:firstRow="1" w:lastRow="0" w:firstColumn="1" w:lastColumn="0" w:noHBand="0" w:noVBand="1"/>
      </w:tblPr>
      <w:tblGrid>
        <w:gridCol w:w="1416"/>
        <w:gridCol w:w="1983"/>
        <w:gridCol w:w="1137"/>
        <w:gridCol w:w="992"/>
        <w:gridCol w:w="992"/>
        <w:gridCol w:w="992"/>
        <w:gridCol w:w="1134"/>
      </w:tblGrid>
      <w:tr w:rsidR="00EB6417" w:rsidTr="00684181"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 w:rsidRPr="006D7291">
              <w:rPr>
                <w:rFonts w:hint="eastAsia"/>
              </w:rPr>
              <w:t>対象世帯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 w:rsidRPr="006D7291">
              <w:rPr>
                <w:rFonts w:hint="eastAsia"/>
              </w:rPr>
              <w:t>対象機器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>
              <w:rPr>
                <w:rFonts w:hint="eastAsia"/>
              </w:rPr>
              <w:t>H28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>
              <w:rPr>
                <w:rFonts w:hint="eastAsia"/>
              </w:rPr>
              <w:t>H29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>
              <w:rPr>
                <w:rFonts w:hint="eastAsia"/>
              </w:rPr>
              <w:t>H30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6417" w:rsidRPr="006D7291" w:rsidRDefault="00EB6417" w:rsidP="009D273A">
            <w:pPr>
              <w:jc w:val="center"/>
            </w:pPr>
            <w:r>
              <w:rPr>
                <w:rFonts w:hint="eastAsia"/>
              </w:rPr>
              <w:t>R1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R2</w:t>
            </w:r>
          </w:p>
        </w:tc>
      </w:tr>
      <w:tr w:rsidR="00EB6417" w:rsidTr="00684181"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983" w:type="dxa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分電盤タイプ</w:t>
            </w:r>
          </w:p>
        </w:tc>
        <w:tc>
          <w:tcPr>
            <w:tcW w:w="1137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件</w:t>
            </w:r>
          </w:p>
        </w:tc>
      </w:tr>
      <w:tr w:rsidR="00EB6417" w:rsidTr="00684181"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:rsidR="00EB6417" w:rsidRDefault="00EB6417" w:rsidP="009D273A">
            <w:pPr>
              <w:jc w:val="center"/>
            </w:pPr>
          </w:p>
        </w:tc>
        <w:tc>
          <w:tcPr>
            <w:tcW w:w="1983" w:type="dxa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簡易タイプ</w:t>
            </w:r>
          </w:p>
        </w:tc>
        <w:tc>
          <w:tcPr>
            <w:tcW w:w="1137" w:type="dxa"/>
          </w:tcPr>
          <w:p w:rsidR="00EB6417" w:rsidRDefault="00EB6417" w:rsidP="00EB6417">
            <w:pPr>
              <w:wordWrap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</w:tc>
      </w:tr>
      <w:tr w:rsidR="00EB6417" w:rsidTr="00684181"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高齢者・</w:t>
            </w:r>
          </w:p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障害者等</w:t>
            </w:r>
          </w:p>
        </w:tc>
        <w:tc>
          <w:tcPr>
            <w:tcW w:w="1983" w:type="dxa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分電盤タイプ</w:t>
            </w:r>
          </w:p>
        </w:tc>
        <w:tc>
          <w:tcPr>
            <w:tcW w:w="1137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87</w:t>
            </w: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件</w:t>
            </w:r>
          </w:p>
        </w:tc>
      </w:tr>
      <w:tr w:rsidR="00EB6417" w:rsidTr="00684181">
        <w:tc>
          <w:tcPr>
            <w:tcW w:w="1416" w:type="dxa"/>
            <w:vMerge/>
            <w:shd w:val="clear" w:color="auto" w:fill="D9D9D9" w:themeFill="background1" w:themeFillShade="D9"/>
          </w:tcPr>
          <w:p w:rsidR="00EB6417" w:rsidRDefault="00EB6417" w:rsidP="009D273A"/>
        </w:tc>
        <w:tc>
          <w:tcPr>
            <w:tcW w:w="1983" w:type="dxa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簡易タイプ</w:t>
            </w:r>
          </w:p>
        </w:tc>
        <w:tc>
          <w:tcPr>
            <w:tcW w:w="1137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</w:t>
            </w:r>
          </w:p>
        </w:tc>
      </w:tr>
      <w:tr w:rsidR="00EB6417" w:rsidTr="00684181">
        <w:tc>
          <w:tcPr>
            <w:tcW w:w="3399" w:type="dxa"/>
            <w:gridSpan w:val="2"/>
            <w:shd w:val="clear" w:color="auto" w:fill="D9D9D9" w:themeFill="background1" w:themeFillShade="D9"/>
          </w:tcPr>
          <w:p w:rsidR="00EB6417" w:rsidRDefault="00EB6417" w:rsidP="009D273A">
            <w:pPr>
              <w:jc w:val="center"/>
            </w:pPr>
            <w:r>
              <w:rPr>
                <w:rFonts w:hint="eastAsia"/>
              </w:rPr>
              <w:t>補助合計</w:t>
            </w:r>
          </w:p>
        </w:tc>
        <w:tc>
          <w:tcPr>
            <w:tcW w:w="1137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件</w:t>
            </w:r>
          </w:p>
        </w:tc>
        <w:tc>
          <w:tcPr>
            <w:tcW w:w="992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</w:tcPr>
          <w:p w:rsidR="00EB6417" w:rsidRDefault="00EB6417" w:rsidP="00EB6417">
            <w:pPr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件</w:t>
            </w:r>
          </w:p>
        </w:tc>
      </w:tr>
    </w:tbl>
    <w:p w:rsidR="00AB2B90" w:rsidRPr="00EB6417" w:rsidRDefault="00AB2B90"/>
    <w:p w:rsidR="00FC1022" w:rsidRPr="004F7DD7" w:rsidRDefault="00AB2B90">
      <w:pPr>
        <w:rPr>
          <w:rFonts w:asciiTheme="majorEastAsia" w:eastAsiaTheme="majorEastAsia" w:hAnsiTheme="majorEastAsia"/>
        </w:rPr>
      </w:pPr>
      <w:r w:rsidRPr="004F7DD7">
        <w:rPr>
          <w:rFonts w:asciiTheme="majorEastAsia" w:eastAsiaTheme="majorEastAsia" w:hAnsiTheme="majorEastAsia" w:hint="eastAsia"/>
        </w:rPr>
        <w:t>５</w:t>
      </w:r>
      <w:r w:rsidR="00FC1022" w:rsidRPr="004F7DD7">
        <w:rPr>
          <w:rFonts w:asciiTheme="majorEastAsia" w:eastAsiaTheme="majorEastAsia" w:hAnsiTheme="majorEastAsia" w:hint="eastAsia"/>
        </w:rPr>
        <w:t>．周知方法</w:t>
      </w:r>
    </w:p>
    <w:p w:rsidR="00AB2B90" w:rsidRDefault="00F97450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リーフレットの各戸配布</w:t>
      </w:r>
    </w:p>
    <w:p w:rsidR="00F97450" w:rsidRDefault="00F97450" w:rsidP="00F97450">
      <w:pPr>
        <w:ind w:firstLineChars="100" w:firstLine="240"/>
      </w:pPr>
      <w:r>
        <w:rPr>
          <w:rFonts w:hint="eastAsia"/>
        </w:rPr>
        <w:t>(2)</w:t>
      </w:r>
      <w:r>
        <w:rPr>
          <w:rFonts w:hint="eastAsia"/>
        </w:rPr>
        <w:t>町会回覧板での周知</w:t>
      </w:r>
    </w:p>
    <w:p w:rsidR="00F97450" w:rsidRDefault="008036D2" w:rsidP="008036D2">
      <w:pPr>
        <w:ind w:firstLineChars="100" w:firstLine="240"/>
      </w:pPr>
      <w:r>
        <w:rPr>
          <w:rFonts w:hint="eastAsia"/>
        </w:rPr>
        <w:t>(3)</w:t>
      </w:r>
      <w:r w:rsidR="00E872C6">
        <w:rPr>
          <w:rFonts w:hint="eastAsia"/>
        </w:rPr>
        <w:t>町会への</w:t>
      </w:r>
      <w:r>
        <w:rPr>
          <w:rFonts w:hint="eastAsia"/>
        </w:rPr>
        <w:t>説明</w:t>
      </w:r>
    </w:p>
    <w:p w:rsidR="00CB3B17" w:rsidRDefault="00CB3B17" w:rsidP="008036D2">
      <w:pPr>
        <w:ind w:firstLineChars="100" w:firstLine="240"/>
      </w:pPr>
      <w:r>
        <w:rPr>
          <w:rFonts w:hint="eastAsia"/>
        </w:rPr>
        <w:t>(4)</w:t>
      </w:r>
      <w:r>
        <w:rPr>
          <w:rFonts w:hint="eastAsia"/>
        </w:rPr>
        <w:t>広報紙</w:t>
      </w:r>
    </w:p>
    <w:sectPr w:rsidR="00CB3B17" w:rsidSect="00A358F2">
      <w:pgSz w:w="11906" w:h="16838" w:code="9"/>
      <w:pgMar w:top="1418" w:right="1418" w:bottom="1418" w:left="1418" w:header="56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F2" w:rsidRDefault="00A358F2" w:rsidP="00A358F2">
      <w:r>
        <w:separator/>
      </w:r>
    </w:p>
  </w:endnote>
  <w:endnote w:type="continuationSeparator" w:id="0">
    <w:p w:rsidR="00A358F2" w:rsidRDefault="00A358F2" w:rsidP="00A3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F2" w:rsidRDefault="00A358F2" w:rsidP="00A358F2">
      <w:r>
        <w:separator/>
      </w:r>
    </w:p>
  </w:footnote>
  <w:footnote w:type="continuationSeparator" w:id="0">
    <w:p w:rsidR="00A358F2" w:rsidRDefault="00A358F2" w:rsidP="00A3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tIJX9I6GDsa6kAD/kfsaJ7x5xkypot0+vX1F/p/AOMf05cg4z2Wfgu9askpnY1WBSpgQ//XXCSMfPyQuh9mag==" w:salt="g+EZu6/eC4DlKmBf3od/hA==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2"/>
    <w:rsid w:val="00060ADD"/>
    <w:rsid w:val="00083810"/>
    <w:rsid w:val="001B4BE2"/>
    <w:rsid w:val="001F6220"/>
    <w:rsid w:val="002856D0"/>
    <w:rsid w:val="004E3F45"/>
    <w:rsid w:val="004F7DD7"/>
    <w:rsid w:val="005612B8"/>
    <w:rsid w:val="00684181"/>
    <w:rsid w:val="006D7291"/>
    <w:rsid w:val="006F489F"/>
    <w:rsid w:val="008036D2"/>
    <w:rsid w:val="008D6D89"/>
    <w:rsid w:val="00A358F2"/>
    <w:rsid w:val="00AB2B90"/>
    <w:rsid w:val="00B6066F"/>
    <w:rsid w:val="00C3231D"/>
    <w:rsid w:val="00C63FA3"/>
    <w:rsid w:val="00CB3B17"/>
    <w:rsid w:val="00E872C6"/>
    <w:rsid w:val="00E90D0E"/>
    <w:rsid w:val="00EB6417"/>
    <w:rsid w:val="00F97450"/>
    <w:rsid w:val="00FC102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1022"/>
  </w:style>
  <w:style w:type="character" w:customStyle="1" w:styleId="a4">
    <w:name w:val="日付 (文字)"/>
    <w:basedOn w:val="a0"/>
    <w:link w:val="a3"/>
    <w:uiPriority w:val="99"/>
    <w:semiHidden/>
    <w:rsid w:val="00FC1022"/>
  </w:style>
  <w:style w:type="paragraph" w:styleId="a5">
    <w:name w:val="header"/>
    <w:basedOn w:val="a"/>
    <w:link w:val="a6"/>
    <w:uiPriority w:val="99"/>
    <w:unhideWhenUsed/>
    <w:rsid w:val="00A35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8F2"/>
  </w:style>
  <w:style w:type="paragraph" w:styleId="a7">
    <w:name w:val="footer"/>
    <w:basedOn w:val="a"/>
    <w:link w:val="a8"/>
    <w:uiPriority w:val="99"/>
    <w:unhideWhenUsed/>
    <w:rsid w:val="00A35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8F2"/>
  </w:style>
  <w:style w:type="table" w:styleId="a9">
    <w:name w:val="Table Grid"/>
    <w:basedOn w:val="a1"/>
    <w:uiPriority w:val="59"/>
    <w:rsid w:val="004F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4731-53BF-4037-B69A-B14F9712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2022-02-16T09:06:00Z</dcterms:created>
  <dcterms:modified xsi:type="dcterms:W3CDTF">2022-02-17T10:34:00Z</dcterms:modified>
</cp:coreProperties>
</file>