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BA4" w:rsidRPr="00191C72" w:rsidRDefault="008E7B42" w:rsidP="00191C72">
      <w:pPr>
        <w:rPr>
          <w:rFonts w:ascii="HGPｺﾞｼｯｸE" w:eastAsia="HGPｺﾞｼｯｸE" w:hAnsi="HGPｺﾞｼｯｸE"/>
          <w:color w:val="000000" w:themeColor="text1"/>
          <w:szCs w:val="24"/>
        </w:rPr>
      </w:pPr>
      <w:r w:rsidRPr="00555AD0">
        <w:rPr>
          <w:rFonts w:ascii="HGPｺﾞｼｯｸE" w:eastAsia="HGPｺﾞｼｯｸE" w:hAnsi="HGPｺﾞｼｯｸE" w:hint="eastAsia"/>
          <w:noProof/>
          <w:color w:val="000000" w:themeColor="text1"/>
          <w:szCs w:val="24"/>
        </w:rPr>
        <mc:AlternateContent>
          <mc:Choice Requires="wps">
            <w:drawing>
              <wp:anchor distT="0" distB="0" distL="114300" distR="114300" simplePos="0" relativeHeight="251659264" behindDoc="0" locked="0" layoutInCell="1" allowOverlap="1" wp14:anchorId="58A90A70" wp14:editId="680244E6">
                <wp:simplePos x="0" y="0"/>
                <wp:positionH relativeFrom="column">
                  <wp:posOffset>3923030</wp:posOffset>
                </wp:positionH>
                <wp:positionV relativeFrom="paragraph">
                  <wp:posOffset>-807085</wp:posOffset>
                </wp:positionV>
                <wp:extent cx="2035175" cy="628015"/>
                <wp:effectExtent l="0" t="0" r="28575" b="19685"/>
                <wp:wrapNone/>
                <wp:docPr id="2" name="正方形/長方形 2"/>
                <wp:cNvGraphicFramePr/>
                <a:graphic xmlns:a="http://schemas.openxmlformats.org/drawingml/2006/main">
                  <a:graphicData uri="http://schemas.microsoft.com/office/word/2010/wordprocessingShape">
                    <wps:wsp>
                      <wps:cNvSpPr/>
                      <wps:spPr>
                        <a:xfrm>
                          <a:off x="0" y="0"/>
                          <a:ext cx="2035175" cy="62801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3F674A" w:rsidRPr="00D8464E" w:rsidRDefault="003F674A" w:rsidP="00023BA4">
                            <w:pPr>
                              <w:pStyle w:val="a5"/>
                              <w:tabs>
                                <w:tab w:val="clear" w:pos="8504"/>
                                <w:tab w:val="right" w:pos="9180"/>
                              </w:tabs>
                              <w:spacing w:line="260" w:lineRule="exact"/>
                              <w:jc w:val="center"/>
                              <w:rPr>
                                <w:rFonts w:ascii="Mincho" w:eastAsia="Mincho" w:hAnsi="ＭＳ 明朝"/>
                                <w:color w:val="000000" w:themeColor="text1"/>
                                <w:sz w:val="22"/>
                                <w:szCs w:val="22"/>
                              </w:rPr>
                            </w:pPr>
                            <w:r w:rsidRPr="00841066">
                              <w:rPr>
                                <w:rFonts w:ascii="Mincho" w:eastAsia="Mincho" w:hAnsi="ＭＳ 明朝" w:hint="eastAsia"/>
                                <w:color w:val="000000" w:themeColor="text1"/>
                                <w:spacing w:val="99"/>
                                <w:kern w:val="0"/>
                                <w:sz w:val="22"/>
                                <w:szCs w:val="22"/>
                                <w:fitText w:val="2730" w:id="1098662912"/>
                              </w:rPr>
                              <w:t>建設委員会資</w:t>
                            </w:r>
                            <w:r w:rsidRPr="00841066">
                              <w:rPr>
                                <w:rFonts w:ascii="Mincho" w:eastAsia="Mincho" w:hAnsi="ＭＳ 明朝" w:hint="eastAsia"/>
                                <w:color w:val="000000" w:themeColor="text1"/>
                                <w:spacing w:val="1"/>
                                <w:kern w:val="0"/>
                                <w:sz w:val="22"/>
                                <w:szCs w:val="22"/>
                                <w:fitText w:val="2730" w:id="1098662912"/>
                              </w:rPr>
                              <w:t>料</w:t>
                            </w:r>
                          </w:p>
                          <w:p w:rsidR="00C83C90" w:rsidRPr="00D8464E" w:rsidRDefault="00C83C90" w:rsidP="00C83C90">
                            <w:pPr>
                              <w:pStyle w:val="a5"/>
                              <w:spacing w:line="260" w:lineRule="exact"/>
                              <w:ind w:leftChars="50" w:left="120" w:rightChars="50" w:right="120"/>
                              <w:jc w:val="distribute"/>
                              <w:rPr>
                                <w:rFonts w:ascii="Mincho" w:eastAsia="Mincho" w:hAnsi="ＭＳ 明朝"/>
                                <w:color w:val="000000" w:themeColor="text1"/>
                                <w:kern w:val="0"/>
                                <w:sz w:val="22"/>
                                <w:szCs w:val="22"/>
                              </w:rPr>
                            </w:pPr>
                            <w:r w:rsidRPr="00D8464E">
                              <w:rPr>
                                <w:rFonts w:ascii="Mincho" w:eastAsia="Mincho" w:hAnsi="ＭＳ 明朝" w:hint="eastAsia"/>
                                <w:color w:val="000000" w:themeColor="text1"/>
                                <w:kern w:val="0"/>
                                <w:sz w:val="22"/>
                                <w:szCs w:val="22"/>
                              </w:rPr>
                              <w:t>令和４年２月</w:t>
                            </w:r>
                            <w:r w:rsidR="00841066">
                              <w:rPr>
                                <w:rFonts w:ascii="Mincho" w:eastAsia="Mincho" w:hAnsi="ＭＳ 明朝" w:hint="eastAsia"/>
                                <w:color w:val="000000" w:themeColor="text1"/>
                                <w:kern w:val="0"/>
                                <w:sz w:val="22"/>
                                <w:szCs w:val="22"/>
                              </w:rPr>
                              <w:t>２２</w:t>
                            </w:r>
                            <w:r w:rsidRPr="00D8464E">
                              <w:rPr>
                                <w:rFonts w:ascii="Mincho" w:eastAsia="Mincho" w:hAnsi="ＭＳ 明朝" w:hint="eastAsia"/>
                                <w:color w:val="000000" w:themeColor="text1"/>
                                <w:kern w:val="0"/>
                                <w:sz w:val="22"/>
                                <w:szCs w:val="22"/>
                              </w:rPr>
                              <w:t>日</w:t>
                            </w:r>
                          </w:p>
                          <w:p w:rsidR="003F674A" w:rsidRPr="00D8464E" w:rsidRDefault="003F674A" w:rsidP="00023BA4">
                            <w:pPr>
                              <w:pStyle w:val="a5"/>
                              <w:spacing w:line="260" w:lineRule="exact"/>
                              <w:jc w:val="center"/>
                              <w:rPr>
                                <w:rFonts w:ascii="Mincho" w:eastAsia="Mincho"/>
                                <w:color w:val="000000" w:themeColor="text1"/>
                              </w:rPr>
                            </w:pPr>
                            <w:r w:rsidRPr="00D8464E">
                              <w:rPr>
                                <w:rFonts w:ascii="Mincho" w:eastAsia="Mincho" w:hint="eastAsia"/>
                                <w:color w:val="000000" w:themeColor="text1"/>
                                <w:kern w:val="0"/>
                              </w:rPr>
                              <w:t>防災まちづくり部土木管理課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90A70" id="正方形/長方形 2" o:spid="_x0000_s1026" style="position:absolute;left:0;text-align:left;margin-left:308.9pt;margin-top:-63.55pt;width:160.2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" fillcolor="white [3201]" strokecolor="black [3213]" strokeweight=".5pt">
                <v:textbox>
                  <w:txbxContent>
                    <w:p w:rsidR="003F674A" w:rsidRPr="00D8464E" w:rsidRDefault="003F674A" w:rsidP="00023BA4">
                      <w:pPr>
                        <w:pStyle w:val="a5"/>
                        <w:tabs>
                          <w:tab w:val="clear" w:pos="8504"/>
                          <w:tab w:val="right" w:pos="9180"/>
                        </w:tabs>
                        <w:spacing w:line="260" w:lineRule="exact"/>
                        <w:jc w:val="center"/>
                        <w:rPr>
                          <w:rFonts w:ascii="Mincho" w:eastAsia="Mincho" w:hAnsi="ＭＳ 明朝"/>
                          <w:color w:val="000000" w:themeColor="text1"/>
                          <w:sz w:val="22"/>
                          <w:szCs w:val="22"/>
                        </w:rPr>
                      </w:pPr>
                      <w:r w:rsidRPr="00841066">
                        <w:rPr>
                          <w:rFonts w:ascii="Mincho" w:eastAsia="Mincho" w:hAnsi="ＭＳ 明朝" w:hint="eastAsia"/>
                          <w:color w:val="000000" w:themeColor="text1"/>
                          <w:spacing w:val="99"/>
                          <w:kern w:val="0"/>
                          <w:sz w:val="22"/>
                          <w:szCs w:val="22"/>
                          <w:fitText w:val="2730" w:id="1098662912"/>
                        </w:rPr>
                        <w:t>建設委員会資</w:t>
                      </w:r>
                      <w:r w:rsidRPr="00841066">
                        <w:rPr>
                          <w:rFonts w:ascii="Mincho" w:eastAsia="Mincho" w:hAnsi="ＭＳ 明朝" w:hint="eastAsia"/>
                          <w:color w:val="000000" w:themeColor="text1"/>
                          <w:spacing w:val="1"/>
                          <w:kern w:val="0"/>
                          <w:sz w:val="22"/>
                          <w:szCs w:val="22"/>
                          <w:fitText w:val="2730" w:id="1098662912"/>
                        </w:rPr>
                        <w:t>料</w:t>
                      </w:r>
                    </w:p>
                    <w:p w:rsidR="00C83C90" w:rsidRPr="00D8464E" w:rsidRDefault="00C83C90" w:rsidP="00C83C90">
                      <w:pPr>
                        <w:pStyle w:val="a5"/>
                        <w:spacing w:line="260" w:lineRule="exact"/>
                        <w:ind w:leftChars="50" w:left="120" w:rightChars="50" w:right="120"/>
                        <w:jc w:val="distribute"/>
                        <w:rPr>
                          <w:rFonts w:ascii="Mincho" w:eastAsia="Mincho" w:hAnsi="ＭＳ 明朝"/>
                          <w:color w:val="000000" w:themeColor="text1"/>
                          <w:kern w:val="0"/>
                          <w:sz w:val="22"/>
                          <w:szCs w:val="22"/>
                        </w:rPr>
                      </w:pPr>
                      <w:r w:rsidRPr="00D8464E">
                        <w:rPr>
                          <w:rFonts w:ascii="Mincho" w:eastAsia="Mincho" w:hAnsi="ＭＳ 明朝" w:hint="eastAsia"/>
                          <w:color w:val="000000" w:themeColor="text1"/>
                          <w:kern w:val="0"/>
                          <w:sz w:val="22"/>
                          <w:szCs w:val="22"/>
                        </w:rPr>
                        <w:t>令和４年２月</w:t>
                      </w:r>
                      <w:r w:rsidR="00841066">
                        <w:rPr>
                          <w:rFonts w:ascii="Mincho" w:eastAsia="Mincho" w:hAnsi="ＭＳ 明朝" w:hint="eastAsia"/>
                          <w:color w:val="000000" w:themeColor="text1"/>
                          <w:kern w:val="0"/>
                          <w:sz w:val="22"/>
                          <w:szCs w:val="22"/>
                        </w:rPr>
                        <w:t>２２</w:t>
                      </w:r>
                      <w:r w:rsidRPr="00D8464E">
                        <w:rPr>
                          <w:rFonts w:ascii="Mincho" w:eastAsia="Mincho" w:hAnsi="ＭＳ 明朝" w:hint="eastAsia"/>
                          <w:color w:val="000000" w:themeColor="text1"/>
                          <w:kern w:val="0"/>
                          <w:sz w:val="22"/>
                          <w:szCs w:val="22"/>
                        </w:rPr>
                        <w:t>日</w:t>
                      </w:r>
                    </w:p>
                    <w:p w:rsidR="003F674A" w:rsidRPr="00D8464E" w:rsidRDefault="003F674A" w:rsidP="00023BA4">
                      <w:pPr>
                        <w:pStyle w:val="a5"/>
                        <w:spacing w:line="260" w:lineRule="exact"/>
                        <w:jc w:val="center"/>
                        <w:rPr>
                          <w:rFonts w:ascii="Mincho" w:eastAsia="Mincho"/>
                          <w:color w:val="000000" w:themeColor="text1"/>
                        </w:rPr>
                      </w:pPr>
                      <w:r w:rsidRPr="00D8464E">
                        <w:rPr>
                          <w:rFonts w:ascii="Mincho" w:eastAsia="Mincho" w:hint="eastAsia"/>
                          <w:color w:val="000000" w:themeColor="text1"/>
                          <w:kern w:val="0"/>
                        </w:rPr>
                        <w:t>防災まちづくり部土木管理課</w:t>
                      </w:r>
                    </w:p>
                  </w:txbxContent>
                </v:textbox>
              </v:rect>
            </w:pict>
          </mc:Fallback>
        </mc:AlternateContent>
      </w:r>
    </w:p>
    <w:p w:rsidR="00266AB0" w:rsidRPr="00D8464E" w:rsidRDefault="00191C72" w:rsidP="0090386D">
      <w:pPr>
        <w:jc w:val="center"/>
        <w:rPr>
          <w:rFonts w:ascii="ゴシック" w:eastAsia="ゴシック" w:hAnsi="ゴシック"/>
          <w:color w:val="000000" w:themeColor="text1"/>
          <w:sz w:val="28"/>
          <w:szCs w:val="24"/>
        </w:rPr>
      </w:pPr>
      <w:r w:rsidRPr="00D8464E">
        <w:rPr>
          <w:rFonts w:ascii="ゴシック" w:eastAsia="ゴシック" w:hAnsi="ゴシック" w:hint="eastAsia"/>
          <w:color w:val="000000" w:themeColor="text1"/>
          <w:sz w:val="28"/>
          <w:szCs w:val="24"/>
        </w:rPr>
        <w:t>占用料</w:t>
      </w:r>
      <w:r w:rsidR="0090386D" w:rsidRPr="00D8464E">
        <w:rPr>
          <w:rFonts w:ascii="ゴシック" w:eastAsia="ゴシック" w:hAnsi="ゴシック" w:hint="eastAsia"/>
          <w:color w:val="000000" w:themeColor="text1"/>
          <w:sz w:val="28"/>
          <w:szCs w:val="24"/>
        </w:rPr>
        <w:t>の</w:t>
      </w:r>
      <w:r w:rsidRPr="00D8464E">
        <w:rPr>
          <w:rFonts w:ascii="ゴシック" w:eastAsia="ゴシック" w:hAnsi="ゴシック" w:hint="eastAsia"/>
          <w:color w:val="000000" w:themeColor="text1"/>
          <w:sz w:val="28"/>
          <w:szCs w:val="24"/>
        </w:rPr>
        <w:t>減額措置</w:t>
      </w:r>
      <w:r w:rsidR="0090386D" w:rsidRPr="00D8464E">
        <w:rPr>
          <w:rFonts w:ascii="ゴシック" w:eastAsia="ゴシック" w:hAnsi="ゴシック" w:hint="eastAsia"/>
          <w:color w:val="000000" w:themeColor="text1"/>
          <w:sz w:val="28"/>
          <w:szCs w:val="24"/>
        </w:rPr>
        <w:t>について</w:t>
      </w:r>
    </w:p>
    <w:p w:rsidR="004104BF" w:rsidRDefault="004104BF" w:rsidP="00761FE5">
      <w:pPr>
        <w:ind w:firstLine="0"/>
        <w:rPr>
          <w:color w:val="000000" w:themeColor="text1"/>
          <w:szCs w:val="24"/>
        </w:rPr>
      </w:pPr>
    </w:p>
    <w:p w:rsidR="00761FE5" w:rsidRPr="00761FE5" w:rsidRDefault="00761FE5" w:rsidP="00761FE5">
      <w:pPr>
        <w:ind w:firstLine="0"/>
        <w:rPr>
          <w:rFonts w:asciiTheme="majorEastAsia" w:eastAsiaTheme="majorEastAsia" w:hAnsiTheme="majorEastAsia"/>
          <w:color w:val="000000" w:themeColor="text1"/>
          <w:szCs w:val="24"/>
        </w:rPr>
      </w:pPr>
    </w:p>
    <w:p w:rsidR="00D56845" w:rsidRPr="00555AD0" w:rsidRDefault="00D56845" w:rsidP="00D56845">
      <w:pPr>
        <w:pStyle w:val="1"/>
        <w:rPr>
          <w:color w:val="000000" w:themeColor="text1"/>
          <w:sz w:val="24"/>
          <w:szCs w:val="24"/>
        </w:rPr>
      </w:pPr>
      <w:r>
        <w:rPr>
          <w:rFonts w:hint="eastAsia"/>
          <w:color w:val="000000" w:themeColor="text1"/>
          <w:sz w:val="24"/>
          <w:szCs w:val="24"/>
        </w:rPr>
        <w:t>新型コロナウイルス感染症の影響に対応するための占用料の減額（据</w:t>
      </w:r>
      <w:r w:rsidR="000B41F9">
        <w:rPr>
          <w:rFonts w:hint="eastAsia"/>
          <w:color w:val="000000" w:themeColor="text1"/>
          <w:sz w:val="24"/>
          <w:szCs w:val="24"/>
        </w:rPr>
        <w:t>え</w:t>
      </w:r>
      <w:r>
        <w:rPr>
          <w:rFonts w:hint="eastAsia"/>
          <w:color w:val="000000" w:themeColor="text1"/>
          <w:sz w:val="24"/>
          <w:szCs w:val="24"/>
        </w:rPr>
        <w:t>置</w:t>
      </w:r>
      <w:r w:rsidR="000B41F9">
        <w:rPr>
          <w:rFonts w:hint="eastAsia"/>
          <w:color w:val="000000" w:themeColor="text1"/>
          <w:sz w:val="24"/>
          <w:szCs w:val="24"/>
        </w:rPr>
        <w:t>き</w:t>
      </w:r>
      <w:r>
        <w:rPr>
          <w:rFonts w:hint="eastAsia"/>
          <w:color w:val="000000" w:themeColor="text1"/>
          <w:sz w:val="24"/>
          <w:szCs w:val="24"/>
        </w:rPr>
        <w:t>）措置について</w:t>
      </w:r>
    </w:p>
    <w:p w:rsidR="004104BF" w:rsidRPr="00555AD0" w:rsidRDefault="004104BF" w:rsidP="004104BF">
      <w:pPr>
        <w:pStyle w:val="4"/>
        <w:rPr>
          <w:color w:val="000000" w:themeColor="text1"/>
          <w:szCs w:val="24"/>
        </w:rPr>
      </w:pPr>
      <w:r w:rsidRPr="00555AD0">
        <w:rPr>
          <w:rFonts w:hint="eastAsia"/>
          <w:color w:val="000000" w:themeColor="text1"/>
          <w:szCs w:val="24"/>
        </w:rPr>
        <w:t>目的</w:t>
      </w:r>
    </w:p>
    <w:p w:rsidR="004104BF" w:rsidRPr="008F7D0D" w:rsidRDefault="004104BF" w:rsidP="004104BF">
      <w:pPr>
        <w:ind w:firstLineChars="100" w:firstLine="240"/>
        <w:rPr>
          <w:rFonts w:ascii="ＭＳ 明朝" w:hAnsi="ＭＳ 明朝"/>
          <w:color w:val="000000" w:themeColor="text1"/>
          <w:szCs w:val="24"/>
        </w:rPr>
      </w:pPr>
      <w:r w:rsidRPr="008F7D0D">
        <w:rPr>
          <w:rFonts w:ascii="ＭＳ 明朝" w:hAnsi="ＭＳ 明朝" w:hint="eastAsia"/>
          <w:color w:val="000000" w:themeColor="text1"/>
          <w:szCs w:val="24"/>
        </w:rPr>
        <w:t>新型コロナウイルス感染症により影響</w:t>
      </w:r>
      <w:r w:rsidR="002F3AF9">
        <w:rPr>
          <w:rFonts w:ascii="ＭＳ 明朝" w:hAnsi="ＭＳ 明朝" w:hint="eastAsia"/>
          <w:color w:val="000000" w:themeColor="text1"/>
          <w:szCs w:val="24"/>
        </w:rPr>
        <w:t>を受けた区内中小企業等への経済的支援策を目的</w:t>
      </w:r>
      <w:r w:rsidR="00BA433A">
        <w:rPr>
          <w:rFonts w:ascii="ＭＳ 明朝" w:hAnsi="ＭＳ 明朝" w:hint="eastAsia"/>
          <w:color w:val="000000" w:themeColor="text1"/>
          <w:szCs w:val="24"/>
        </w:rPr>
        <w:t>とする。なお、今回改定する道路・法定外・公園占用料を対象とする。</w:t>
      </w:r>
    </w:p>
    <w:p w:rsidR="004104BF" w:rsidRPr="00555AD0" w:rsidRDefault="004104BF" w:rsidP="004104BF">
      <w:pPr>
        <w:pStyle w:val="4"/>
        <w:rPr>
          <w:color w:val="000000" w:themeColor="text1"/>
          <w:szCs w:val="24"/>
        </w:rPr>
      </w:pPr>
      <w:r w:rsidRPr="00555AD0">
        <w:rPr>
          <w:rFonts w:hint="eastAsia"/>
          <w:color w:val="000000" w:themeColor="text1"/>
          <w:szCs w:val="24"/>
        </w:rPr>
        <w:t>概要</w:t>
      </w:r>
    </w:p>
    <w:p w:rsidR="004104BF" w:rsidRPr="00E00053" w:rsidRDefault="004104BF" w:rsidP="004104BF">
      <w:pPr>
        <w:spacing w:line="340" w:lineRule="exact"/>
        <w:ind w:firstLineChars="100" w:firstLine="240"/>
        <w:rPr>
          <w:rFonts w:ascii="ＭＳ 明朝" w:hAnsi="ＭＳ 明朝"/>
          <w:color w:val="000000" w:themeColor="text1"/>
          <w:szCs w:val="24"/>
        </w:rPr>
      </w:pPr>
      <w:r w:rsidRPr="00E00053">
        <w:rPr>
          <w:rFonts w:ascii="ＭＳ 明朝" w:hAnsi="ＭＳ 明朝" w:hint="eastAsia"/>
          <w:color w:val="000000" w:themeColor="text1"/>
          <w:szCs w:val="24"/>
        </w:rPr>
        <w:t>新型コロナウイルス感染症による影響を受けた区内に本店もしくは主たる事</w:t>
      </w:r>
      <w:r w:rsidR="002F3AF9">
        <w:rPr>
          <w:rFonts w:ascii="ＭＳ 明朝" w:hAnsi="ＭＳ 明朝" w:hint="eastAsia"/>
          <w:color w:val="000000" w:themeColor="text1"/>
          <w:szCs w:val="24"/>
        </w:rPr>
        <w:t>業所の所在地を有する中小企業者または、区内に住所を有する者を対象とし、申請により占用料の減額（</w:t>
      </w:r>
      <w:r w:rsidRPr="00E00053">
        <w:rPr>
          <w:rFonts w:ascii="ＭＳ 明朝" w:hAnsi="ＭＳ 明朝" w:hint="eastAsia"/>
          <w:color w:val="000000" w:themeColor="text1"/>
          <w:szCs w:val="24"/>
        </w:rPr>
        <w:t>据</w:t>
      </w:r>
      <w:r w:rsidR="000B41F9">
        <w:rPr>
          <w:rFonts w:ascii="ＭＳ 明朝" w:hAnsi="ＭＳ 明朝" w:hint="eastAsia"/>
          <w:color w:val="000000" w:themeColor="text1"/>
          <w:szCs w:val="24"/>
        </w:rPr>
        <w:t>え</w:t>
      </w:r>
      <w:r w:rsidRPr="00E00053">
        <w:rPr>
          <w:rFonts w:ascii="ＭＳ 明朝" w:hAnsi="ＭＳ 明朝" w:hint="eastAsia"/>
          <w:color w:val="000000" w:themeColor="text1"/>
          <w:szCs w:val="24"/>
        </w:rPr>
        <w:t>置</w:t>
      </w:r>
      <w:r w:rsidR="000B41F9">
        <w:rPr>
          <w:rFonts w:ascii="ＭＳ 明朝" w:hAnsi="ＭＳ 明朝" w:hint="eastAsia"/>
          <w:color w:val="000000" w:themeColor="text1"/>
          <w:szCs w:val="24"/>
        </w:rPr>
        <w:t>き</w:t>
      </w:r>
      <w:r w:rsidRPr="00E00053">
        <w:rPr>
          <w:rFonts w:ascii="ＭＳ 明朝" w:hAnsi="ＭＳ 明朝" w:hint="eastAsia"/>
          <w:color w:val="000000" w:themeColor="text1"/>
          <w:szCs w:val="24"/>
        </w:rPr>
        <w:t>）を実施。具体的には、令和4年度に限り、令和4年4月1日付け改定予定の占用料単価を適用せず</w:t>
      </w:r>
      <w:r w:rsidR="00E00053" w:rsidRPr="00E00053">
        <w:rPr>
          <w:rFonts w:ascii="ＭＳ 明朝" w:hAnsi="ＭＳ 明朝" w:hint="eastAsia"/>
          <w:color w:val="000000" w:themeColor="text1"/>
          <w:szCs w:val="24"/>
        </w:rPr>
        <w:t>、平成31年度の現行単価を適用する。</w:t>
      </w:r>
    </w:p>
    <w:p w:rsidR="002F3AF9" w:rsidRPr="00555AD0" w:rsidRDefault="00834D76" w:rsidP="002F3AF9">
      <w:pPr>
        <w:pStyle w:val="4"/>
        <w:rPr>
          <w:color w:val="000000" w:themeColor="text1"/>
          <w:szCs w:val="24"/>
        </w:rPr>
      </w:pPr>
      <w:r>
        <w:rPr>
          <w:rFonts w:hint="eastAsia"/>
          <w:color w:val="000000" w:themeColor="text1"/>
          <w:szCs w:val="24"/>
        </w:rPr>
        <w:t>減額（</w:t>
      </w:r>
      <w:r w:rsidR="002F3AF9">
        <w:rPr>
          <w:rFonts w:hint="eastAsia"/>
          <w:color w:val="000000" w:themeColor="text1"/>
          <w:szCs w:val="24"/>
        </w:rPr>
        <w:t>据</w:t>
      </w:r>
      <w:r>
        <w:rPr>
          <w:rFonts w:hint="eastAsia"/>
          <w:color w:val="000000" w:themeColor="text1"/>
          <w:szCs w:val="24"/>
        </w:rPr>
        <w:t>え</w:t>
      </w:r>
      <w:r w:rsidR="002F3AF9">
        <w:rPr>
          <w:rFonts w:hint="eastAsia"/>
          <w:color w:val="000000" w:themeColor="text1"/>
          <w:szCs w:val="24"/>
        </w:rPr>
        <w:t>置</w:t>
      </w:r>
      <w:r>
        <w:rPr>
          <w:rFonts w:hint="eastAsia"/>
          <w:color w:val="000000" w:themeColor="text1"/>
          <w:szCs w:val="24"/>
        </w:rPr>
        <w:t>き）</w:t>
      </w:r>
      <w:r w:rsidR="002F3AF9">
        <w:rPr>
          <w:rFonts w:hint="eastAsia"/>
          <w:color w:val="000000" w:themeColor="text1"/>
          <w:szCs w:val="24"/>
        </w:rPr>
        <w:t>想定額</w:t>
      </w:r>
    </w:p>
    <w:p w:rsidR="002F3AF9" w:rsidRPr="008F7D0D" w:rsidRDefault="002F3AF9" w:rsidP="002F3AF9">
      <w:pPr>
        <w:rPr>
          <w:rFonts w:ascii="ＭＳ Ｐゴシック" w:eastAsia="ＭＳ Ｐゴシック" w:hAnsi="ＭＳ Ｐゴシック"/>
          <w:b/>
          <w:color w:val="000000" w:themeColor="text1"/>
          <w:szCs w:val="24"/>
        </w:rPr>
      </w:pPr>
      <w:r w:rsidRPr="008F7D0D">
        <w:rPr>
          <w:rFonts w:ascii="ＭＳ 明朝" w:hAnsi="ＭＳ 明朝" w:hint="eastAsia"/>
          <w:color w:val="000000" w:themeColor="text1"/>
        </w:rPr>
        <w:t>想定の対象者が、全員申請を行った場合の</w:t>
      </w:r>
      <w:r w:rsidR="00834D76">
        <w:rPr>
          <w:rFonts w:ascii="ＭＳ 明朝" w:hAnsi="ＭＳ 明朝" w:hint="eastAsia"/>
          <w:color w:val="000000" w:themeColor="text1"/>
        </w:rPr>
        <w:t>減額（</w:t>
      </w:r>
      <w:r w:rsidRPr="008F7D0D">
        <w:rPr>
          <w:rFonts w:ascii="ＭＳ 明朝" w:hAnsi="ＭＳ 明朝" w:hint="eastAsia"/>
          <w:color w:val="000000" w:themeColor="text1"/>
        </w:rPr>
        <w:t>据</w:t>
      </w:r>
      <w:r w:rsidR="000B41F9">
        <w:rPr>
          <w:rFonts w:ascii="ＭＳ 明朝" w:hAnsi="ＭＳ 明朝" w:hint="eastAsia"/>
          <w:color w:val="000000" w:themeColor="text1"/>
        </w:rPr>
        <w:t>え</w:t>
      </w:r>
      <w:r w:rsidRPr="008F7D0D">
        <w:rPr>
          <w:rFonts w:ascii="ＭＳ 明朝" w:hAnsi="ＭＳ 明朝" w:hint="eastAsia"/>
          <w:color w:val="000000" w:themeColor="text1"/>
        </w:rPr>
        <w:t>置</w:t>
      </w:r>
      <w:r w:rsidR="000B41F9">
        <w:rPr>
          <w:rFonts w:ascii="ＭＳ 明朝" w:hAnsi="ＭＳ 明朝" w:hint="eastAsia"/>
          <w:color w:val="000000" w:themeColor="text1"/>
        </w:rPr>
        <w:t>き</w:t>
      </w:r>
      <w:r w:rsidR="00834D76">
        <w:rPr>
          <w:rFonts w:ascii="ＭＳ 明朝" w:hAnsi="ＭＳ 明朝" w:hint="eastAsia"/>
          <w:color w:val="000000" w:themeColor="text1"/>
        </w:rPr>
        <w:t>）</w:t>
      </w:r>
      <w:r w:rsidRPr="008F7D0D">
        <w:rPr>
          <w:rFonts w:ascii="ＭＳ 明朝" w:hAnsi="ＭＳ 明朝" w:hint="eastAsia"/>
          <w:color w:val="000000" w:themeColor="text1"/>
        </w:rPr>
        <w:t>の想定合計額は以下の表のとおり（令和2年度の実績を基に算出）。</w:t>
      </w:r>
    </w:p>
    <w:tbl>
      <w:tblPr>
        <w:tblStyle w:val="10"/>
        <w:tblW w:w="8494" w:type="dxa"/>
        <w:tblLook w:val="04A0" w:firstRow="1" w:lastRow="0" w:firstColumn="1" w:lastColumn="0" w:noHBand="0" w:noVBand="1"/>
      </w:tblPr>
      <w:tblGrid>
        <w:gridCol w:w="1696"/>
        <w:gridCol w:w="1023"/>
        <w:gridCol w:w="1877"/>
        <w:gridCol w:w="1786"/>
        <w:gridCol w:w="2112"/>
      </w:tblGrid>
      <w:tr w:rsidR="002F3AF9" w:rsidRPr="002F3AF9" w:rsidTr="002F3AF9">
        <w:tc>
          <w:tcPr>
            <w:tcW w:w="1696" w:type="dxa"/>
            <w:tcBorders>
              <w:tl2br w:val="single" w:sz="4" w:space="0" w:color="auto"/>
            </w:tcBorders>
          </w:tcPr>
          <w:p w:rsidR="002F3AF9" w:rsidRPr="002F3AF9" w:rsidRDefault="002F3AF9" w:rsidP="002F3AF9">
            <w:pPr>
              <w:adjustRightInd/>
              <w:ind w:firstLine="0"/>
              <w:textAlignment w:val="auto"/>
              <w:rPr>
                <w:rFonts w:ascii="ＭＳ 明朝" w:hAnsi="ＭＳ 明朝"/>
                <w:color w:val="000000"/>
              </w:rPr>
            </w:pPr>
          </w:p>
        </w:tc>
        <w:tc>
          <w:tcPr>
            <w:tcW w:w="1023" w:type="dxa"/>
          </w:tcPr>
          <w:p w:rsidR="002F3AF9" w:rsidRPr="002F3AF9" w:rsidRDefault="002F3AF9" w:rsidP="002F3AF9">
            <w:pPr>
              <w:adjustRightInd/>
              <w:ind w:firstLine="0"/>
              <w:jc w:val="center"/>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件　数</w:t>
            </w:r>
          </w:p>
        </w:tc>
        <w:tc>
          <w:tcPr>
            <w:tcW w:w="1877" w:type="dxa"/>
          </w:tcPr>
          <w:p w:rsidR="002F3AF9" w:rsidRPr="002F3AF9" w:rsidRDefault="002F3AF9" w:rsidP="002F3AF9">
            <w:pPr>
              <w:adjustRightInd/>
              <w:ind w:firstLine="0"/>
              <w:jc w:val="center"/>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現行占用料</w:t>
            </w:r>
          </w:p>
          <w:p w:rsidR="002F3AF9" w:rsidRPr="002F3AF9" w:rsidRDefault="002F3AF9" w:rsidP="002F3AF9">
            <w:pPr>
              <w:adjustRightInd/>
              <w:ind w:firstLine="0"/>
              <w:jc w:val="center"/>
              <w:textAlignment w:val="auto"/>
              <w:rPr>
                <w:rFonts w:asciiTheme="minorEastAsia" w:eastAsiaTheme="minorEastAsia" w:hAnsiTheme="minorEastAsia"/>
                <w:b/>
                <w:color w:val="000000"/>
                <w:szCs w:val="24"/>
              </w:rPr>
            </w:pPr>
            <w:r w:rsidRPr="002F3AF9">
              <w:rPr>
                <w:rFonts w:asciiTheme="minorEastAsia" w:eastAsiaTheme="minorEastAsia" w:hAnsiTheme="minorEastAsia" w:hint="eastAsia"/>
                <w:color w:val="000000"/>
                <w:szCs w:val="24"/>
              </w:rPr>
              <w:t>合計額(Ａ</w:t>
            </w:r>
            <w:r w:rsidRPr="002F3AF9">
              <w:rPr>
                <w:rFonts w:asciiTheme="minorEastAsia" w:eastAsiaTheme="minorEastAsia" w:hAnsiTheme="minorEastAsia"/>
                <w:color w:val="000000"/>
                <w:szCs w:val="24"/>
              </w:rPr>
              <w:t>)</w:t>
            </w:r>
          </w:p>
        </w:tc>
        <w:tc>
          <w:tcPr>
            <w:tcW w:w="1786" w:type="dxa"/>
          </w:tcPr>
          <w:p w:rsidR="002F3AF9" w:rsidRPr="002F3AF9" w:rsidRDefault="002F3AF9" w:rsidP="002F3AF9">
            <w:pPr>
              <w:adjustRightInd/>
              <w:ind w:firstLine="0"/>
              <w:jc w:val="center"/>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改定後占用料</w:t>
            </w:r>
          </w:p>
          <w:p w:rsidR="002F3AF9" w:rsidRPr="002F3AF9" w:rsidRDefault="002F3AF9" w:rsidP="002F3AF9">
            <w:pPr>
              <w:adjustRightInd/>
              <w:ind w:firstLine="0"/>
              <w:jc w:val="center"/>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合計額(Ｂ</w:t>
            </w:r>
            <w:r w:rsidRPr="002F3AF9">
              <w:rPr>
                <w:rFonts w:asciiTheme="minorEastAsia" w:eastAsiaTheme="minorEastAsia" w:hAnsiTheme="minorEastAsia"/>
                <w:color w:val="000000"/>
                <w:szCs w:val="24"/>
              </w:rPr>
              <w:t>)</w:t>
            </w:r>
          </w:p>
        </w:tc>
        <w:tc>
          <w:tcPr>
            <w:tcW w:w="2112" w:type="dxa"/>
          </w:tcPr>
          <w:p w:rsidR="002F3AF9" w:rsidRPr="002F3AF9" w:rsidRDefault="002F3AF9" w:rsidP="002F3AF9">
            <w:pPr>
              <w:adjustRightInd/>
              <w:ind w:firstLine="0"/>
              <w:jc w:val="center"/>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差額＝据置合計額(Ｂ－Ａ</w:t>
            </w:r>
            <w:r w:rsidRPr="002F3AF9">
              <w:rPr>
                <w:rFonts w:asciiTheme="minorEastAsia" w:eastAsiaTheme="minorEastAsia" w:hAnsiTheme="minorEastAsia"/>
                <w:color w:val="000000"/>
                <w:szCs w:val="24"/>
              </w:rPr>
              <w:t>)</w:t>
            </w:r>
          </w:p>
        </w:tc>
      </w:tr>
      <w:tr w:rsidR="002F3AF9" w:rsidRPr="002F3AF9" w:rsidTr="002F3AF9">
        <w:tc>
          <w:tcPr>
            <w:tcW w:w="1696" w:type="dxa"/>
          </w:tcPr>
          <w:p w:rsidR="002F3AF9" w:rsidRPr="002F3AF9" w:rsidRDefault="002F3AF9" w:rsidP="002F3AF9">
            <w:pPr>
              <w:adjustRightInd/>
              <w:ind w:firstLine="0"/>
              <w:textAlignment w:val="auto"/>
              <w:rPr>
                <w:rFonts w:ascii="ＭＳ 明朝" w:eastAsia="ＭＳ 明朝" w:hAnsi="ＭＳ 明朝"/>
                <w:color w:val="000000"/>
                <w:szCs w:val="24"/>
              </w:rPr>
            </w:pPr>
            <w:r w:rsidRPr="002F3AF9">
              <w:rPr>
                <w:rFonts w:ascii="ＭＳ 明朝" w:eastAsia="ＭＳ 明朝" w:hAnsi="ＭＳ 明朝" w:hint="eastAsia"/>
                <w:color w:val="000000"/>
                <w:szCs w:val="24"/>
              </w:rPr>
              <w:t>道路</w:t>
            </w:r>
          </w:p>
        </w:tc>
        <w:tc>
          <w:tcPr>
            <w:tcW w:w="1023"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2</w:t>
            </w:r>
            <w:r w:rsidRPr="002F3AF9">
              <w:rPr>
                <w:rFonts w:asciiTheme="minorEastAsia" w:eastAsiaTheme="minorEastAsia" w:hAnsiTheme="minorEastAsia"/>
                <w:color w:val="000000"/>
                <w:szCs w:val="24"/>
              </w:rPr>
              <w:t>20</w:t>
            </w:r>
            <w:r w:rsidRPr="002F3AF9">
              <w:rPr>
                <w:rFonts w:asciiTheme="minorEastAsia" w:eastAsiaTheme="minorEastAsia" w:hAnsiTheme="minorEastAsia" w:hint="eastAsia"/>
                <w:color w:val="000000"/>
                <w:szCs w:val="24"/>
              </w:rPr>
              <w:t>件</w:t>
            </w:r>
          </w:p>
        </w:tc>
        <w:tc>
          <w:tcPr>
            <w:tcW w:w="1877"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20,237,284</w:t>
            </w:r>
          </w:p>
        </w:tc>
        <w:tc>
          <w:tcPr>
            <w:tcW w:w="1786"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23,531,863</w:t>
            </w:r>
          </w:p>
        </w:tc>
        <w:tc>
          <w:tcPr>
            <w:tcW w:w="2112"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3,294,579</w:t>
            </w:r>
          </w:p>
        </w:tc>
      </w:tr>
      <w:tr w:rsidR="002F3AF9" w:rsidRPr="002F3AF9" w:rsidTr="002F3AF9">
        <w:tc>
          <w:tcPr>
            <w:tcW w:w="1696" w:type="dxa"/>
          </w:tcPr>
          <w:p w:rsidR="002F3AF9" w:rsidRPr="002F3AF9" w:rsidRDefault="002F3AF9" w:rsidP="002F3AF9">
            <w:pPr>
              <w:adjustRightInd/>
              <w:ind w:firstLine="0"/>
              <w:textAlignment w:val="auto"/>
              <w:rPr>
                <w:rFonts w:ascii="ＭＳ 明朝" w:eastAsia="ＭＳ 明朝" w:hAnsi="ＭＳ 明朝"/>
                <w:color w:val="000000"/>
                <w:szCs w:val="24"/>
              </w:rPr>
            </w:pPr>
            <w:r w:rsidRPr="002F3AF9">
              <w:rPr>
                <w:rFonts w:ascii="ＭＳ 明朝" w:eastAsia="ＭＳ 明朝" w:hAnsi="ＭＳ 明朝" w:hint="eastAsia"/>
                <w:color w:val="000000"/>
                <w:szCs w:val="24"/>
              </w:rPr>
              <w:t>法定外公共物</w:t>
            </w:r>
          </w:p>
        </w:tc>
        <w:tc>
          <w:tcPr>
            <w:tcW w:w="1023"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30件</w:t>
            </w:r>
          </w:p>
        </w:tc>
        <w:tc>
          <w:tcPr>
            <w:tcW w:w="1877"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3</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456</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000</w:t>
            </w:r>
          </w:p>
        </w:tc>
        <w:tc>
          <w:tcPr>
            <w:tcW w:w="1786"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4</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126</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464</w:t>
            </w:r>
          </w:p>
        </w:tc>
        <w:tc>
          <w:tcPr>
            <w:tcW w:w="2112" w:type="dxa"/>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670</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464</w:t>
            </w:r>
          </w:p>
        </w:tc>
      </w:tr>
      <w:tr w:rsidR="002F3AF9" w:rsidRPr="002F3AF9" w:rsidTr="002F3AF9">
        <w:trPr>
          <w:trHeight w:val="180"/>
        </w:trPr>
        <w:tc>
          <w:tcPr>
            <w:tcW w:w="1696" w:type="dxa"/>
            <w:tcBorders>
              <w:bottom w:val="double" w:sz="4" w:space="0" w:color="auto"/>
            </w:tcBorders>
          </w:tcPr>
          <w:p w:rsidR="002F3AF9" w:rsidRPr="002F3AF9" w:rsidRDefault="002F3AF9" w:rsidP="002F3AF9">
            <w:pPr>
              <w:adjustRightInd/>
              <w:ind w:firstLine="0"/>
              <w:textAlignment w:val="auto"/>
              <w:rPr>
                <w:rFonts w:ascii="ＭＳ 明朝" w:eastAsia="ＭＳ 明朝" w:hAnsi="ＭＳ 明朝"/>
                <w:color w:val="000000"/>
                <w:szCs w:val="24"/>
              </w:rPr>
            </w:pPr>
            <w:r w:rsidRPr="002F3AF9">
              <w:rPr>
                <w:rFonts w:ascii="ＭＳ 明朝" w:eastAsia="ＭＳ 明朝" w:hAnsi="ＭＳ 明朝" w:hint="eastAsia"/>
                <w:color w:val="000000"/>
                <w:szCs w:val="24"/>
              </w:rPr>
              <w:t>公園</w:t>
            </w:r>
          </w:p>
        </w:tc>
        <w:tc>
          <w:tcPr>
            <w:tcW w:w="1023" w:type="dxa"/>
            <w:tcBorders>
              <w:bottom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15件</w:t>
            </w:r>
          </w:p>
        </w:tc>
        <w:tc>
          <w:tcPr>
            <w:tcW w:w="1877" w:type="dxa"/>
            <w:tcBorders>
              <w:bottom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1</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107</w:t>
            </w:r>
            <w:r w:rsidRPr="002F3AF9">
              <w:rPr>
                <w:rFonts w:asciiTheme="minorEastAsia" w:eastAsiaTheme="minorEastAsia" w:hAnsiTheme="minorEastAsia"/>
                <w:color w:val="000000"/>
                <w:szCs w:val="24"/>
              </w:rPr>
              <w:t>,</w:t>
            </w:r>
            <w:r w:rsidRPr="002F3AF9">
              <w:rPr>
                <w:rFonts w:asciiTheme="minorEastAsia" w:eastAsiaTheme="minorEastAsia" w:hAnsiTheme="minorEastAsia" w:hint="eastAsia"/>
                <w:color w:val="000000"/>
                <w:szCs w:val="24"/>
              </w:rPr>
              <w:t>937</w:t>
            </w:r>
          </w:p>
        </w:tc>
        <w:tc>
          <w:tcPr>
            <w:tcW w:w="1786" w:type="dxa"/>
            <w:tcBorders>
              <w:bottom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1,286,950</w:t>
            </w:r>
          </w:p>
        </w:tc>
        <w:tc>
          <w:tcPr>
            <w:tcW w:w="2112" w:type="dxa"/>
            <w:tcBorders>
              <w:bottom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179,013</w:t>
            </w:r>
          </w:p>
        </w:tc>
      </w:tr>
      <w:tr w:rsidR="002F3AF9" w:rsidRPr="002F3AF9" w:rsidTr="002F3AF9">
        <w:trPr>
          <w:trHeight w:val="180"/>
        </w:trPr>
        <w:tc>
          <w:tcPr>
            <w:tcW w:w="1696" w:type="dxa"/>
            <w:tcBorders>
              <w:top w:val="double" w:sz="4" w:space="0" w:color="auto"/>
            </w:tcBorders>
          </w:tcPr>
          <w:p w:rsidR="002F3AF9" w:rsidRPr="002F3AF9" w:rsidRDefault="002F3AF9" w:rsidP="002F3AF9">
            <w:pPr>
              <w:adjustRightInd/>
              <w:ind w:firstLine="0"/>
              <w:jc w:val="center"/>
              <w:textAlignment w:val="auto"/>
              <w:rPr>
                <w:rFonts w:ascii="ＭＳ 明朝" w:eastAsia="ＭＳ 明朝" w:hAnsi="ＭＳ 明朝"/>
                <w:color w:val="000000"/>
                <w:szCs w:val="24"/>
              </w:rPr>
            </w:pPr>
            <w:r w:rsidRPr="002F3AF9">
              <w:rPr>
                <w:rFonts w:ascii="ＭＳ 明朝" w:eastAsia="ＭＳ 明朝" w:hAnsi="ＭＳ 明朝" w:hint="eastAsia"/>
                <w:color w:val="000000"/>
                <w:szCs w:val="24"/>
              </w:rPr>
              <w:t>計</w:t>
            </w:r>
          </w:p>
        </w:tc>
        <w:tc>
          <w:tcPr>
            <w:tcW w:w="1023" w:type="dxa"/>
            <w:tcBorders>
              <w:top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hint="eastAsia"/>
                <w:color w:val="000000"/>
                <w:szCs w:val="24"/>
              </w:rPr>
              <w:t>265件</w:t>
            </w:r>
          </w:p>
        </w:tc>
        <w:tc>
          <w:tcPr>
            <w:tcW w:w="1877" w:type="dxa"/>
            <w:tcBorders>
              <w:top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24,801,221</w:t>
            </w:r>
          </w:p>
        </w:tc>
        <w:tc>
          <w:tcPr>
            <w:tcW w:w="1786" w:type="dxa"/>
            <w:tcBorders>
              <w:top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28,945,277</w:t>
            </w:r>
          </w:p>
        </w:tc>
        <w:tc>
          <w:tcPr>
            <w:tcW w:w="2112" w:type="dxa"/>
            <w:tcBorders>
              <w:top w:val="double" w:sz="4" w:space="0" w:color="auto"/>
            </w:tcBorders>
          </w:tcPr>
          <w:p w:rsidR="002F3AF9" w:rsidRPr="002F3AF9" w:rsidRDefault="002F3AF9" w:rsidP="002F3AF9">
            <w:pPr>
              <w:adjustRightInd/>
              <w:ind w:firstLine="0"/>
              <w:jc w:val="right"/>
              <w:textAlignment w:val="auto"/>
              <w:rPr>
                <w:rFonts w:asciiTheme="minorEastAsia" w:eastAsiaTheme="minorEastAsia" w:hAnsiTheme="minorEastAsia"/>
                <w:color w:val="000000"/>
                <w:szCs w:val="24"/>
              </w:rPr>
            </w:pPr>
            <w:r w:rsidRPr="002F3AF9">
              <w:rPr>
                <w:rFonts w:asciiTheme="minorEastAsia" w:eastAsiaTheme="minorEastAsia" w:hAnsiTheme="minorEastAsia"/>
                <w:color w:val="000000"/>
                <w:szCs w:val="24"/>
              </w:rPr>
              <w:t>4,144,056</w:t>
            </w:r>
          </w:p>
        </w:tc>
      </w:tr>
    </w:tbl>
    <w:p w:rsidR="00D56845" w:rsidRPr="002F3AF9" w:rsidRDefault="00D56845" w:rsidP="00D56845">
      <w:pPr>
        <w:ind w:firstLine="0"/>
        <w:rPr>
          <w:rFonts w:asciiTheme="majorEastAsia" w:eastAsiaTheme="majorEastAsia" w:hAnsiTheme="majorEastAsia"/>
          <w:color w:val="000000" w:themeColor="text1"/>
          <w:szCs w:val="24"/>
        </w:rPr>
      </w:pPr>
    </w:p>
    <w:p w:rsidR="00D56845" w:rsidRDefault="00D56845" w:rsidP="00D56845">
      <w:pPr>
        <w:ind w:firstLine="0"/>
        <w:rPr>
          <w:rFonts w:asciiTheme="majorEastAsia" w:eastAsiaTheme="majorEastAsia" w:hAnsiTheme="majorEastAsia"/>
          <w:color w:val="000000" w:themeColor="text1"/>
          <w:szCs w:val="24"/>
        </w:rPr>
      </w:pPr>
    </w:p>
    <w:p w:rsidR="00D56845" w:rsidRDefault="00D56845" w:rsidP="00D56845">
      <w:pPr>
        <w:ind w:firstLine="0"/>
        <w:rPr>
          <w:rFonts w:asciiTheme="majorEastAsia" w:eastAsiaTheme="majorEastAsia" w:hAnsiTheme="majorEastAsia"/>
          <w:color w:val="000000" w:themeColor="text1"/>
          <w:szCs w:val="24"/>
        </w:rPr>
      </w:pPr>
    </w:p>
    <w:p w:rsidR="00D56845" w:rsidRDefault="00D56845" w:rsidP="00D56845">
      <w:pPr>
        <w:ind w:firstLine="0"/>
        <w:rPr>
          <w:rFonts w:asciiTheme="majorEastAsia" w:eastAsiaTheme="majorEastAsia" w:hAnsiTheme="majorEastAsia"/>
          <w:color w:val="000000" w:themeColor="text1"/>
          <w:szCs w:val="24"/>
        </w:rPr>
      </w:pPr>
    </w:p>
    <w:p w:rsidR="00D56845" w:rsidRDefault="00D56845" w:rsidP="00D56845">
      <w:pPr>
        <w:ind w:firstLine="0"/>
        <w:rPr>
          <w:rFonts w:asciiTheme="majorEastAsia" w:eastAsiaTheme="majorEastAsia" w:hAnsiTheme="majorEastAsia"/>
          <w:color w:val="000000" w:themeColor="text1"/>
          <w:szCs w:val="24"/>
        </w:rPr>
      </w:pPr>
    </w:p>
    <w:p w:rsidR="00D56845" w:rsidRPr="00D56845" w:rsidRDefault="00D56845" w:rsidP="00D56845">
      <w:pPr>
        <w:ind w:firstLine="0"/>
        <w:rPr>
          <w:rFonts w:asciiTheme="majorEastAsia" w:eastAsiaTheme="majorEastAsia" w:hAnsiTheme="majorEastAsia"/>
          <w:color w:val="000000" w:themeColor="text1"/>
          <w:szCs w:val="24"/>
        </w:rPr>
      </w:pPr>
    </w:p>
    <w:sectPr w:rsidR="00D56845" w:rsidRPr="00D56845" w:rsidSect="008E7B42">
      <w:footerReference w:type="default" r:id="rId8"/>
      <w:pgSz w:w="11906" w:h="16838" w:code="9"/>
      <w:pgMar w:top="1985" w:right="1701" w:bottom="1701" w:left="1701" w:header="851" w:footer="851" w:gutter="0"/>
      <w:pgNumType w:fmt="numberInDash"/>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74A" w:rsidRDefault="003F674A" w:rsidP="00C022AC">
      <w:r>
        <w:separator/>
      </w:r>
    </w:p>
  </w:endnote>
  <w:endnote w:type="continuationSeparator" w:id="0">
    <w:p w:rsidR="003F674A" w:rsidRDefault="003F674A" w:rsidP="00C0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AB" w:rsidRDefault="00F66A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74A" w:rsidRDefault="003F674A" w:rsidP="00C022AC">
      <w:r>
        <w:separator/>
      </w:r>
    </w:p>
  </w:footnote>
  <w:footnote w:type="continuationSeparator" w:id="0">
    <w:p w:rsidR="003F674A" w:rsidRDefault="003F674A" w:rsidP="00C0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25E"/>
    <w:multiLevelType w:val="multilevel"/>
    <w:tmpl w:val="49E664DA"/>
    <w:lvl w:ilvl="0">
      <w:start w:val="1"/>
      <w:numFmt w:val="decimal"/>
      <w:pStyle w:val="1"/>
      <w:lvlText w:val="%1."/>
      <w:lvlJc w:val="left"/>
      <w:pPr>
        <w:tabs>
          <w:tab w:val="num" w:pos="425"/>
        </w:tabs>
        <w:ind w:left="425" w:hanging="425"/>
      </w:pPr>
      <w:rPr>
        <w:rFonts w:hint="eastAsia"/>
        <w:sz w:val="28"/>
        <w:szCs w:val="28"/>
      </w:rPr>
    </w:lvl>
    <w:lvl w:ilvl="1">
      <w:start w:val="1"/>
      <w:numFmt w:val="decimal"/>
      <w:pStyle w:val="2"/>
      <w:lvlText w:val="%1.%2"/>
      <w:lvlJc w:val="left"/>
      <w:pPr>
        <w:tabs>
          <w:tab w:val="num" w:pos="567"/>
        </w:tabs>
        <w:ind w:left="567" w:hanging="567"/>
      </w:pPr>
      <w:rPr>
        <w:rFonts w:hint="eastAsia"/>
        <w:sz w:val="24"/>
      </w:rPr>
    </w:lvl>
    <w:lvl w:ilvl="2">
      <w:start w:val="1"/>
      <w:numFmt w:val="decimal"/>
      <w:pStyle w:val="3"/>
      <w:lvlText w:val="%1.%2.%3"/>
      <w:lvlJc w:val="left"/>
      <w:pPr>
        <w:tabs>
          <w:tab w:val="num" w:pos="709"/>
        </w:tabs>
        <w:ind w:left="709" w:hanging="709"/>
      </w:pPr>
      <w:rPr>
        <w:rFonts w:hint="eastAsia"/>
      </w:rPr>
    </w:lvl>
    <w:lvl w:ilvl="3">
      <w:start w:val="1"/>
      <w:numFmt w:val="decimal"/>
      <w:pStyle w:val="4"/>
      <w:suff w:val="space"/>
      <w:lvlText w:val="(%4)"/>
      <w:lvlJc w:val="left"/>
      <w:pPr>
        <w:ind w:left="851" w:hanging="851"/>
      </w:pPr>
      <w:rPr>
        <w:rFonts w:asciiTheme="majorEastAsia" w:eastAsiaTheme="majorEastAsia" w:hAnsiTheme="majorEastAsia" w:hint="eastAsia"/>
      </w:rPr>
    </w:lvl>
    <w:lvl w:ilvl="4">
      <w:start w:val="1"/>
      <w:numFmt w:val="decimal"/>
      <w:pStyle w:val="5"/>
      <w:suff w:val="space"/>
      <w:lvlText w:val=" %5)"/>
      <w:lvlJc w:val="left"/>
      <w:pPr>
        <w:ind w:left="992" w:hanging="992"/>
      </w:pPr>
      <w:rPr>
        <w:rFonts w:hint="eastAsia"/>
      </w:rPr>
    </w:lvl>
    <w:lvl w:ilvl="5">
      <w:start w:val="1"/>
      <w:numFmt w:val="lowerLetter"/>
      <w:pStyle w:val="6"/>
      <w:suff w:val="nothing"/>
      <w:lvlText w:val="(%6)"/>
      <w:lvlJc w:val="left"/>
      <w:pPr>
        <w:ind w:left="1134" w:hanging="1134"/>
      </w:pPr>
      <w:rPr>
        <w:rFonts w:ascii="Times New Roman" w:hAnsi="Times New Roman" w:hint="default"/>
        <w:b w:val="0"/>
        <w:i w:val="0"/>
        <w:sz w:val="24"/>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1A43348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 w15:restartNumberingAfterBreak="0">
    <w:nsid w:val="1A4B6EB8"/>
    <w:multiLevelType w:val="hybridMultilevel"/>
    <w:tmpl w:val="23C6DB62"/>
    <w:lvl w:ilvl="0" w:tplc="26E44316">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3" w15:restartNumberingAfterBreak="0">
    <w:nsid w:val="46D87EA8"/>
    <w:multiLevelType w:val="hybridMultilevel"/>
    <w:tmpl w:val="8A58F09A"/>
    <w:lvl w:ilvl="0" w:tplc="0BB6B4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50C8464E"/>
    <w:multiLevelType w:val="hybridMultilevel"/>
    <w:tmpl w:val="F5F20EEE"/>
    <w:lvl w:ilvl="0" w:tplc="DC821E5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751A29F1"/>
    <w:multiLevelType w:val="hybridMultilevel"/>
    <w:tmpl w:val="80CA5C62"/>
    <w:lvl w:ilvl="0" w:tplc="0778C00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0"/>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eBLixjoDa6ScLHnVU0NWIiDoLmgyOOJR4qNkKeiHHHAjPYGVMGBqglsL8/SEfNpRSJt7NjCI5vIYUupQNqrkQ==" w:salt="bzlw8Cv6+XNGZwIFc3NAAQ=="/>
  <w:defaultTabStop w:val="851"/>
  <w:drawingGridHorizontalSpacing w:val="120"/>
  <w:drawingGridVerticalSpacing w:val="383"/>
  <w:displayHorizont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A4"/>
    <w:rsid w:val="00023BA4"/>
    <w:rsid w:val="00032B75"/>
    <w:rsid w:val="00042C5E"/>
    <w:rsid w:val="00060143"/>
    <w:rsid w:val="000720BA"/>
    <w:rsid w:val="00074063"/>
    <w:rsid w:val="000A4CC0"/>
    <w:rsid w:val="000A7E6B"/>
    <w:rsid w:val="000B41F9"/>
    <w:rsid w:val="001315E3"/>
    <w:rsid w:val="00136A2B"/>
    <w:rsid w:val="00146208"/>
    <w:rsid w:val="00156EF7"/>
    <w:rsid w:val="00164690"/>
    <w:rsid w:val="00164F1D"/>
    <w:rsid w:val="00165D42"/>
    <w:rsid w:val="00185EB8"/>
    <w:rsid w:val="00191C72"/>
    <w:rsid w:val="001D6844"/>
    <w:rsid w:val="00210887"/>
    <w:rsid w:val="0023756A"/>
    <w:rsid w:val="0024169D"/>
    <w:rsid w:val="00266AB0"/>
    <w:rsid w:val="002922C4"/>
    <w:rsid w:val="002A34EC"/>
    <w:rsid w:val="002D7630"/>
    <w:rsid w:val="002E2C8E"/>
    <w:rsid w:val="002F3AF9"/>
    <w:rsid w:val="003646D2"/>
    <w:rsid w:val="003932C4"/>
    <w:rsid w:val="003A3D84"/>
    <w:rsid w:val="003C6770"/>
    <w:rsid w:val="003D7545"/>
    <w:rsid w:val="003F674A"/>
    <w:rsid w:val="004018EC"/>
    <w:rsid w:val="004104BF"/>
    <w:rsid w:val="00412BB8"/>
    <w:rsid w:val="00422661"/>
    <w:rsid w:val="0043254B"/>
    <w:rsid w:val="004907C0"/>
    <w:rsid w:val="004E6D99"/>
    <w:rsid w:val="004F231E"/>
    <w:rsid w:val="00523C86"/>
    <w:rsid w:val="00555AD0"/>
    <w:rsid w:val="0058340A"/>
    <w:rsid w:val="005909F6"/>
    <w:rsid w:val="005935F7"/>
    <w:rsid w:val="005A2E2D"/>
    <w:rsid w:val="005B2FBA"/>
    <w:rsid w:val="005B503A"/>
    <w:rsid w:val="005D3143"/>
    <w:rsid w:val="00655C45"/>
    <w:rsid w:val="00661EC2"/>
    <w:rsid w:val="00666F2B"/>
    <w:rsid w:val="00677CE8"/>
    <w:rsid w:val="00681FBE"/>
    <w:rsid w:val="006F5574"/>
    <w:rsid w:val="00714A9F"/>
    <w:rsid w:val="0074015C"/>
    <w:rsid w:val="007538CC"/>
    <w:rsid w:val="00761FE5"/>
    <w:rsid w:val="0079131F"/>
    <w:rsid w:val="007A21C9"/>
    <w:rsid w:val="00817ECC"/>
    <w:rsid w:val="00820E49"/>
    <w:rsid w:val="00830772"/>
    <w:rsid w:val="0083279C"/>
    <w:rsid w:val="00834D76"/>
    <w:rsid w:val="00841066"/>
    <w:rsid w:val="00853617"/>
    <w:rsid w:val="00891C48"/>
    <w:rsid w:val="00893B52"/>
    <w:rsid w:val="008A5545"/>
    <w:rsid w:val="008D51C9"/>
    <w:rsid w:val="008E7B42"/>
    <w:rsid w:val="008F18CA"/>
    <w:rsid w:val="0090386D"/>
    <w:rsid w:val="00922FFF"/>
    <w:rsid w:val="00931188"/>
    <w:rsid w:val="009C69A4"/>
    <w:rsid w:val="009E6D0A"/>
    <w:rsid w:val="00A20984"/>
    <w:rsid w:val="00A40077"/>
    <w:rsid w:val="00A42136"/>
    <w:rsid w:val="00A444F2"/>
    <w:rsid w:val="00A627B6"/>
    <w:rsid w:val="00A93A8D"/>
    <w:rsid w:val="00A94194"/>
    <w:rsid w:val="00A969F8"/>
    <w:rsid w:val="00AA1697"/>
    <w:rsid w:val="00AA2E88"/>
    <w:rsid w:val="00AB2A07"/>
    <w:rsid w:val="00AE3317"/>
    <w:rsid w:val="00B0458D"/>
    <w:rsid w:val="00B37AC7"/>
    <w:rsid w:val="00B4523E"/>
    <w:rsid w:val="00B63B85"/>
    <w:rsid w:val="00B72E55"/>
    <w:rsid w:val="00BA433A"/>
    <w:rsid w:val="00BB65C5"/>
    <w:rsid w:val="00BC1724"/>
    <w:rsid w:val="00BD626C"/>
    <w:rsid w:val="00C022AC"/>
    <w:rsid w:val="00C0699F"/>
    <w:rsid w:val="00C54928"/>
    <w:rsid w:val="00C62C09"/>
    <w:rsid w:val="00C71FB3"/>
    <w:rsid w:val="00C7604C"/>
    <w:rsid w:val="00C83C90"/>
    <w:rsid w:val="00C9082A"/>
    <w:rsid w:val="00CD5ED3"/>
    <w:rsid w:val="00D22144"/>
    <w:rsid w:val="00D324C4"/>
    <w:rsid w:val="00D32FFA"/>
    <w:rsid w:val="00D47154"/>
    <w:rsid w:val="00D56845"/>
    <w:rsid w:val="00D8464E"/>
    <w:rsid w:val="00DD42B5"/>
    <w:rsid w:val="00DE3EDB"/>
    <w:rsid w:val="00DE72C5"/>
    <w:rsid w:val="00DF32A2"/>
    <w:rsid w:val="00E00053"/>
    <w:rsid w:val="00E113A8"/>
    <w:rsid w:val="00E35840"/>
    <w:rsid w:val="00E41FBF"/>
    <w:rsid w:val="00E4796D"/>
    <w:rsid w:val="00E62622"/>
    <w:rsid w:val="00E8773F"/>
    <w:rsid w:val="00EA7DF2"/>
    <w:rsid w:val="00F054F3"/>
    <w:rsid w:val="00F11EB2"/>
    <w:rsid w:val="00F66AAB"/>
    <w:rsid w:val="00F66DFE"/>
    <w:rsid w:val="00F675A1"/>
    <w:rsid w:val="00FA7D85"/>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ind w:firstLine="227"/>
      <w:jc w:val="both"/>
      <w:textAlignment w:val="baseline"/>
    </w:pPr>
    <w:rPr>
      <w:rFonts w:ascii="Times New Roman"/>
      <w:sz w:val="24"/>
    </w:rPr>
  </w:style>
  <w:style w:type="paragraph" w:styleId="1">
    <w:name w:val="heading 1"/>
    <w:basedOn w:val="a"/>
    <w:next w:val="a"/>
    <w:qFormat/>
    <w:rsid w:val="00C7604C"/>
    <w:pPr>
      <w:keepNext/>
      <w:numPr>
        <w:numId w:val="3"/>
      </w:numPr>
      <w:outlineLvl w:val="0"/>
    </w:pPr>
    <w:rPr>
      <w:rFonts w:ascii="Arial" w:eastAsia="ＭＳ ゴシック" w:hAnsi="Arial"/>
      <w:sz w:val="28"/>
    </w:rPr>
  </w:style>
  <w:style w:type="paragraph" w:styleId="2">
    <w:name w:val="heading 2"/>
    <w:basedOn w:val="a"/>
    <w:next w:val="a"/>
    <w:qFormat/>
    <w:rsid w:val="00C7604C"/>
    <w:pPr>
      <w:keepNext/>
      <w:numPr>
        <w:ilvl w:val="1"/>
        <w:numId w:val="3"/>
      </w:numPr>
      <w:outlineLvl w:val="1"/>
    </w:pPr>
    <w:rPr>
      <w:rFonts w:ascii="Arial" w:eastAsia="ＭＳ ゴシック" w:hAnsi="Arial"/>
    </w:rPr>
  </w:style>
  <w:style w:type="paragraph" w:styleId="3">
    <w:name w:val="heading 3"/>
    <w:basedOn w:val="a"/>
    <w:next w:val="a"/>
    <w:qFormat/>
    <w:rsid w:val="00C7604C"/>
    <w:pPr>
      <w:keepNext/>
      <w:numPr>
        <w:ilvl w:val="2"/>
        <w:numId w:val="3"/>
      </w:numPr>
      <w:outlineLvl w:val="2"/>
    </w:pPr>
    <w:rPr>
      <w:rFonts w:ascii="Arial" w:eastAsia="ＭＳ ゴシック" w:hAnsi="Arial"/>
    </w:rPr>
  </w:style>
  <w:style w:type="paragraph" w:styleId="4">
    <w:name w:val="heading 4"/>
    <w:basedOn w:val="a"/>
    <w:next w:val="a"/>
    <w:qFormat/>
    <w:rsid w:val="00C7604C"/>
    <w:pPr>
      <w:keepNext/>
      <w:numPr>
        <w:ilvl w:val="3"/>
        <w:numId w:val="3"/>
      </w:numPr>
      <w:outlineLvl w:val="3"/>
    </w:pPr>
    <w:rPr>
      <w:rFonts w:eastAsia="ＭＳ Ｐゴシック"/>
    </w:rPr>
  </w:style>
  <w:style w:type="paragraph" w:styleId="5">
    <w:name w:val="heading 5"/>
    <w:basedOn w:val="a"/>
    <w:next w:val="a"/>
    <w:qFormat/>
    <w:rsid w:val="00C7604C"/>
    <w:pPr>
      <w:keepNext/>
      <w:numPr>
        <w:ilvl w:val="4"/>
        <w:numId w:val="3"/>
      </w:numPr>
      <w:outlineLvl w:val="4"/>
    </w:pPr>
    <w:rPr>
      <w:rFonts w:ascii="Arial" w:eastAsia="ＭＳ ゴシック" w:hAnsi="Arial"/>
    </w:rPr>
  </w:style>
  <w:style w:type="paragraph" w:styleId="6">
    <w:name w:val="heading 6"/>
    <w:basedOn w:val="a"/>
    <w:next w:val="a"/>
    <w:qFormat/>
    <w:rsid w:val="00C7604C"/>
    <w:pPr>
      <w:keepNext/>
      <w:numPr>
        <w:ilvl w:val="5"/>
        <w:numId w:val="3"/>
      </w:numPr>
      <w:outlineLvl w:val="5"/>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after="120"/>
      <w:jc w:val="center"/>
    </w:pPr>
    <w:rPr>
      <w:rFonts w:eastAsia="ＭＳ Ｐゴシック"/>
    </w:rPr>
  </w:style>
  <w:style w:type="character" w:styleId="a4">
    <w:name w:val="Hyperlink"/>
    <w:basedOn w:val="a0"/>
    <w:rsid w:val="00C54928"/>
    <w:rPr>
      <w:color w:val="0000FF"/>
      <w:u w:val="single"/>
    </w:rPr>
  </w:style>
  <w:style w:type="paragraph" w:styleId="a5">
    <w:name w:val="header"/>
    <w:basedOn w:val="a"/>
    <w:link w:val="a6"/>
    <w:unhideWhenUsed/>
    <w:rsid w:val="00023BA4"/>
    <w:pPr>
      <w:tabs>
        <w:tab w:val="center" w:pos="4252"/>
        <w:tab w:val="right" w:pos="8504"/>
      </w:tabs>
      <w:adjustRightInd/>
      <w:snapToGrid w:val="0"/>
      <w:ind w:firstLine="0"/>
      <w:textAlignment w:val="auto"/>
    </w:pPr>
    <w:rPr>
      <w:rFonts w:ascii="Century"/>
      <w:kern w:val="2"/>
      <w:sz w:val="21"/>
      <w:szCs w:val="24"/>
    </w:rPr>
  </w:style>
  <w:style w:type="character" w:customStyle="1" w:styleId="a6">
    <w:name w:val="ヘッダー (文字)"/>
    <w:basedOn w:val="a0"/>
    <w:link w:val="a5"/>
    <w:rsid w:val="00023BA4"/>
    <w:rPr>
      <w:kern w:val="2"/>
      <w:sz w:val="21"/>
      <w:szCs w:val="24"/>
    </w:rPr>
  </w:style>
  <w:style w:type="table" w:styleId="a7">
    <w:name w:val="Table Grid"/>
    <w:basedOn w:val="a1"/>
    <w:rsid w:val="0002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3BA4"/>
    <w:pPr>
      <w:ind w:leftChars="400" w:left="840"/>
    </w:pPr>
  </w:style>
  <w:style w:type="paragraph" w:styleId="a9">
    <w:name w:val="footer"/>
    <w:basedOn w:val="a"/>
    <w:link w:val="aa"/>
    <w:uiPriority w:val="99"/>
    <w:rsid w:val="00C022AC"/>
    <w:pPr>
      <w:tabs>
        <w:tab w:val="center" w:pos="4252"/>
        <w:tab w:val="right" w:pos="8504"/>
      </w:tabs>
      <w:snapToGrid w:val="0"/>
    </w:pPr>
  </w:style>
  <w:style w:type="character" w:customStyle="1" w:styleId="aa">
    <w:name w:val="フッター (文字)"/>
    <w:basedOn w:val="a0"/>
    <w:link w:val="a9"/>
    <w:uiPriority w:val="99"/>
    <w:rsid w:val="00C022AC"/>
    <w:rPr>
      <w:rFonts w:ascii="Times New Roman"/>
      <w:sz w:val="24"/>
    </w:rPr>
  </w:style>
  <w:style w:type="paragraph" w:styleId="ab">
    <w:name w:val="Balloon Text"/>
    <w:basedOn w:val="a"/>
    <w:link w:val="ac"/>
    <w:rsid w:val="00D32FFA"/>
    <w:rPr>
      <w:rFonts w:asciiTheme="majorHAnsi" w:eastAsiaTheme="majorEastAsia" w:hAnsiTheme="majorHAnsi" w:cstheme="majorBidi"/>
      <w:sz w:val="18"/>
      <w:szCs w:val="18"/>
    </w:rPr>
  </w:style>
  <w:style w:type="character" w:customStyle="1" w:styleId="ac">
    <w:name w:val="吹き出し (文字)"/>
    <w:basedOn w:val="a0"/>
    <w:link w:val="ab"/>
    <w:rsid w:val="00D32FFA"/>
    <w:rPr>
      <w:rFonts w:asciiTheme="majorHAnsi" w:eastAsiaTheme="majorEastAsia" w:hAnsiTheme="majorHAnsi" w:cstheme="majorBidi"/>
      <w:sz w:val="18"/>
      <w:szCs w:val="18"/>
    </w:rPr>
  </w:style>
  <w:style w:type="table" w:customStyle="1" w:styleId="10">
    <w:name w:val="表 (格子)1"/>
    <w:basedOn w:val="a1"/>
    <w:next w:val="a7"/>
    <w:uiPriority w:val="39"/>
    <w:rsid w:val="002F3AF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1224">
      <w:bodyDiv w:val="1"/>
      <w:marLeft w:val="0"/>
      <w:marRight w:val="0"/>
      <w:marTop w:val="0"/>
      <w:marBottom w:val="0"/>
      <w:divBdr>
        <w:top w:val="none" w:sz="0" w:space="0" w:color="auto"/>
        <w:left w:val="none" w:sz="0" w:space="0" w:color="auto"/>
        <w:bottom w:val="none" w:sz="0" w:space="0" w:color="auto"/>
        <w:right w:val="none" w:sz="0" w:space="0" w:color="auto"/>
      </w:divBdr>
    </w:div>
    <w:div w:id="13754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9842-0076-4212-BEFF-E652ED15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150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2022-02-02T06:25:00Z</dcterms:created>
  <dcterms:modified xsi:type="dcterms:W3CDTF">2022-02-17T10:33:00Z</dcterms:modified>
</cp:coreProperties>
</file>