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437C9" w:rsidRDefault="006437C9" w:rsidP="006437C9">
      <w:pPr>
        <w:jc w:val="left"/>
        <w:rPr>
          <w:rFonts w:asciiTheme="majorEastAsia" w:eastAsiaTheme="majorEastAsia" w:hAnsiTheme="majorEastAsia"/>
          <w:sz w:val="28"/>
          <w:szCs w:val="28"/>
        </w:rPr>
      </w:pPr>
      <w:r>
        <w:rPr>
          <w:rFonts w:asciiTheme="majorEastAsia" w:eastAsiaTheme="majorEastAsia" w:hAnsiTheme="majorEastAsia"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4872990</wp:posOffset>
                </wp:positionH>
                <wp:positionV relativeFrom="paragraph">
                  <wp:posOffset>-727075</wp:posOffset>
                </wp:positionV>
                <wp:extent cx="1552575" cy="7715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552575" cy="771525"/>
                        </a:xfrm>
                        <a:prstGeom prst="rect">
                          <a:avLst/>
                        </a:prstGeom>
                        <a:solidFill>
                          <a:schemeClr val="lt1"/>
                        </a:solidFill>
                        <a:ln w="6350">
                          <a:solidFill>
                            <a:prstClr val="black"/>
                          </a:solidFill>
                        </a:ln>
                      </wps:spPr>
                      <wps:txbx>
                        <w:txbxContent>
                          <w:p w:rsidR="006437C9" w:rsidRPr="006437C9" w:rsidRDefault="006437C9" w:rsidP="006437C9">
                            <w:pPr>
                              <w:jc w:val="center"/>
                              <w:rPr>
                                <w:sz w:val="24"/>
                                <w:szCs w:val="24"/>
                              </w:rPr>
                            </w:pPr>
                            <w:r w:rsidRPr="000D6C5F">
                              <w:rPr>
                                <w:rFonts w:hint="eastAsia"/>
                                <w:spacing w:val="20"/>
                                <w:kern w:val="0"/>
                                <w:sz w:val="24"/>
                                <w:szCs w:val="24"/>
                                <w:fitText w:val="1920" w:id="-1850583806"/>
                              </w:rPr>
                              <w:t>建設委員会</w:t>
                            </w:r>
                            <w:r w:rsidRPr="000D6C5F">
                              <w:rPr>
                                <w:spacing w:val="20"/>
                                <w:kern w:val="0"/>
                                <w:sz w:val="24"/>
                                <w:szCs w:val="24"/>
                                <w:fitText w:val="1920" w:id="-1850583806"/>
                              </w:rPr>
                              <w:t>資</w:t>
                            </w:r>
                            <w:r w:rsidRPr="000D6C5F">
                              <w:rPr>
                                <w:kern w:val="0"/>
                                <w:sz w:val="24"/>
                                <w:szCs w:val="24"/>
                                <w:fitText w:val="1920" w:id="-1850583806"/>
                              </w:rPr>
                              <w:t>料</w:t>
                            </w:r>
                          </w:p>
                          <w:p w:rsidR="006437C9" w:rsidRPr="006437C9" w:rsidRDefault="006437C9" w:rsidP="006437C9">
                            <w:pPr>
                              <w:jc w:val="center"/>
                              <w:rPr>
                                <w:sz w:val="24"/>
                                <w:szCs w:val="24"/>
                              </w:rPr>
                            </w:pPr>
                            <w:r w:rsidRPr="000D6C5F">
                              <w:rPr>
                                <w:rFonts w:hint="eastAsia"/>
                                <w:spacing w:val="3"/>
                                <w:w w:val="88"/>
                                <w:kern w:val="0"/>
                                <w:sz w:val="24"/>
                                <w:szCs w:val="24"/>
                                <w:fitText w:val="1920" w:id="-1850583807"/>
                              </w:rPr>
                              <w:t>令和</w:t>
                            </w:r>
                            <w:r w:rsidR="00743E5B" w:rsidRPr="000D6C5F">
                              <w:rPr>
                                <w:rFonts w:hint="eastAsia"/>
                                <w:spacing w:val="3"/>
                                <w:w w:val="88"/>
                                <w:kern w:val="0"/>
                                <w:sz w:val="24"/>
                                <w:szCs w:val="24"/>
                                <w:fitText w:val="1920" w:id="-1850583807"/>
                              </w:rPr>
                              <w:t>４</w:t>
                            </w:r>
                            <w:r w:rsidR="00743E5B" w:rsidRPr="000D6C5F">
                              <w:rPr>
                                <w:spacing w:val="3"/>
                                <w:w w:val="88"/>
                                <w:kern w:val="0"/>
                                <w:sz w:val="24"/>
                                <w:szCs w:val="24"/>
                                <w:fitText w:val="1920" w:id="-1850583807"/>
                              </w:rPr>
                              <w:t>年</w:t>
                            </w:r>
                            <w:r w:rsidR="000D6C5F" w:rsidRPr="000D6C5F">
                              <w:rPr>
                                <w:rFonts w:hint="eastAsia"/>
                                <w:spacing w:val="3"/>
                                <w:w w:val="88"/>
                                <w:kern w:val="0"/>
                                <w:sz w:val="24"/>
                                <w:szCs w:val="24"/>
                                <w:fitText w:val="1920" w:id="-1850583807"/>
                              </w:rPr>
                              <w:t>２月２２</w:t>
                            </w:r>
                            <w:r w:rsidRPr="000D6C5F">
                              <w:rPr>
                                <w:spacing w:val="-8"/>
                                <w:w w:val="88"/>
                                <w:kern w:val="0"/>
                                <w:sz w:val="24"/>
                                <w:szCs w:val="24"/>
                                <w:fitText w:val="1920" w:id="-1850583807"/>
                              </w:rPr>
                              <w:t>日</w:t>
                            </w:r>
                          </w:p>
                          <w:p w:rsidR="006437C9" w:rsidRPr="006437C9" w:rsidRDefault="006437C9" w:rsidP="006437C9">
                            <w:pPr>
                              <w:jc w:val="center"/>
                              <w:rPr>
                                <w:sz w:val="24"/>
                                <w:szCs w:val="24"/>
                              </w:rPr>
                            </w:pPr>
                            <w:r w:rsidRPr="000D6C5F">
                              <w:rPr>
                                <w:rFonts w:hint="eastAsia"/>
                                <w:kern w:val="0"/>
                                <w:sz w:val="24"/>
                                <w:szCs w:val="24"/>
                                <w:fitText w:val="1920" w:id="-1850583808"/>
                              </w:rPr>
                              <w:t>都市環境部</w:t>
                            </w:r>
                            <w:r w:rsidRPr="000D6C5F">
                              <w:rPr>
                                <w:kern w:val="0"/>
                                <w:sz w:val="24"/>
                                <w:szCs w:val="24"/>
                                <w:fitText w:val="1920" w:id="-1850583808"/>
                              </w:rPr>
                              <w:t>住宅課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383.7pt;margin-top:-57.25pt;width:122.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" fillcolor="white [3201]" strokeweight=".5pt">
                <v:textbox>
                  <w:txbxContent>
                    <w:p w:rsidR="006437C9" w:rsidRPr="006437C9" w:rsidRDefault="006437C9" w:rsidP="006437C9">
                      <w:pPr>
                        <w:jc w:val="center"/>
                        <w:rPr>
                          <w:sz w:val="24"/>
                          <w:szCs w:val="24"/>
                        </w:rPr>
                      </w:pPr>
                      <w:r w:rsidRPr="000D6C5F">
                        <w:rPr>
                          <w:rFonts w:hint="eastAsia"/>
                          <w:spacing w:val="20"/>
                          <w:kern w:val="0"/>
                          <w:sz w:val="24"/>
                          <w:szCs w:val="24"/>
                          <w:fitText w:val="1920" w:id="-1850583806"/>
                        </w:rPr>
                        <w:t>建設委員会</w:t>
                      </w:r>
                      <w:r w:rsidRPr="000D6C5F">
                        <w:rPr>
                          <w:spacing w:val="20"/>
                          <w:kern w:val="0"/>
                          <w:sz w:val="24"/>
                          <w:szCs w:val="24"/>
                          <w:fitText w:val="1920" w:id="-1850583806"/>
                        </w:rPr>
                        <w:t>資</w:t>
                      </w:r>
                      <w:r w:rsidRPr="000D6C5F">
                        <w:rPr>
                          <w:kern w:val="0"/>
                          <w:sz w:val="24"/>
                          <w:szCs w:val="24"/>
                          <w:fitText w:val="1920" w:id="-1850583806"/>
                        </w:rPr>
                        <w:t>料</w:t>
                      </w:r>
                    </w:p>
                    <w:p w:rsidR="006437C9" w:rsidRPr="006437C9" w:rsidRDefault="006437C9" w:rsidP="006437C9">
                      <w:pPr>
                        <w:jc w:val="center"/>
                        <w:rPr>
                          <w:sz w:val="24"/>
                          <w:szCs w:val="24"/>
                        </w:rPr>
                      </w:pPr>
                      <w:r w:rsidRPr="000D6C5F">
                        <w:rPr>
                          <w:rFonts w:hint="eastAsia"/>
                          <w:spacing w:val="3"/>
                          <w:w w:val="88"/>
                          <w:kern w:val="0"/>
                          <w:sz w:val="24"/>
                          <w:szCs w:val="24"/>
                          <w:fitText w:val="1920" w:id="-1850583807"/>
                        </w:rPr>
                        <w:t>令和</w:t>
                      </w:r>
                      <w:r w:rsidR="00743E5B" w:rsidRPr="000D6C5F">
                        <w:rPr>
                          <w:rFonts w:hint="eastAsia"/>
                          <w:spacing w:val="3"/>
                          <w:w w:val="88"/>
                          <w:kern w:val="0"/>
                          <w:sz w:val="24"/>
                          <w:szCs w:val="24"/>
                          <w:fitText w:val="1920" w:id="-1850583807"/>
                        </w:rPr>
                        <w:t>４</w:t>
                      </w:r>
                      <w:r w:rsidR="00743E5B" w:rsidRPr="000D6C5F">
                        <w:rPr>
                          <w:spacing w:val="3"/>
                          <w:w w:val="88"/>
                          <w:kern w:val="0"/>
                          <w:sz w:val="24"/>
                          <w:szCs w:val="24"/>
                          <w:fitText w:val="1920" w:id="-1850583807"/>
                        </w:rPr>
                        <w:t>年</w:t>
                      </w:r>
                      <w:r w:rsidR="000D6C5F" w:rsidRPr="000D6C5F">
                        <w:rPr>
                          <w:rFonts w:hint="eastAsia"/>
                          <w:spacing w:val="3"/>
                          <w:w w:val="88"/>
                          <w:kern w:val="0"/>
                          <w:sz w:val="24"/>
                          <w:szCs w:val="24"/>
                          <w:fitText w:val="1920" w:id="-1850583807"/>
                        </w:rPr>
                        <w:t>２月２２</w:t>
                      </w:r>
                      <w:r w:rsidRPr="000D6C5F">
                        <w:rPr>
                          <w:spacing w:val="-8"/>
                          <w:w w:val="88"/>
                          <w:kern w:val="0"/>
                          <w:sz w:val="24"/>
                          <w:szCs w:val="24"/>
                          <w:fitText w:val="1920" w:id="-1850583807"/>
                        </w:rPr>
                        <w:t>日</w:t>
                      </w:r>
                    </w:p>
                    <w:p w:rsidR="006437C9" w:rsidRPr="006437C9" w:rsidRDefault="006437C9" w:rsidP="006437C9">
                      <w:pPr>
                        <w:jc w:val="center"/>
                        <w:rPr>
                          <w:sz w:val="24"/>
                          <w:szCs w:val="24"/>
                        </w:rPr>
                      </w:pPr>
                      <w:r w:rsidRPr="000D6C5F">
                        <w:rPr>
                          <w:rFonts w:hint="eastAsia"/>
                          <w:kern w:val="0"/>
                          <w:sz w:val="24"/>
                          <w:szCs w:val="24"/>
                          <w:fitText w:val="1920" w:id="-1850583808"/>
                        </w:rPr>
                        <w:t>都市環境部</w:t>
                      </w:r>
                      <w:r w:rsidRPr="000D6C5F">
                        <w:rPr>
                          <w:kern w:val="0"/>
                          <w:sz w:val="24"/>
                          <w:szCs w:val="24"/>
                          <w:fitText w:val="1920" w:id="-1850583808"/>
                        </w:rPr>
                        <w:t>住宅課</w:t>
                      </w:r>
                    </w:p>
                  </w:txbxContent>
                </v:textbox>
              </v:shape>
            </w:pict>
          </mc:Fallback>
        </mc:AlternateContent>
      </w:r>
      <w:r w:rsidR="001B4F94">
        <w:rPr>
          <w:rFonts w:asciiTheme="majorEastAsia" w:eastAsiaTheme="majorEastAsia" w:hAnsiTheme="majorEastAsia" w:hint="eastAsia"/>
          <w:sz w:val="28"/>
          <w:szCs w:val="28"/>
        </w:rPr>
        <w:t>第２２</w:t>
      </w:r>
      <w:r w:rsidR="008F01A5" w:rsidRPr="006437C9">
        <w:rPr>
          <w:rFonts w:asciiTheme="majorEastAsia" w:eastAsiaTheme="majorEastAsia" w:hAnsiTheme="majorEastAsia" w:hint="eastAsia"/>
          <w:sz w:val="28"/>
          <w:szCs w:val="28"/>
        </w:rPr>
        <w:t xml:space="preserve">号議案　</w:t>
      </w:r>
    </w:p>
    <w:p w:rsidR="008F01A5" w:rsidRPr="00EF1297" w:rsidRDefault="008F01A5" w:rsidP="00EF1297">
      <w:pPr>
        <w:jc w:val="center"/>
        <w:rPr>
          <w:rFonts w:asciiTheme="majorEastAsia" w:eastAsiaTheme="majorEastAsia" w:hAnsiTheme="majorEastAsia"/>
          <w:sz w:val="28"/>
          <w:szCs w:val="28"/>
        </w:rPr>
      </w:pPr>
      <w:r w:rsidRPr="006437C9">
        <w:rPr>
          <w:rFonts w:asciiTheme="majorEastAsia" w:eastAsiaTheme="majorEastAsia" w:hAnsiTheme="majorEastAsia" w:hint="eastAsia"/>
          <w:sz w:val="28"/>
          <w:szCs w:val="28"/>
        </w:rPr>
        <w:t>品川区</w:t>
      </w:r>
      <w:r w:rsidR="00743E5B">
        <w:rPr>
          <w:rFonts w:asciiTheme="majorEastAsia" w:eastAsiaTheme="majorEastAsia" w:hAnsiTheme="majorEastAsia" w:hint="eastAsia"/>
          <w:sz w:val="28"/>
          <w:szCs w:val="28"/>
        </w:rPr>
        <w:t>住宅修築資金融資あつ旋条例</w:t>
      </w:r>
      <w:r w:rsidR="00612C58">
        <w:rPr>
          <w:rFonts w:asciiTheme="majorEastAsia" w:eastAsiaTheme="majorEastAsia" w:hAnsiTheme="majorEastAsia" w:hint="eastAsia"/>
          <w:sz w:val="28"/>
          <w:szCs w:val="28"/>
        </w:rPr>
        <w:t>の一部を改正する条例</w:t>
      </w:r>
    </w:p>
    <w:p w:rsidR="006437C9" w:rsidRPr="006437C9" w:rsidRDefault="006437C9">
      <w:pPr>
        <w:rPr>
          <w:rFonts w:asciiTheme="minorEastAsia" w:hAnsiTheme="minorEastAsia"/>
          <w:sz w:val="24"/>
          <w:szCs w:val="24"/>
        </w:rPr>
      </w:pPr>
    </w:p>
    <w:p w:rsidR="008E2709" w:rsidRDefault="008E2709">
      <w:pPr>
        <w:rPr>
          <w:rFonts w:asciiTheme="majorEastAsia" w:eastAsiaTheme="majorEastAsia" w:hAnsiTheme="majorEastAsia"/>
          <w:sz w:val="24"/>
          <w:szCs w:val="24"/>
        </w:rPr>
      </w:pPr>
      <w:r>
        <w:rPr>
          <w:rFonts w:asciiTheme="majorEastAsia" w:eastAsiaTheme="majorEastAsia" w:hAnsiTheme="majorEastAsia" w:hint="eastAsia"/>
          <w:sz w:val="24"/>
          <w:szCs w:val="24"/>
        </w:rPr>
        <w:t>１．事業概要</w:t>
      </w:r>
    </w:p>
    <w:p w:rsidR="008E2709" w:rsidRDefault="008E2709" w:rsidP="008E2709">
      <w:pPr>
        <w:ind w:left="240" w:hangingChars="100" w:hanging="240"/>
        <w:rPr>
          <w:rFonts w:asciiTheme="minorEastAsia" w:hAnsiTheme="minorEastAsia"/>
          <w:sz w:val="24"/>
          <w:szCs w:val="24"/>
        </w:rPr>
      </w:pPr>
      <w:r>
        <w:rPr>
          <w:rFonts w:asciiTheme="majorEastAsia" w:eastAsiaTheme="majorEastAsia" w:hAnsiTheme="majorEastAsia" w:hint="eastAsia"/>
          <w:sz w:val="24"/>
          <w:szCs w:val="24"/>
        </w:rPr>
        <w:t xml:space="preserve">　　</w:t>
      </w:r>
      <w:r>
        <w:rPr>
          <w:rFonts w:asciiTheme="minorEastAsia" w:hAnsiTheme="minorEastAsia" w:hint="eastAsia"/>
          <w:sz w:val="24"/>
          <w:szCs w:val="24"/>
        </w:rPr>
        <w:t>居住環境の改善を図るため、自己居住用の住宅を修築する区民に対し、低利で融資が受けられるよう、区が金融機関に融資のあっ旋を行う。</w:t>
      </w:r>
    </w:p>
    <w:p w:rsidR="008E2709" w:rsidRDefault="008E2709" w:rsidP="008E2709">
      <w:pPr>
        <w:rPr>
          <w:rFonts w:asciiTheme="minorEastAsia" w:hAnsiTheme="minorEastAsia"/>
          <w:sz w:val="24"/>
          <w:szCs w:val="24"/>
        </w:rPr>
      </w:pPr>
      <w:r>
        <w:rPr>
          <w:rFonts w:asciiTheme="minorEastAsia" w:hAnsiTheme="minorEastAsia" w:hint="eastAsia"/>
          <w:sz w:val="24"/>
          <w:szCs w:val="24"/>
        </w:rPr>
        <w:t xml:space="preserve">　○融資あっ旋額：10万円以上1,000万円まで（一般修築、耐震補強など）</w:t>
      </w:r>
    </w:p>
    <w:p w:rsidR="008E2709" w:rsidRPr="006437C9" w:rsidRDefault="008E2709" w:rsidP="008E2709">
      <w:pPr>
        <w:rPr>
          <w:rFonts w:asciiTheme="minorEastAsia" w:hAnsiTheme="minorEastAsia"/>
          <w:sz w:val="24"/>
          <w:szCs w:val="24"/>
        </w:rPr>
      </w:pPr>
      <w:r>
        <w:rPr>
          <w:rFonts w:asciiTheme="minorEastAsia" w:hAnsiTheme="minorEastAsia" w:hint="eastAsia"/>
          <w:sz w:val="24"/>
          <w:szCs w:val="24"/>
        </w:rPr>
        <w:t xml:space="preserve">　○信用保証料助成：保証料を一括払いした場合、保証料の1/2を助成</w:t>
      </w:r>
    </w:p>
    <w:p w:rsidR="008E2709" w:rsidRPr="008E2709" w:rsidRDefault="008E2709">
      <w:pPr>
        <w:rPr>
          <w:rFonts w:asciiTheme="majorEastAsia" w:eastAsiaTheme="majorEastAsia" w:hAnsiTheme="majorEastAsia"/>
          <w:sz w:val="24"/>
          <w:szCs w:val="24"/>
        </w:rPr>
      </w:pPr>
    </w:p>
    <w:p w:rsidR="008F01A5" w:rsidRPr="006437C9" w:rsidRDefault="008E2709">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8F01A5" w:rsidRPr="006437C9">
        <w:rPr>
          <w:rFonts w:asciiTheme="majorEastAsia" w:eastAsiaTheme="majorEastAsia" w:hAnsiTheme="majorEastAsia" w:hint="eastAsia"/>
          <w:sz w:val="24"/>
          <w:szCs w:val="24"/>
        </w:rPr>
        <w:t>．改正理由</w:t>
      </w:r>
    </w:p>
    <w:p w:rsidR="001D407B" w:rsidRDefault="008F01A5" w:rsidP="008E4149">
      <w:pPr>
        <w:ind w:left="240" w:hangingChars="100" w:hanging="240"/>
        <w:rPr>
          <w:rFonts w:asciiTheme="minorEastAsia" w:hAnsiTheme="minorEastAsia"/>
          <w:sz w:val="24"/>
          <w:szCs w:val="24"/>
        </w:rPr>
      </w:pPr>
      <w:r w:rsidRPr="006437C9">
        <w:rPr>
          <w:rFonts w:asciiTheme="minorEastAsia" w:hAnsiTheme="minorEastAsia" w:hint="eastAsia"/>
          <w:sz w:val="24"/>
          <w:szCs w:val="24"/>
        </w:rPr>
        <w:t xml:space="preserve">　　</w:t>
      </w:r>
      <w:r w:rsidR="00743E5B">
        <w:rPr>
          <w:rFonts w:asciiTheme="minorEastAsia" w:hAnsiTheme="minorEastAsia" w:hint="eastAsia"/>
          <w:sz w:val="24"/>
          <w:szCs w:val="24"/>
        </w:rPr>
        <w:t>2018年（平成30年）6月に、民法の定める成年年齢を20歳から18歳に引き下げること等を内容とする「民法の一部を改正する法律」が成立、2022年（令和4年）</w:t>
      </w:r>
      <w:r w:rsidR="001D407B">
        <w:rPr>
          <w:rFonts w:asciiTheme="minorEastAsia" w:hAnsiTheme="minorEastAsia" w:hint="eastAsia"/>
          <w:sz w:val="24"/>
          <w:szCs w:val="24"/>
        </w:rPr>
        <w:t>4月1</w:t>
      </w:r>
      <w:r w:rsidR="00201D46">
        <w:rPr>
          <w:rFonts w:asciiTheme="minorEastAsia" w:hAnsiTheme="minorEastAsia" w:hint="eastAsia"/>
          <w:sz w:val="24"/>
          <w:szCs w:val="24"/>
        </w:rPr>
        <w:t>日から施行される。これを踏まえて</w:t>
      </w:r>
      <w:r w:rsidR="001D407B">
        <w:rPr>
          <w:rFonts w:asciiTheme="minorEastAsia" w:hAnsiTheme="minorEastAsia" w:hint="eastAsia"/>
          <w:sz w:val="24"/>
          <w:szCs w:val="24"/>
        </w:rPr>
        <w:t>、品川区住宅修築資金融資</w:t>
      </w:r>
      <w:proofErr w:type="gramStart"/>
      <w:r w:rsidR="001D407B">
        <w:rPr>
          <w:rFonts w:asciiTheme="minorEastAsia" w:hAnsiTheme="minorEastAsia" w:hint="eastAsia"/>
          <w:sz w:val="24"/>
          <w:szCs w:val="24"/>
        </w:rPr>
        <w:t>あつ旋</w:t>
      </w:r>
      <w:proofErr w:type="gramEnd"/>
      <w:r w:rsidR="001D407B">
        <w:rPr>
          <w:rFonts w:asciiTheme="minorEastAsia" w:hAnsiTheme="minorEastAsia" w:hint="eastAsia"/>
          <w:sz w:val="24"/>
          <w:szCs w:val="24"/>
        </w:rPr>
        <w:t>条例にて規定している申し込み要件について、「20歳以上」から「18</w:t>
      </w:r>
      <w:r w:rsidR="008E4149">
        <w:rPr>
          <w:rFonts w:asciiTheme="minorEastAsia" w:hAnsiTheme="minorEastAsia" w:hint="eastAsia"/>
          <w:sz w:val="24"/>
          <w:szCs w:val="24"/>
        </w:rPr>
        <w:t>歳以上」に引き下げる</w:t>
      </w:r>
      <w:r w:rsidR="001D407B">
        <w:rPr>
          <w:rFonts w:asciiTheme="minorEastAsia" w:hAnsiTheme="minorEastAsia" w:hint="eastAsia"/>
          <w:sz w:val="24"/>
          <w:szCs w:val="24"/>
        </w:rPr>
        <w:t>。</w:t>
      </w:r>
    </w:p>
    <w:p w:rsidR="006437C9" w:rsidRPr="006437C9" w:rsidRDefault="006437C9">
      <w:pPr>
        <w:rPr>
          <w:rFonts w:asciiTheme="minorEastAsia" w:hAnsiTheme="minorEastAsia"/>
          <w:sz w:val="24"/>
          <w:szCs w:val="24"/>
        </w:rPr>
      </w:pPr>
    </w:p>
    <w:p w:rsidR="008F01A5" w:rsidRPr="006437C9" w:rsidRDefault="008E2709">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8F01A5" w:rsidRPr="006437C9">
        <w:rPr>
          <w:rFonts w:asciiTheme="majorEastAsia" w:eastAsiaTheme="majorEastAsia" w:hAnsiTheme="majorEastAsia" w:hint="eastAsia"/>
          <w:sz w:val="24"/>
          <w:szCs w:val="24"/>
        </w:rPr>
        <w:t>．改正内容</w:t>
      </w:r>
    </w:p>
    <w:p w:rsidR="001D407B" w:rsidRDefault="001D407B" w:rsidP="001D407B">
      <w:pPr>
        <w:rPr>
          <w:rFonts w:asciiTheme="minorEastAsia" w:hAnsiTheme="minorEastAsia"/>
          <w:sz w:val="24"/>
          <w:szCs w:val="24"/>
        </w:rPr>
      </w:pPr>
      <w:r>
        <w:rPr>
          <w:rFonts w:asciiTheme="minorEastAsia" w:hAnsiTheme="minorEastAsia" w:hint="eastAsia"/>
          <w:sz w:val="24"/>
          <w:szCs w:val="24"/>
        </w:rPr>
        <w:t xml:space="preserve">　　第４条第１項第２号　「20歳以上」から「18歳以上」に改める。</w:t>
      </w:r>
    </w:p>
    <w:p w:rsidR="001D407B" w:rsidRDefault="001D407B" w:rsidP="001D407B">
      <w:pPr>
        <w:ind w:firstLineChars="100" w:firstLine="240"/>
        <w:rPr>
          <w:rFonts w:asciiTheme="minorEastAsia" w:hAnsiTheme="minorEastAsia"/>
          <w:sz w:val="24"/>
          <w:szCs w:val="24"/>
        </w:rPr>
      </w:pPr>
      <w:r>
        <w:rPr>
          <w:rFonts w:asciiTheme="minorEastAsia" w:hAnsiTheme="minorEastAsia" w:hint="eastAsia"/>
          <w:sz w:val="24"/>
          <w:szCs w:val="24"/>
        </w:rPr>
        <w:t>＜</w:t>
      </w:r>
      <w:r w:rsidR="00E55A1D">
        <w:rPr>
          <w:rFonts w:asciiTheme="minorEastAsia" w:hAnsiTheme="minorEastAsia" w:hint="eastAsia"/>
          <w:sz w:val="24"/>
          <w:szCs w:val="24"/>
        </w:rPr>
        <w:t>条文</w:t>
      </w:r>
      <w:r>
        <w:rPr>
          <w:rFonts w:asciiTheme="minorEastAsia" w:hAnsiTheme="minorEastAsia" w:hint="eastAsia"/>
          <w:sz w:val="24"/>
          <w:szCs w:val="24"/>
        </w:rPr>
        <w:t>抜粋＞</w:t>
      </w:r>
    </w:p>
    <w:tbl>
      <w:tblPr>
        <w:tblpPr w:leftFromText="142" w:rightFromText="142" w:vertAnchor="text" w:horzAnchor="margin" w:tblpXSpec="center" w:tblpY="-5"/>
        <w:tblW w:w="0" w:type="auto"/>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9064"/>
      </w:tblGrid>
      <w:tr w:rsidR="001D407B" w:rsidTr="00E55A1D">
        <w:trPr>
          <w:tblHeader/>
        </w:trPr>
        <w:tc>
          <w:tcPr>
            <w:tcW w:w="9064"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1D407B" w:rsidRDefault="001D407B" w:rsidP="001D407B">
            <w:pPr>
              <w:autoSpaceDE w:val="0"/>
              <w:autoSpaceDN w:val="0"/>
              <w:adjustRightInd w:val="0"/>
              <w:spacing w:line="336"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改正後</w:t>
            </w:r>
          </w:p>
        </w:tc>
      </w:tr>
      <w:tr w:rsidR="001D407B" w:rsidTr="00E55A1D">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9064" w:type="dxa"/>
            <w:tcBorders>
              <w:top w:val="nil"/>
              <w:bottom w:val="nil"/>
            </w:tcBorders>
            <w:shd w:val="clear" w:color="auto" w:fill="FFFFFF"/>
          </w:tcPr>
          <w:p w:rsidR="001D407B" w:rsidRDefault="001D407B" w:rsidP="00E55A1D">
            <w:pPr>
              <w:autoSpaceDE w:val="0"/>
              <w:autoSpaceDN w:val="0"/>
              <w:adjustRightInd w:val="0"/>
              <w:spacing w:line="336" w:lineRule="atLeast"/>
              <w:ind w:firstLineChars="100" w:firstLine="220"/>
              <w:rPr>
                <w:rFonts w:ascii="ＭＳ 明朝" w:eastAsia="ＭＳ 明朝" w:cs="ＭＳ 明朝"/>
                <w:kern w:val="0"/>
                <w:sz w:val="22"/>
                <w:lang w:val="ja-JP"/>
              </w:rPr>
            </w:pPr>
            <w:r>
              <w:rPr>
                <w:rFonts w:ascii="ＭＳ 明朝" w:eastAsia="ＭＳ 明朝" w:cs="ＭＳ 明朝" w:hint="eastAsia"/>
                <w:kern w:val="0"/>
                <w:sz w:val="22"/>
                <w:lang w:val="ja-JP"/>
              </w:rPr>
              <w:t>（</w:t>
            </w:r>
            <w:proofErr w:type="gramStart"/>
            <w:r>
              <w:rPr>
                <w:rFonts w:ascii="ＭＳ 明朝" w:eastAsia="ＭＳ 明朝" w:cs="ＭＳ 明朝" w:hint="eastAsia"/>
                <w:kern w:val="0"/>
                <w:sz w:val="22"/>
                <w:lang w:val="ja-JP"/>
              </w:rPr>
              <w:t>あつ旋</w:t>
            </w:r>
            <w:proofErr w:type="gramEnd"/>
            <w:r>
              <w:rPr>
                <w:rFonts w:ascii="ＭＳ 明朝" w:eastAsia="ＭＳ 明朝" w:cs="ＭＳ 明朝" w:hint="eastAsia"/>
                <w:kern w:val="0"/>
                <w:sz w:val="22"/>
                <w:lang w:val="ja-JP"/>
              </w:rPr>
              <w:t>対象者の要件）</w:t>
            </w:r>
          </w:p>
        </w:tc>
      </w:tr>
      <w:tr w:rsidR="001D407B" w:rsidTr="00E55A1D">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9064" w:type="dxa"/>
            <w:tcBorders>
              <w:top w:val="nil"/>
              <w:bottom w:val="nil"/>
            </w:tcBorders>
            <w:shd w:val="clear" w:color="auto" w:fill="FFFFFF"/>
          </w:tcPr>
          <w:p w:rsidR="001D407B" w:rsidRDefault="001D407B" w:rsidP="001D407B">
            <w:pPr>
              <w:autoSpaceDE w:val="0"/>
              <w:autoSpaceDN w:val="0"/>
              <w:adjustRightInd w:val="0"/>
              <w:spacing w:line="336"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第４条　資金の融資</w:t>
            </w:r>
            <w:proofErr w:type="gramStart"/>
            <w:r>
              <w:rPr>
                <w:rFonts w:ascii="ＭＳ 明朝" w:eastAsia="ＭＳ 明朝" w:cs="ＭＳ 明朝" w:hint="eastAsia"/>
                <w:kern w:val="0"/>
                <w:sz w:val="22"/>
                <w:lang w:val="ja-JP"/>
              </w:rPr>
              <w:t>あつ旋の</w:t>
            </w:r>
            <w:proofErr w:type="gramEnd"/>
            <w:r>
              <w:rPr>
                <w:rFonts w:ascii="ＭＳ 明朝" w:eastAsia="ＭＳ 明朝" w:cs="ＭＳ 明朝" w:hint="eastAsia"/>
                <w:kern w:val="0"/>
                <w:sz w:val="22"/>
                <w:lang w:val="ja-JP"/>
              </w:rPr>
              <w:t>申込みをしようとする者は、次の各号に定める要件を備えており、かつ十分な償還能力を有する者でなければならない。</w:t>
            </w:r>
          </w:p>
        </w:tc>
      </w:tr>
      <w:tr w:rsidR="001D407B" w:rsidTr="00E55A1D">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9064" w:type="dxa"/>
            <w:tcBorders>
              <w:top w:val="nil"/>
              <w:bottom w:val="nil"/>
            </w:tcBorders>
            <w:shd w:val="clear" w:color="auto" w:fill="FFFFFF"/>
          </w:tcPr>
          <w:p w:rsidR="001D407B" w:rsidRDefault="001D407B" w:rsidP="001D407B">
            <w:pPr>
              <w:autoSpaceDE w:val="0"/>
              <w:autoSpaceDN w:val="0"/>
              <w:adjustRightInd w:val="0"/>
              <w:spacing w:line="336"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品川区内に住所を有し、１年以上同一の住宅に居住していること。</w:t>
            </w:r>
          </w:p>
        </w:tc>
      </w:tr>
      <w:tr w:rsidR="001D407B" w:rsidTr="00E55A1D">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9064" w:type="dxa"/>
            <w:tcBorders>
              <w:top w:val="nil"/>
              <w:bottom w:val="nil"/>
            </w:tcBorders>
            <w:shd w:val="clear" w:color="auto" w:fill="FFFFFF"/>
          </w:tcPr>
          <w:p w:rsidR="001D407B" w:rsidRDefault="001D407B" w:rsidP="001D407B">
            <w:pPr>
              <w:autoSpaceDE w:val="0"/>
              <w:autoSpaceDN w:val="0"/>
              <w:adjustRightInd w:val="0"/>
              <w:spacing w:line="336"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sidR="001B4F94">
              <w:rPr>
                <w:rFonts w:ascii="ＭＳ 明朝" w:eastAsia="ＭＳ 明朝" w:cs="ＭＳ 明朝" w:hint="eastAsia"/>
                <w:kern w:val="0"/>
                <w:sz w:val="22"/>
                <w:lang w:val="ja-JP"/>
              </w:rPr>
              <w:t xml:space="preserve">　</w:t>
            </w:r>
            <w:r w:rsidR="001B4F94" w:rsidRPr="001B4F94">
              <w:rPr>
                <w:rFonts w:ascii="ＭＳ 明朝" w:eastAsia="ＭＳ 明朝" w:cs="ＭＳ 明朝" w:hint="eastAsia"/>
                <w:color w:val="FF0000"/>
                <w:kern w:val="0"/>
                <w:sz w:val="22"/>
                <w:u w:val="single"/>
                <w:lang w:val="ja-JP"/>
              </w:rPr>
              <w:t>申</w:t>
            </w:r>
            <w:r w:rsidRPr="001B4F94">
              <w:rPr>
                <w:rFonts w:ascii="ＭＳ 明朝" w:eastAsia="ＭＳ 明朝" w:cs="ＭＳ 明朝" w:hint="eastAsia"/>
                <w:color w:val="FF0000"/>
                <w:kern w:val="0"/>
                <w:sz w:val="22"/>
                <w:u w:val="single"/>
                <w:lang w:val="ja-JP"/>
              </w:rPr>
              <w:t>込み</w:t>
            </w:r>
            <w:r>
              <w:rPr>
                <w:rFonts w:ascii="ＭＳ 明朝" w:eastAsia="ＭＳ 明朝" w:cs="ＭＳ 明朝" w:hint="eastAsia"/>
                <w:kern w:val="0"/>
                <w:sz w:val="22"/>
                <w:lang w:val="ja-JP"/>
              </w:rPr>
              <w:t>の際、</w:t>
            </w:r>
            <w:r w:rsidRPr="000743D4">
              <w:rPr>
                <w:rFonts w:ascii="ＭＳ 明朝" w:eastAsia="ＭＳ 明朝" w:cs="ＭＳ 明朝" w:hint="eastAsia"/>
                <w:color w:val="FF0000"/>
                <w:kern w:val="0"/>
                <w:sz w:val="22"/>
                <w:u w:val="single"/>
                <w:lang w:val="ja-JP"/>
              </w:rPr>
              <w:t>18歳以上</w:t>
            </w:r>
            <w:r>
              <w:rPr>
                <w:rFonts w:ascii="ＭＳ 明朝" w:eastAsia="ＭＳ 明朝" w:cs="ＭＳ 明朝" w:hint="eastAsia"/>
                <w:kern w:val="0"/>
                <w:sz w:val="22"/>
                <w:lang w:val="ja-JP"/>
              </w:rPr>
              <w:t>であること。</w:t>
            </w:r>
          </w:p>
        </w:tc>
      </w:tr>
      <w:tr w:rsidR="001D407B" w:rsidTr="00E55A1D">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9064" w:type="dxa"/>
            <w:tcBorders>
              <w:top w:val="nil"/>
              <w:bottom w:val="nil"/>
            </w:tcBorders>
            <w:shd w:val="clear" w:color="auto" w:fill="FFFFFF"/>
          </w:tcPr>
          <w:p w:rsidR="001D407B" w:rsidRDefault="001D407B" w:rsidP="001D407B">
            <w:pPr>
              <w:autoSpaceDE w:val="0"/>
              <w:autoSpaceDN w:val="0"/>
              <w:adjustRightInd w:val="0"/>
              <w:spacing w:line="336"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次のアまたはイのいずれかに該当すること。</w:t>
            </w:r>
          </w:p>
        </w:tc>
      </w:tr>
      <w:tr w:rsidR="001D407B" w:rsidTr="00E55A1D">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9064" w:type="dxa"/>
            <w:tcBorders>
              <w:top w:val="nil"/>
              <w:bottom w:val="nil"/>
            </w:tcBorders>
            <w:shd w:val="clear" w:color="auto" w:fill="FFFFFF"/>
          </w:tcPr>
          <w:p w:rsidR="001D407B" w:rsidRDefault="001D407B" w:rsidP="001D407B">
            <w:pPr>
              <w:autoSpaceDE w:val="0"/>
              <w:autoSpaceDN w:val="0"/>
              <w:adjustRightInd w:val="0"/>
              <w:spacing w:line="336"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既存住宅の耐久性および居住性を高める修築のため、資金を必要とするもの</w:t>
            </w:r>
          </w:p>
        </w:tc>
      </w:tr>
      <w:tr w:rsidR="001D407B" w:rsidTr="00E55A1D">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9064" w:type="dxa"/>
            <w:tcBorders>
              <w:top w:val="nil"/>
              <w:bottom w:val="nil"/>
            </w:tcBorders>
            <w:shd w:val="clear" w:color="auto" w:fill="FFFFFF"/>
          </w:tcPr>
          <w:p w:rsidR="001D407B" w:rsidRDefault="001D407B" w:rsidP="001D407B">
            <w:pPr>
              <w:autoSpaceDE w:val="0"/>
              <w:autoSpaceDN w:val="0"/>
              <w:adjustRightInd w:val="0"/>
              <w:spacing w:line="336"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暴風雨等の異常な自然現象または火事等により被害を受けた住宅の修復のため、資金を必要とするもの</w:t>
            </w:r>
          </w:p>
        </w:tc>
      </w:tr>
      <w:tr w:rsidR="001D407B" w:rsidTr="00E55A1D">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9064" w:type="dxa"/>
            <w:tcBorders>
              <w:top w:val="nil"/>
              <w:bottom w:val="nil"/>
            </w:tcBorders>
            <w:shd w:val="clear" w:color="auto" w:fill="FFFFFF"/>
          </w:tcPr>
          <w:p w:rsidR="001D407B" w:rsidRDefault="001D407B" w:rsidP="001D407B">
            <w:pPr>
              <w:autoSpaceDE w:val="0"/>
              <w:autoSpaceDN w:val="0"/>
              <w:adjustRightInd w:val="0"/>
              <w:spacing w:line="336"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所得が規則で定める収入基準内であること。</w:t>
            </w:r>
          </w:p>
        </w:tc>
      </w:tr>
      <w:tr w:rsidR="001D407B" w:rsidTr="00E55A1D">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9064" w:type="dxa"/>
            <w:tcBorders>
              <w:top w:val="nil"/>
              <w:bottom w:val="nil"/>
            </w:tcBorders>
            <w:shd w:val="clear" w:color="auto" w:fill="FFFFFF"/>
          </w:tcPr>
          <w:p w:rsidR="001D407B" w:rsidRDefault="001D407B" w:rsidP="00201D46">
            <w:pPr>
              <w:autoSpaceDE w:val="0"/>
              <w:autoSpaceDN w:val="0"/>
              <w:adjustRightInd w:val="0"/>
              <w:spacing w:line="336" w:lineRule="atLeast"/>
              <w:ind w:leftChars="100" w:left="650" w:hangingChars="200" w:hanging="44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特別区民税または市町村民税を滞納していないこと。ただし、法令により課税されなかつた者は、この限りでない。</w:t>
            </w:r>
          </w:p>
        </w:tc>
      </w:tr>
      <w:tr w:rsidR="001D407B" w:rsidTr="00E55A1D">
        <w:tblPrEx>
          <w:tblBorders>
            <w:top w:val="none" w:sz="0" w:space="0" w:color="auto"/>
            <w:left w:val="single" w:sz="6" w:space="0" w:color="auto"/>
            <w:bottom w:val="none" w:sz="0" w:space="0" w:color="auto"/>
            <w:right w:val="single" w:sz="6" w:space="0" w:color="auto"/>
            <w:insideH w:val="none" w:sz="0" w:space="0" w:color="auto"/>
            <w:insideV w:val="single" w:sz="6" w:space="0" w:color="auto"/>
          </w:tblBorders>
        </w:tblPrEx>
        <w:tc>
          <w:tcPr>
            <w:tcW w:w="9064" w:type="dxa"/>
            <w:tcBorders>
              <w:top w:val="nil"/>
              <w:bottom w:val="nil"/>
            </w:tcBorders>
            <w:shd w:val="clear" w:color="auto" w:fill="FFFFFF"/>
          </w:tcPr>
          <w:p w:rsidR="001D407B" w:rsidRPr="000743D4" w:rsidRDefault="001D407B" w:rsidP="001D407B">
            <w:pPr>
              <w:autoSpaceDE w:val="0"/>
              <w:autoSpaceDN w:val="0"/>
              <w:adjustRightInd w:val="0"/>
              <w:spacing w:line="336" w:lineRule="atLeast"/>
              <w:ind w:left="1540" w:hanging="880"/>
              <w:rPr>
                <w:rFonts w:ascii="ＭＳ 明朝" w:eastAsia="ＭＳ 明朝" w:cs="ＭＳ 明朝"/>
                <w:color w:val="FF0000"/>
                <w:kern w:val="0"/>
                <w:sz w:val="22"/>
                <w:u w:val="single"/>
                <w:lang w:val="ja-JP"/>
              </w:rPr>
            </w:pPr>
            <w:r w:rsidRPr="000743D4">
              <w:rPr>
                <w:rFonts w:ascii="ＭＳ 明朝" w:eastAsia="ＭＳ 明朝" w:cs="ＭＳ 明朝" w:hint="eastAsia"/>
                <w:color w:val="FF0000"/>
                <w:kern w:val="0"/>
                <w:sz w:val="22"/>
                <w:u w:val="single"/>
                <w:lang w:val="ja-JP"/>
              </w:rPr>
              <w:t>付　則</w:t>
            </w:r>
          </w:p>
        </w:tc>
      </w:tr>
      <w:tr w:rsidR="001D407B" w:rsidTr="00E55A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64" w:type="dxa"/>
            <w:tcBorders>
              <w:top w:val="nil"/>
              <w:left w:val="single" w:sz="6" w:space="0" w:color="auto"/>
              <w:bottom w:val="single" w:sz="6" w:space="0" w:color="auto"/>
              <w:right w:val="single" w:sz="6" w:space="0" w:color="auto"/>
            </w:tcBorders>
            <w:shd w:val="clear" w:color="auto" w:fill="FFFFFF"/>
          </w:tcPr>
          <w:p w:rsidR="001D407B" w:rsidRPr="000743D4" w:rsidRDefault="001D407B" w:rsidP="001D407B">
            <w:pPr>
              <w:autoSpaceDE w:val="0"/>
              <w:autoSpaceDN w:val="0"/>
              <w:adjustRightInd w:val="0"/>
              <w:spacing w:line="336" w:lineRule="atLeast"/>
              <w:ind w:firstLine="220"/>
              <w:rPr>
                <w:rFonts w:ascii="ＭＳ 明朝" w:eastAsia="ＭＳ 明朝" w:cs="ＭＳ 明朝"/>
                <w:color w:val="FF0000"/>
                <w:kern w:val="0"/>
                <w:sz w:val="22"/>
                <w:u w:val="single"/>
                <w:lang w:val="ja-JP"/>
              </w:rPr>
            </w:pPr>
            <w:r w:rsidRPr="000743D4">
              <w:rPr>
                <w:rFonts w:ascii="ＭＳ 明朝" w:eastAsia="ＭＳ 明朝" w:cs="ＭＳ 明朝" w:hint="eastAsia"/>
                <w:color w:val="FF0000"/>
                <w:kern w:val="0"/>
                <w:sz w:val="22"/>
                <w:u w:val="single"/>
                <w:lang w:val="ja-JP"/>
              </w:rPr>
              <w:t>この条例は、令和４年４月１日から施行する。</w:t>
            </w:r>
          </w:p>
        </w:tc>
      </w:tr>
    </w:tbl>
    <w:p w:rsidR="001D407B" w:rsidRPr="001D407B" w:rsidRDefault="001D407B">
      <w:pPr>
        <w:rPr>
          <w:rFonts w:asciiTheme="minorEastAsia" w:hAnsiTheme="minorEastAsia"/>
          <w:sz w:val="24"/>
          <w:szCs w:val="24"/>
        </w:rPr>
      </w:pPr>
    </w:p>
    <w:p w:rsidR="008F01A5" w:rsidRPr="006437C9" w:rsidRDefault="008E2709">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8F01A5" w:rsidRPr="006437C9">
        <w:rPr>
          <w:rFonts w:asciiTheme="majorEastAsia" w:eastAsiaTheme="majorEastAsia" w:hAnsiTheme="majorEastAsia" w:hint="eastAsia"/>
          <w:sz w:val="24"/>
          <w:szCs w:val="24"/>
        </w:rPr>
        <w:t>．施行日</w:t>
      </w:r>
    </w:p>
    <w:p w:rsidR="008E4149" w:rsidRPr="006437C9" w:rsidRDefault="001D407B">
      <w:pPr>
        <w:rPr>
          <w:rFonts w:asciiTheme="minorEastAsia" w:hAnsiTheme="minorEastAsia"/>
          <w:sz w:val="24"/>
          <w:szCs w:val="24"/>
        </w:rPr>
      </w:pPr>
      <w:r>
        <w:rPr>
          <w:rFonts w:asciiTheme="minorEastAsia" w:hAnsiTheme="minorEastAsia" w:hint="eastAsia"/>
          <w:sz w:val="24"/>
          <w:szCs w:val="24"/>
        </w:rPr>
        <w:t xml:space="preserve">　　　令和４</w:t>
      </w:r>
      <w:r w:rsidR="008F01A5" w:rsidRPr="006437C9">
        <w:rPr>
          <w:rFonts w:asciiTheme="minorEastAsia" w:hAnsiTheme="minorEastAsia" w:hint="eastAsia"/>
          <w:sz w:val="24"/>
          <w:szCs w:val="24"/>
        </w:rPr>
        <w:t>年４月１日から施行する。</w:t>
      </w:r>
    </w:p>
    <w:sectPr w:rsidR="008E4149" w:rsidRPr="006437C9" w:rsidSect="00EF1297">
      <w:pgSz w:w="11906" w:h="16838" w:code="9"/>
      <w:pgMar w:top="1701"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wDd8XijMBUvJf32re2YiQOLvOaWER5en+PFeglyxQiSLTpbjwf7GLAOErtUgAVR0a8fOhj6N7uqEcpH+q44Ymw==" w:salt="IMgP/oKGdv6VCZtbU5JeVQ=="/>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1A5"/>
    <w:rsid w:val="000D6C5F"/>
    <w:rsid w:val="0010046A"/>
    <w:rsid w:val="001B4F94"/>
    <w:rsid w:val="001D407B"/>
    <w:rsid w:val="001E3242"/>
    <w:rsid w:val="001E5C22"/>
    <w:rsid w:val="00201D46"/>
    <w:rsid w:val="00545B8E"/>
    <w:rsid w:val="00597714"/>
    <w:rsid w:val="00612C58"/>
    <w:rsid w:val="006437C9"/>
    <w:rsid w:val="00743E5B"/>
    <w:rsid w:val="007C6882"/>
    <w:rsid w:val="00801F55"/>
    <w:rsid w:val="008213EC"/>
    <w:rsid w:val="008E2709"/>
    <w:rsid w:val="008E4149"/>
    <w:rsid w:val="008F01A5"/>
    <w:rsid w:val="009F4EE6"/>
    <w:rsid w:val="00A7692C"/>
    <w:rsid w:val="00AC357C"/>
    <w:rsid w:val="00B17B74"/>
    <w:rsid w:val="00E26ECF"/>
    <w:rsid w:val="00E55A1D"/>
    <w:rsid w:val="00EF1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78423D-92AC-4AAA-9B28-BC9BE183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12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12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20369">
      <w:bodyDiv w:val="1"/>
      <w:marLeft w:val="0"/>
      <w:marRight w:val="0"/>
      <w:marTop w:val="0"/>
      <w:marBottom w:val="0"/>
      <w:divBdr>
        <w:top w:val="none" w:sz="0" w:space="0" w:color="auto"/>
        <w:left w:val="none" w:sz="0" w:space="0" w:color="auto"/>
        <w:bottom w:val="none" w:sz="0" w:space="0" w:color="auto"/>
        <w:right w:val="none" w:sz="0" w:space="0" w:color="auto"/>
      </w:divBdr>
    </w:div>
    <w:div w:id="154456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79714-F4F4-44AC-AA17-18B550D9C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Pages>
  <Words>118</Words>
  <Characters>679</Characters>
  <Application>Microsoft Office Word</Application>
  <DocSecurity>8</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cp:lastPrinted>2022-01-28T01:04:00Z</cp:lastPrinted>
  <dcterms:created xsi:type="dcterms:W3CDTF">2021-01-21T23:55:00Z</dcterms:created>
  <dcterms:modified xsi:type="dcterms:W3CDTF">2022-02-17T10:32:00Z</dcterms:modified>
</cp:coreProperties>
</file>