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480B" w:rsidRPr="00B7480B" w:rsidRDefault="00AE25E7" w:rsidP="006959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-640080</wp:posOffset>
                </wp:positionV>
                <wp:extent cx="1790700" cy="752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80B" w:rsidRDefault="00B7480B" w:rsidP="004D22F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文教委員会</w:t>
                            </w:r>
                            <w:r>
                              <w:t>資料</w:t>
                            </w:r>
                          </w:p>
                          <w:p w:rsidR="00B7480B" w:rsidRDefault="00B7480B" w:rsidP="004D22F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令和３年</w:t>
                            </w:r>
                            <w:r w:rsidR="00B2165F">
                              <w:rPr>
                                <w:rFonts w:hint="eastAsia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2165F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B7480B" w:rsidRDefault="00B7480B" w:rsidP="003E5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子ども未来部</w:t>
                            </w:r>
                            <w:r>
                              <w:t>子育て応援課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5pt;margin-top:-50.4pt;width:14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M4agIAALIEAAAOAAAAZHJzL2Uyb0RvYy54bWysVMFu2zAMvQ/YPwi6L3aypFmDOEWWIsOA&#10;oi2QDj0rspwYk0VNUmJnxwYo9hH7hWHnfY9/ZJTspGm307CLTIrkE/lIenxRFZJshbE5qIR2OzEl&#10;QnFIc7VK6Ke7+Zt3lFjHVMokKJHQnbD0YvL61bjUI9GDNchUGIIgyo5KndC1c3oURZavRcFsB7RQ&#10;aMzAFMyhalZRaliJ6IWMenF8FpVgUm2AC2vx9rIx0knAzzLB3U2WWeGITCjm5sJpwrn0ZzQZs9HK&#10;ML3OeZsG+4csCpYrfPQIdckcIxuT/wFV5NyAhcx1OBQRZFnORagBq+nGL6pZrJkWoRYkx+ojTfb/&#10;wfLr7a0heYq9o0SxAltU7x/rhx/1w696/43U++/1fl8//ESddD1dpbYjjFpojHPVe6h8aHtv8dKz&#10;UGWm8F+sj6Adid8dyRaVI9wHDc/jYYwmjrbhoNcfDjxM9BStjXUfBBTECwk12MzAMdteWde4Hlz8&#10;YxZkns5zKYPiB0jMpCFbhq2XLuSI4M+8pCJlQs/eDuIA/MzmoY/xS8n45za9Ey/Ekwpz9pw0tXvJ&#10;VcuqJWQJ6Q55MtAMntV8niPuFbPulhmcNKwft8fd4JFJwGSglShZg/n6t3vvjwOAVkpKnNyE2i8b&#10;ZgQl8qPC0Tjv9vt+1IPSHwx7qJhTy/LUojbFDJAhbD9mF0Tv7+RBzAwU97hkU/8qmpji+HZC3UGc&#10;uWafcEm5mE6DEw63Zu5KLTT30L4jns+76p4Z3fbT4SRcw2HG2ehFWxtfH6lgunGQ5aHnnuCG1ZZ3&#10;XIwwNe0S+8071YPX069m8hsAAP//AwBQSwMEFAAGAAgAAAAhACyQkLndAAAACwEAAA8AAABkcnMv&#10;ZG93bnJldi54bWxMj8FOwzAMhu9IvENkJG5bMhBb1jWdAA0unBiIc9Z4SUSTVE3WlbfHnNjR9qff&#10;319vp9CxEYfsU1SwmAtgGNtkfLQKPj9eZhJYLjoa3aWICn4ww7a5vqp1ZdI5vuO4L5ZRSMyVVuBK&#10;6SvOc+sw6DxPPUa6HdMQdKFxsNwM+kzhoeN3Qix50D7SB6d7fHbYfu9PQcHuya5tK/XgdtJ4P05f&#10;xzf7qtTtzfS4AVZwKv8w/OmTOjTkdEinaDLrFCzFPXUpCmYLIagEIVI+0OpA7GoFvKn5ZYfmFwAA&#10;//8DAFBLAQItABQABgAIAAAAIQC2gziS/gAAAOEBAAATAAAAAAAAAAAAAAAAAAAAAABbQ29udGVu&#10;dF9UeXBlc10ueG1sUEsBAi0AFAAGAAgAAAAhADj9If/WAAAAlAEAAAsAAAAAAAAAAAAAAAAALwEA&#10;AF9yZWxzLy5yZWxzUEsBAi0AFAAGAAgAAAAhAEt34zhqAgAAsgQAAA4AAAAAAAAAAAAAAAAALgIA&#10;AGRycy9lMm9Eb2MueG1sUEsBAi0AFAAGAAgAAAAhACyQkLndAAAACwEAAA8AAAAAAAAAAAAAAAAA&#10;xAQAAGRycy9kb3ducmV2LnhtbFBLBQYAAAAABAAEAPMAAADOBQAAAAA=&#10;" fillcolor="white [3201]" strokeweight=".5pt">
                <v:textbox>
                  <w:txbxContent>
                    <w:p w:rsidR="00B7480B" w:rsidRDefault="00B7480B" w:rsidP="004D22F6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文教委員会</w:t>
                      </w:r>
                      <w:r>
                        <w:t>資料</w:t>
                      </w:r>
                    </w:p>
                    <w:p w:rsidR="00B7480B" w:rsidRDefault="00B7480B" w:rsidP="004D22F6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令和３年</w:t>
                      </w:r>
                      <w:r w:rsidR="00B2165F">
                        <w:rPr>
                          <w:rFonts w:hint="eastAsia"/>
                        </w:rPr>
                        <w:t>１２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B2165F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B7480B" w:rsidRDefault="00B7480B" w:rsidP="003E5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子ども未来部</w:t>
                      </w:r>
                      <w:r>
                        <w:t>子育て応援課</w:t>
                      </w:r>
                    </w:p>
                  </w:txbxContent>
                </v:textbox>
              </v:shape>
            </w:pict>
          </mc:Fallback>
        </mc:AlternateContent>
      </w:r>
      <w:r w:rsidR="00B7480B" w:rsidRPr="00B7480B">
        <w:rPr>
          <w:rFonts w:hint="eastAsia"/>
          <w:sz w:val="24"/>
          <w:szCs w:val="24"/>
        </w:rPr>
        <w:t>第</w:t>
      </w:r>
      <w:r w:rsidR="007928DB">
        <w:rPr>
          <w:rFonts w:hint="eastAsia"/>
          <w:sz w:val="24"/>
          <w:szCs w:val="24"/>
        </w:rPr>
        <w:t>８８</w:t>
      </w:r>
      <w:r w:rsidR="00B7480B" w:rsidRPr="00B7480B">
        <w:rPr>
          <w:rFonts w:hint="eastAsia"/>
          <w:sz w:val="24"/>
          <w:szCs w:val="24"/>
        </w:rPr>
        <w:t>号議案関連資料</w:t>
      </w:r>
    </w:p>
    <w:p w:rsidR="00695993" w:rsidRDefault="00695993" w:rsidP="00695993"/>
    <w:p w:rsidR="00AE25E7" w:rsidRPr="00695993" w:rsidRDefault="00AE25E7" w:rsidP="00695993"/>
    <w:p w:rsidR="00B2165F" w:rsidRDefault="00B2165F" w:rsidP="003E5780">
      <w:pPr>
        <w:jc w:val="center"/>
        <w:rPr>
          <w:rFonts w:asciiTheme="minorEastAsia" w:hAnsiTheme="minorEastAsia"/>
          <w:b/>
          <w:sz w:val="26"/>
          <w:szCs w:val="26"/>
        </w:rPr>
      </w:pPr>
    </w:p>
    <w:p w:rsidR="004D22F6" w:rsidRPr="0031549E" w:rsidRDefault="00256B74" w:rsidP="003E5780">
      <w:pPr>
        <w:jc w:val="center"/>
        <w:rPr>
          <w:rFonts w:asciiTheme="minorEastAsia" w:hAnsiTheme="minorEastAsia"/>
          <w:b/>
          <w:sz w:val="26"/>
          <w:szCs w:val="26"/>
        </w:rPr>
      </w:pPr>
      <w:r w:rsidRPr="00A234B5">
        <w:rPr>
          <w:b/>
          <w:sz w:val="26"/>
          <w:szCs w:val="26"/>
        </w:rPr>
        <w:t>子育て世帯への臨時特別給付（先行給付金</w:t>
      </w:r>
      <w:r>
        <w:rPr>
          <w:rFonts w:hint="eastAsia"/>
          <w:b/>
          <w:sz w:val="26"/>
          <w:szCs w:val="26"/>
        </w:rPr>
        <w:t>）</w:t>
      </w:r>
      <w:r w:rsidR="005977D1" w:rsidRPr="0031549E">
        <w:rPr>
          <w:rFonts w:asciiTheme="minorEastAsia" w:hAnsiTheme="minorEastAsia" w:hint="eastAsia"/>
          <w:b/>
          <w:sz w:val="26"/>
          <w:szCs w:val="26"/>
        </w:rPr>
        <w:t>の支給</w:t>
      </w:r>
      <w:r w:rsidR="003E5780" w:rsidRPr="0031549E">
        <w:rPr>
          <w:rFonts w:asciiTheme="minorEastAsia" w:hAnsiTheme="minorEastAsia" w:hint="eastAsia"/>
          <w:b/>
          <w:sz w:val="26"/>
          <w:szCs w:val="26"/>
        </w:rPr>
        <w:t>について</w:t>
      </w:r>
    </w:p>
    <w:p w:rsidR="003E5780" w:rsidRPr="009E41C1" w:rsidRDefault="003E5780">
      <w:pPr>
        <w:rPr>
          <w:rFonts w:asciiTheme="minorEastAsia" w:hAnsiTheme="minorEastAsia"/>
        </w:rPr>
      </w:pPr>
    </w:p>
    <w:p w:rsidR="00527AF6" w:rsidRPr="0031549E" w:rsidRDefault="00DA70E9" w:rsidP="00527AF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長期化する</w:t>
      </w:r>
      <w:r w:rsidR="00527AF6" w:rsidRPr="0031549E">
        <w:rPr>
          <w:rFonts w:asciiTheme="minorEastAsia" w:hAnsiTheme="minorEastAsia" w:hint="eastAsia"/>
          <w:sz w:val="24"/>
          <w:szCs w:val="24"/>
        </w:rPr>
        <w:t>新型コロナウイルス感染症</w:t>
      </w:r>
      <w:r w:rsidR="0073381D">
        <w:rPr>
          <w:rFonts w:asciiTheme="minorEastAsia" w:hAnsiTheme="minorEastAsia" w:hint="eastAsia"/>
          <w:sz w:val="24"/>
          <w:szCs w:val="24"/>
        </w:rPr>
        <w:t>の</w:t>
      </w:r>
      <w:r w:rsidR="00527AF6" w:rsidRPr="0031549E">
        <w:rPr>
          <w:rFonts w:asciiTheme="minorEastAsia" w:hAnsiTheme="minorEastAsia" w:hint="eastAsia"/>
          <w:sz w:val="24"/>
          <w:szCs w:val="24"/>
        </w:rPr>
        <w:t>影響</w:t>
      </w:r>
      <w:r>
        <w:rPr>
          <w:rFonts w:asciiTheme="minorEastAsia" w:hAnsiTheme="minorEastAsia" w:hint="eastAsia"/>
          <w:sz w:val="24"/>
          <w:szCs w:val="24"/>
        </w:rPr>
        <w:t>を受けている子育て世帯を支援する</w:t>
      </w:r>
      <w:r w:rsidR="00CE35E7" w:rsidRPr="0031549E">
        <w:rPr>
          <w:rFonts w:asciiTheme="minorEastAsia" w:hAnsiTheme="minorEastAsia" w:hint="eastAsia"/>
          <w:sz w:val="24"/>
          <w:szCs w:val="24"/>
        </w:rPr>
        <w:t>観点から</w:t>
      </w:r>
      <w:r>
        <w:rPr>
          <w:rFonts w:asciiTheme="minorEastAsia" w:hAnsiTheme="minorEastAsia" w:hint="eastAsia"/>
          <w:sz w:val="24"/>
          <w:szCs w:val="24"/>
        </w:rPr>
        <w:t>高校生までの子どものいる世帯に対し</w:t>
      </w:r>
      <w:r w:rsidR="00527AF6" w:rsidRPr="0031549E">
        <w:rPr>
          <w:rFonts w:asciiTheme="minorEastAsia" w:hAnsiTheme="minorEastAsia" w:hint="eastAsia"/>
          <w:sz w:val="24"/>
          <w:szCs w:val="24"/>
        </w:rPr>
        <w:t>「</w:t>
      </w:r>
      <w:r w:rsidR="005977D1" w:rsidRPr="0031549E">
        <w:rPr>
          <w:rFonts w:asciiTheme="minorEastAsia" w:hAnsiTheme="minorEastAsia" w:hint="eastAsia"/>
          <w:sz w:val="24"/>
          <w:szCs w:val="24"/>
        </w:rPr>
        <w:t>子育て世帯</w:t>
      </w:r>
      <w:r>
        <w:rPr>
          <w:rFonts w:asciiTheme="minorEastAsia" w:hAnsiTheme="minorEastAsia" w:hint="eastAsia"/>
          <w:sz w:val="24"/>
          <w:szCs w:val="24"/>
        </w:rPr>
        <w:t>への臨時特別</w:t>
      </w:r>
      <w:r w:rsidR="005977D1" w:rsidRPr="0031549E">
        <w:rPr>
          <w:rFonts w:asciiTheme="minorEastAsia" w:hAnsiTheme="minorEastAsia" w:hint="eastAsia"/>
          <w:sz w:val="24"/>
          <w:szCs w:val="24"/>
        </w:rPr>
        <w:t>給付金</w:t>
      </w:r>
      <w:r w:rsidR="00527AF6" w:rsidRPr="0031549E">
        <w:rPr>
          <w:rFonts w:asciiTheme="minorEastAsia" w:hAnsiTheme="minorEastAsia" w:hint="eastAsia"/>
          <w:sz w:val="24"/>
          <w:szCs w:val="24"/>
        </w:rPr>
        <w:t>」を支給する。</w:t>
      </w:r>
    </w:p>
    <w:p w:rsidR="00695993" w:rsidRPr="0073381D" w:rsidRDefault="00695993" w:rsidP="00527AF6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695993" w:rsidRPr="0031549E" w:rsidRDefault="00695993" w:rsidP="00527AF6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b/>
          <w:sz w:val="24"/>
          <w:szCs w:val="24"/>
        </w:rPr>
        <w:t>補正予算額</w:t>
      </w:r>
      <w:r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78609C">
        <w:rPr>
          <w:rFonts w:asciiTheme="minorEastAsia" w:hAnsiTheme="minorEastAsia" w:hint="eastAsia"/>
          <w:sz w:val="24"/>
          <w:szCs w:val="24"/>
        </w:rPr>
        <w:t>１</w:t>
      </w:r>
      <w:r w:rsidR="0078609C" w:rsidRPr="0031549E">
        <w:rPr>
          <w:rFonts w:asciiTheme="minorEastAsia" w:hAnsiTheme="minorEastAsia" w:hint="eastAsia"/>
          <w:sz w:val="24"/>
          <w:szCs w:val="24"/>
        </w:rPr>
        <w:t>，</w:t>
      </w:r>
      <w:r w:rsidR="00AE25E7">
        <w:rPr>
          <w:rFonts w:asciiTheme="minorEastAsia" w:hAnsiTheme="minorEastAsia" w:hint="eastAsia"/>
          <w:sz w:val="24"/>
          <w:szCs w:val="24"/>
        </w:rPr>
        <w:t>６</w:t>
      </w:r>
      <w:r w:rsidR="0078609C">
        <w:rPr>
          <w:rFonts w:asciiTheme="minorEastAsia" w:hAnsiTheme="minorEastAsia" w:hint="eastAsia"/>
          <w:sz w:val="24"/>
          <w:szCs w:val="24"/>
        </w:rPr>
        <w:t>９</w:t>
      </w:r>
      <w:r w:rsidR="00AE25E7">
        <w:rPr>
          <w:rFonts w:asciiTheme="minorEastAsia" w:hAnsiTheme="minorEastAsia" w:hint="eastAsia"/>
          <w:sz w:val="24"/>
          <w:szCs w:val="24"/>
        </w:rPr>
        <w:t>３</w:t>
      </w:r>
      <w:r w:rsidRPr="0031549E">
        <w:rPr>
          <w:rFonts w:asciiTheme="minorEastAsia" w:hAnsiTheme="minorEastAsia" w:hint="eastAsia"/>
          <w:sz w:val="24"/>
          <w:szCs w:val="24"/>
        </w:rPr>
        <w:t>，</w:t>
      </w:r>
      <w:r w:rsidR="0078609C">
        <w:rPr>
          <w:rFonts w:asciiTheme="minorEastAsia" w:hAnsiTheme="minorEastAsia" w:hint="eastAsia"/>
          <w:sz w:val="24"/>
          <w:szCs w:val="24"/>
        </w:rPr>
        <w:t>８７１</w:t>
      </w:r>
      <w:r w:rsidRPr="0031549E">
        <w:rPr>
          <w:rFonts w:asciiTheme="minorEastAsia" w:hAnsiTheme="minorEastAsia" w:hint="eastAsia"/>
          <w:sz w:val="24"/>
          <w:szCs w:val="24"/>
        </w:rPr>
        <w:t>，０００円</w:t>
      </w:r>
    </w:p>
    <w:p w:rsidR="003E5780" w:rsidRPr="0031549E" w:rsidRDefault="003E5780">
      <w:pPr>
        <w:rPr>
          <w:rFonts w:asciiTheme="minorEastAsia" w:hAnsiTheme="minorEastAsia"/>
          <w:sz w:val="24"/>
          <w:szCs w:val="24"/>
        </w:rPr>
      </w:pPr>
    </w:p>
    <w:p w:rsidR="00AE25E7" w:rsidRDefault="00527AF6" w:rsidP="00AE25E7">
      <w:pPr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１　給付金の内容</w:t>
      </w:r>
    </w:p>
    <w:p w:rsidR="00C419E7" w:rsidRPr="00AE25E7" w:rsidRDefault="00527AF6" w:rsidP="00AE25E7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AE25E7">
        <w:rPr>
          <w:rFonts w:asciiTheme="minorEastAsia" w:hAnsiTheme="minorEastAsia" w:cs="ＭＳ 明朝" w:hint="eastAsia"/>
          <w:sz w:val="24"/>
          <w:szCs w:val="24"/>
        </w:rPr>
        <w:t>給付金対象者</w:t>
      </w:r>
      <w:r w:rsidR="00AE25E7" w:rsidRPr="00AE25E7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C419E7" w:rsidRPr="00AE25E7">
        <w:rPr>
          <w:rFonts w:asciiTheme="minorEastAsia" w:hAnsiTheme="minorEastAsia" w:hint="eastAsia"/>
          <w:sz w:val="24"/>
          <w:szCs w:val="24"/>
        </w:rPr>
        <w:t>令和３年９月分の児童手当支給対象となる児童</w:t>
      </w:r>
    </w:p>
    <w:p w:rsidR="00A91EDA" w:rsidRPr="0031549E" w:rsidRDefault="00527AF6" w:rsidP="0069599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給付額</w:t>
      </w:r>
      <w:r w:rsidR="004F504F"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4D22F6" w:rsidRPr="0031549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1549E">
        <w:rPr>
          <w:rFonts w:asciiTheme="minorEastAsia" w:hAnsiTheme="minorEastAsia" w:hint="eastAsia"/>
          <w:sz w:val="24"/>
          <w:szCs w:val="24"/>
        </w:rPr>
        <w:t>児童１人当たり一律５万円</w:t>
      </w:r>
    </w:p>
    <w:p w:rsidR="004F504F" w:rsidRPr="0031549E" w:rsidRDefault="00527AF6" w:rsidP="0069599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cs="ＭＳ 明朝" w:hint="eastAsia"/>
          <w:sz w:val="24"/>
          <w:szCs w:val="24"/>
        </w:rPr>
        <w:t>給付対象者数</w:t>
      </w:r>
      <w:r w:rsidR="004F504F" w:rsidRPr="0031549E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DA70E9">
        <w:rPr>
          <w:rFonts w:asciiTheme="minorEastAsia" w:hAnsiTheme="minorEastAsia" w:hint="eastAsia"/>
          <w:sz w:val="24"/>
          <w:szCs w:val="24"/>
        </w:rPr>
        <w:t>3</w:t>
      </w:r>
      <w:r w:rsidR="00AE25E7">
        <w:rPr>
          <w:rFonts w:asciiTheme="minorEastAsia" w:hAnsiTheme="minorEastAsia" w:hint="eastAsia"/>
          <w:sz w:val="24"/>
          <w:szCs w:val="24"/>
        </w:rPr>
        <w:t>3</w:t>
      </w:r>
      <w:r w:rsidR="00AD124E" w:rsidRPr="0031549E">
        <w:rPr>
          <w:rFonts w:asciiTheme="minorEastAsia" w:hAnsiTheme="minorEastAsia" w:hint="eastAsia"/>
          <w:sz w:val="24"/>
          <w:szCs w:val="24"/>
        </w:rPr>
        <w:t>,</w:t>
      </w:r>
      <w:r w:rsidR="00AE25E7">
        <w:rPr>
          <w:rFonts w:asciiTheme="minorEastAsia" w:hAnsiTheme="minorEastAsia" w:hint="eastAsia"/>
          <w:sz w:val="24"/>
          <w:szCs w:val="24"/>
        </w:rPr>
        <w:t>44</w:t>
      </w:r>
      <w:r w:rsidR="00DA70E9">
        <w:rPr>
          <w:rFonts w:asciiTheme="minorEastAsia" w:hAnsiTheme="minorEastAsia" w:hint="eastAsia"/>
          <w:sz w:val="24"/>
          <w:szCs w:val="24"/>
        </w:rPr>
        <w:t>6</w:t>
      </w:r>
      <w:r w:rsidRPr="0031549E">
        <w:rPr>
          <w:rFonts w:asciiTheme="minorEastAsia" w:hAnsiTheme="minorEastAsia" w:hint="eastAsia"/>
          <w:sz w:val="24"/>
          <w:szCs w:val="24"/>
        </w:rPr>
        <w:t>名</w:t>
      </w:r>
      <w:r w:rsidR="001873E8" w:rsidRPr="0031549E">
        <w:rPr>
          <w:rFonts w:asciiTheme="minorEastAsia" w:hAnsiTheme="minorEastAsia" w:hint="eastAsia"/>
          <w:sz w:val="24"/>
          <w:szCs w:val="24"/>
        </w:rPr>
        <w:t>（</w:t>
      </w:r>
      <w:r w:rsidR="00DA70E9">
        <w:rPr>
          <w:rFonts w:asciiTheme="minorEastAsia" w:hAnsiTheme="minorEastAsia" w:hint="eastAsia"/>
          <w:sz w:val="24"/>
          <w:szCs w:val="24"/>
        </w:rPr>
        <w:t>令和3年9月末</w:t>
      </w:r>
      <w:r w:rsidR="00623807">
        <w:rPr>
          <w:rFonts w:asciiTheme="minorEastAsia" w:hAnsiTheme="minorEastAsia" w:hint="eastAsia"/>
          <w:sz w:val="24"/>
          <w:szCs w:val="24"/>
        </w:rPr>
        <w:t>現在の見込み数</w:t>
      </w:r>
      <w:r w:rsidR="001873E8" w:rsidRPr="0031549E">
        <w:rPr>
          <w:rFonts w:asciiTheme="minorEastAsia" w:hAnsiTheme="minorEastAsia" w:hint="eastAsia"/>
          <w:sz w:val="24"/>
          <w:szCs w:val="24"/>
        </w:rPr>
        <w:t>）</w:t>
      </w:r>
    </w:p>
    <w:p w:rsidR="00254B06" w:rsidRPr="0031549E" w:rsidRDefault="00254B06" w:rsidP="0069599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事業経費等</w:t>
      </w:r>
      <w:r w:rsidR="004F504F"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4D22F6"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623807">
        <w:rPr>
          <w:rFonts w:asciiTheme="minorEastAsia" w:hAnsiTheme="minorEastAsia" w:hint="eastAsia"/>
          <w:sz w:val="24"/>
          <w:szCs w:val="24"/>
        </w:rPr>
        <w:t>1,</w:t>
      </w:r>
      <w:r w:rsidR="00AE25E7">
        <w:rPr>
          <w:rFonts w:asciiTheme="minorEastAsia" w:hAnsiTheme="minorEastAsia" w:hint="eastAsia"/>
          <w:sz w:val="24"/>
          <w:szCs w:val="24"/>
        </w:rPr>
        <w:t>693</w:t>
      </w:r>
      <w:r w:rsidR="00AD124E" w:rsidRPr="0031549E">
        <w:rPr>
          <w:rFonts w:asciiTheme="minorEastAsia" w:hAnsiTheme="minorEastAsia" w:hint="eastAsia"/>
          <w:sz w:val="24"/>
          <w:szCs w:val="24"/>
        </w:rPr>
        <w:t>,</w:t>
      </w:r>
      <w:r w:rsidR="00623807">
        <w:rPr>
          <w:rFonts w:asciiTheme="minorEastAsia" w:hAnsiTheme="minorEastAsia" w:hint="eastAsia"/>
          <w:sz w:val="24"/>
          <w:szCs w:val="24"/>
        </w:rPr>
        <w:t>871</w:t>
      </w:r>
      <w:r w:rsidRPr="0031549E">
        <w:rPr>
          <w:rFonts w:asciiTheme="minorEastAsia" w:hAnsiTheme="minorEastAsia" w:hint="eastAsia"/>
          <w:sz w:val="24"/>
          <w:szCs w:val="24"/>
        </w:rPr>
        <w:t>千円</w:t>
      </w:r>
      <w:r w:rsidR="00A557E1" w:rsidRPr="0031549E">
        <w:rPr>
          <w:rFonts w:asciiTheme="minorEastAsia" w:hAnsiTheme="minorEastAsia" w:hint="eastAsia"/>
          <w:sz w:val="24"/>
          <w:szCs w:val="24"/>
        </w:rPr>
        <w:t>（全額国庫負担（１０／１０））</w:t>
      </w:r>
    </w:p>
    <w:p w:rsidR="00254B06" w:rsidRPr="0031549E" w:rsidRDefault="00254B06" w:rsidP="00254B06">
      <w:pPr>
        <w:ind w:left="24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A94BC7" w:rsidRPr="0031549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D22F6"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623807">
        <w:rPr>
          <w:rFonts w:asciiTheme="minorEastAsia" w:hAnsiTheme="minorEastAsia" w:hint="eastAsia"/>
          <w:sz w:val="24"/>
          <w:szCs w:val="24"/>
        </w:rPr>
        <w:t xml:space="preserve">　　</w:t>
      </w:r>
      <w:r w:rsidRPr="0031549E">
        <w:rPr>
          <w:rFonts w:asciiTheme="minorEastAsia" w:hAnsiTheme="minorEastAsia" w:hint="eastAsia"/>
          <w:sz w:val="24"/>
          <w:szCs w:val="24"/>
        </w:rPr>
        <w:t>（内訳）</w:t>
      </w:r>
      <w:r w:rsidR="00A557E1" w:rsidRPr="0031549E">
        <w:rPr>
          <w:rFonts w:asciiTheme="minorEastAsia" w:hAnsiTheme="minorEastAsia" w:hint="eastAsia"/>
          <w:sz w:val="24"/>
          <w:szCs w:val="24"/>
        </w:rPr>
        <w:t xml:space="preserve"> </w:t>
      </w:r>
      <w:r w:rsidRPr="0031549E">
        <w:rPr>
          <w:rFonts w:asciiTheme="minorEastAsia" w:hAnsiTheme="minorEastAsia" w:hint="eastAsia"/>
          <w:sz w:val="24"/>
          <w:szCs w:val="24"/>
        </w:rPr>
        <w:t>事業費分</w:t>
      </w:r>
      <w:r w:rsidR="00A557E1"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623807">
        <w:rPr>
          <w:rFonts w:asciiTheme="minorEastAsia" w:hAnsiTheme="minorEastAsia" w:hint="eastAsia"/>
          <w:sz w:val="24"/>
          <w:szCs w:val="24"/>
        </w:rPr>
        <w:t xml:space="preserve">　1,</w:t>
      </w:r>
      <w:r w:rsidR="00AE25E7">
        <w:rPr>
          <w:rFonts w:asciiTheme="minorEastAsia" w:hAnsiTheme="minorEastAsia" w:hint="eastAsia"/>
          <w:sz w:val="24"/>
          <w:szCs w:val="24"/>
        </w:rPr>
        <w:t>672</w:t>
      </w:r>
      <w:r w:rsidR="00AD124E" w:rsidRPr="0031549E">
        <w:rPr>
          <w:rFonts w:asciiTheme="minorEastAsia" w:hAnsiTheme="minorEastAsia" w:hint="eastAsia"/>
          <w:sz w:val="24"/>
          <w:szCs w:val="24"/>
        </w:rPr>
        <w:t>,</w:t>
      </w:r>
      <w:r w:rsidR="00623807">
        <w:rPr>
          <w:rFonts w:asciiTheme="minorEastAsia" w:hAnsiTheme="minorEastAsia" w:hint="eastAsia"/>
          <w:sz w:val="24"/>
          <w:szCs w:val="24"/>
        </w:rPr>
        <w:t>3</w:t>
      </w:r>
      <w:r w:rsidR="00AD124E" w:rsidRPr="0031549E">
        <w:rPr>
          <w:rFonts w:asciiTheme="minorEastAsia" w:hAnsiTheme="minorEastAsia" w:hint="eastAsia"/>
          <w:sz w:val="24"/>
          <w:szCs w:val="24"/>
        </w:rPr>
        <w:t>0</w:t>
      </w:r>
      <w:r w:rsidR="00A91EDA" w:rsidRPr="0031549E">
        <w:rPr>
          <w:rFonts w:asciiTheme="minorEastAsia" w:hAnsiTheme="minorEastAsia" w:hint="eastAsia"/>
          <w:sz w:val="24"/>
          <w:szCs w:val="24"/>
        </w:rPr>
        <w:t>0</w:t>
      </w:r>
      <w:r w:rsidRPr="0031549E">
        <w:rPr>
          <w:rFonts w:asciiTheme="minorEastAsia" w:hAnsiTheme="minorEastAsia" w:hint="eastAsia"/>
          <w:sz w:val="24"/>
          <w:szCs w:val="24"/>
        </w:rPr>
        <w:t>千円</w:t>
      </w:r>
    </w:p>
    <w:p w:rsidR="00254B06" w:rsidRDefault="00254B06" w:rsidP="00254B06">
      <w:pPr>
        <w:ind w:left="24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A557E1" w:rsidRPr="0031549E">
        <w:rPr>
          <w:rFonts w:asciiTheme="minorEastAsia" w:hAnsiTheme="minorEastAsia" w:hint="eastAsia"/>
          <w:sz w:val="24"/>
          <w:szCs w:val="24"/>
        </w:rPr>
        <w:t xml:space="preserve"> </w:t>
      </w:r>
      <w:r w:rsidR="00A94BC7"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4D22F6"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A94BC7"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623807">
        <w:rPr>
          <w:rFonts w:asciiTheme="minorEastAsia" w:hAnsiTheme="minorEastAsia" w:hint="eastAsia"/>
          <w:sz w:val="24"/>
          <w:szCs w:val="24"/>
        </w:rPr>
        <w:t xml:space="preserve">　　</w:t>
      </w:r>
      <w:r w:rsidR="00A94BC7"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1549E">
        <w:rPr>
          <w:rFonts w:asciiTheme="minorEastAsia" w:hAnsiTheme="minorEastAsia" w:hint="eastAsia"/>
          <w:sz w:val="24"/>
          <w:szCs w:val="24"/>
        </w:rPr>
        <w:t>事務費分</w:t>
      </w:r>
      <w:r w:rsidR="00A557E1" w:rsidRPr="0031549E">
        <w:rPr>
          <w:rFonts w:asciiTheme="minorEastAsia" w:hAnsiTheme="minorEastAsia" w:hint="eastAsia"/>
          <w:sz w:val="24"/>
          <w:szCs w:val="24"/>
        </w:rPr>
        <w:t xml:space="preserve">　 </w:t>
      </w:r>
      <w:r w:rsidR="00CE35E7" w:rsidRPr="0031549E">
        <w:rPr>
          <w:rFonts w:asciiTheme="minorEastAsia" w:hAnsiTheme="minorEastAsia"/>
          <w:sz w:val="24"/>
          <w:szCs w:val="24"/>
        </w:rPr>
        <w:t xml:space="preserve"> </w:t>
      </w:r>
      <w:r w:rsidR="00623807">
        <w:rPr>
          <w:rFonts w:asciiTheme="minorEastAsia" w:hAnsiTheme="minorEastAsia" w:hint="eastAsia"/>
          <w:sz w:val="24"/>
          <w:szCs w:val="24"/>
        </w:rPr>
        <w:t xml:space="preserve">　</w:t>
      </w:r>
      <w:r w:rsidR="00A91EDA" w:rsidRPr="0031549E">
        <w:rPr>
          <w:rFonts w:asciiTheme="minorEastAsia" w:hAnsiTheme="minorEastAsia"/>
          <w:sz w:val="24"/>
          <w:szCs w:val="24"/>
        </w:rPr>
        <w:t xml:space="preserve"> </w:t>
      </w:r>
      <w:r w:rsidR="00623807">
        <w:rPr>
          <w:rFonts w:asciiTheme="minorEastAsia" w:hAnsiTheme="minorEastAsia" w:hint="eastAsia"/>
          <w:sz w:val="24"/>
          <w:szCs w:val="24"/>
        </w:rPr>
        <w:t>21</w:t>
      </w:r>
      <w:r w:rsidR="00A91EDA" w:rsidRPr="0031549E">
        <w:rPr>
          <w:rFonts w:asciiTheme="minorEastAsia" w:hAnsiTheme="minorEastAsia"/>
          <w:sz w:val="24"/>
          <w:szCs w:val="24"/>
        </w:rPr>
        <w:t>,</w:t>
      </w:r>
      <w:r w:rsidR="00623807">
        <w:rPr>
          <w:rFonts w:asciiTheme="minorEastAsia" w:hAnsiTheme="minorEastAsia" w:hint="eastAsia"/>
          <w:sz w:val="24"/>
          <w:szCs w:val="24"/>
        </w:rPr>
        <w:t>571</w:t>
      </w:r>
      <w:r w:rsidRPr="0031549E">
        <w:rPr>
          <w:rFonts w:asciiTheme="minorEastAsia" w:hAnsiTheme="minorEastAsia" w:hint="eastAsia"/>
          <w:sz w:val="24"/>
          <w:szCs w:val="24"/>
        </w:rPr>
        <w:t>千円</w:t>
      </w:r>
    </w:p>
    <w:p w:rsidR="005E48A8" w:rsidRPr="0031549E" w:rsidRDefault="005E48A8" w:rsidP="00254B06">
      <w:pPr>
        <w:ind w:left="240"/>
        <w:rPr>
          <w:rFonts w:asciiTheme="minorEastAsia" w:hAnsiTheme="minorEastAsia"/>
          <w:sz w:val="24"/>
          <w:szCs w:val="24"/>
        </w:rPr>
      </w:pPr>
    </w:p>
    <w:p w:rsidR="00631829" w:rsidRPr="0031549E" w:rsidRDefault="00A75BDB" w:rsidP="00A75BDB">
      <w:pPr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 xml:space="preserve">２　</w:t>
      </w:r>
      <w:r w:rsidR="004D22F6" w:rsidRPr="0031549E">
        <w:rPr>
          <w:rFonts w:asciiTheme="minorEastAsia" w:hAnsiTheme="minorEastAsia" w:hint="eastAsia"/>
          <w:sz w:val="24"/>
          <w:szCs w:val="24"/>
        </w:rPr>
        <w:t>区民への周知</w:t>
      </w:r>
    </w:p>
    <w:p w:rsidR="00F80ED0" w:rsidRDefault="00631829" w:rsidP="00773E9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4D22F6" w:rsidRPr="0031549E">
        <w:rPr>
          <w:rFonts w:asciiTheme="minorEastAsia" w:hAnsiTheme="minorEastAsia" w:hint="eastAsia"/>
          <w:sz w:val="24"/>
          <w:szCs w:val="24"/>
        </w:rPr>
        <w:t>対象者へ、案内を送付するとともに、区のホームページ</w:t>
      </w:r>
      <w:r w:rsidR="0078609C">
        <w:rPr>
          <w:rFonts w:asciiTheme="minorEastAsia" w:hAnsiTheme="minorEastAsia" w:hint="eastAsia"/>
          <w:sz w:val="24"/>
          <w:szCs w:val="24"/>
        </w:rPr>
        <w:t>に</w:t>
      </w:r>
      <w:r w:rsidR="004D22F6" w:rsidRPr="0031549E">
        <w:rPr>
          <w:rFonts w:asciiTheme="minorEastAsia" w:hAnsiTheme="minorEastAsia" w:hint="eastAsia"/>
          <w:sz w:val="24"/>
          <w:szCs w:val="24"/>
        </w:rPr>
        <w:t>掲載し</w:t>
      </w:r>
      <w:r w:rsidR="0078609C">
        <w:rPr>
          <w:rFonts w:asciiTheme="minorEastAsia" w:hAnsiTheme="minorEastAsia" w:hint="eastAsia"/>
          <w:sz w:val="24"/>
          <w:szCs w:val="24"/>
        </w:rPr>
        <w:t>、</w:t>
      </w:r>
      <w:r w:rsidR="004D22F6" w:rsidRPr="0031549E">
        <w:rPr>
          <w:rFonts w:asciiTheme="minorEastAsia" w:hAnsiTheme="minorEastAsia" w:hint="eastAsia"/>
          <w:sz w:val="24"/>
          <w:szCs w:val="24"/>
        </w:rPr>
        <w:t>区民周知を図る。</w:t>
      </w:r>
      <w:r w:rsidR="005E22BE" w:rsidRPr="0031549E">
        <w:rPr>
          <w:rFonts w:asciiTheme="minorEastAsia" w:hAnsiTheme="minorEastAsia" w:hint="eastAsia"/>
          <w:sz w:val="24"/>
          <w:szCs w:val="24"/>
        </w:rPr>
        <w:t>（周知時期</w:t>
      </w:r>
      <w:r w:rsidR="001873E8" w:rsidRPr="0031549E">
        <w:rPr>
          <w:rFonts w:asciiTheme="minorEastAsia" w:hAnsiTheme="minorEastAsia" w:hint="eastAsia"/>
          <w:sz w:val="24"/>
          <w:szCs w:val="24"/>
        </w:rPr>
        <w:t>は以下「スケジュール」のとおり）</w:t>
      </w:r>
    </w:p>
    <w:p w:rsidR="005E48A8" w:rsidRPr="0031549E" w:rsidRDefault="005E48A8" w:rsidP="00773E9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75BDB" w:rsidRPr="0031549E" w:rsidRDefault="00F80ED0" w:rsidP="00A75BDB">
      <w:pPr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３</w:t>
      </w:r>
      <w:r w:rsidR="00631829"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F312E5" w:rsidRPr="0031549E">
        <w:rPr>
          <w:rFonts w:asciiTheme="minorEastAsia" w:hAnsiTheme="minorEastAsia" w:hint="eastAsia"/>
          <w:sz w:val="24"/>
          <w:szCs w:val="24"/>
        </w:rPr>
        <w:t>スケジュール</w:t>
      </w:r>
    </w:p>
    <w:p w:rsidR="00237F56" w:rsidRDefault="000A66A5" w:rsidP="00F31879">
      <w:pPr>
        <w:tabs>
          <w:tab w:val="left" w:pos="2835"/>
        </w:tabs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令和３年</w:t>
      </w:r>
      <w:r w:rsidR="00623807">
        <w:rPr>
          <w:rFonts w:asciiTheme="minorEastAsia" w:hAnsiTheme="minorEastAsia" w:hint="eastAsia"/>
          <w:sz w:val="24"/>
          <w:szCs w:val="24"/>
        </w:rPr>
        <w:t>１２</w:t>
      </w:r>
      <w:r w:rsidRPr="0031549E">
        <w:rPr>
          <w:rFonts w:asciiTheme="minorEastAsia" w:hAnsiTheme="minorEastAsia" w:hint="eastAsia"/>
          <w:sz w:val="24"/>
          <w:szCs w:val="24"/>
        </w:rPr>
        <w:t>月</w:t>
      </w:r>
      <w:r w:rsidR="00623807">
        <w:rPr>
          <w:rFonts w:asciiTheme="minorEastAsia" w:hAnsiTheme="minorEastAsia" w:hint="eastAsia"/>
          <w:sz w:val="24"/>
          <w:szCs w:val="24"/>
        </w:rPr>
        <w:t>中</w:t>
      </w:r>
      <w:r w:rsidR="00CF1160" w:rsidRPr="0031549E">
        <w:rPr>
          <w:rFonts w:asciiTheme="minorEastAsia" w:hAnsiTheme="minorEastAsia" w:hint="eastAsia"/>
          <w:sz w:val="24"/>
          <w:szCs w:val="24"/>
        </w:rPr>
        <w:t>旬</w:t>
      </w:r>
      <w:r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934EA4"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773E97">
        <w:rPr>
          <w:rFonts w:asciiTheme="minorEastAsia" w:hAnsiTheme="minorEastAsia" w:hint="eastAsia"/>
          <w:sz w:val="24"/>
          <w:szCs w:val="24"/>
        </w:rPr>
        <w:t>上記給付対象者</w:t>
      </w:r>
      <w:r w:rsidR="00082453">
        <w:rPr>
          <w:rFonts w:asciiTheme="minorEastAsia" w:hAnsiTheme="minorEastAsia" w:hint="eastAsia"/>
          <w:sz w:val="24"/>
          <w:szCs w:val="24"/>
        </w:rPr>
        <w:t>（</w:t>
      </w:r>
      <w:r w:rsidR="00F02330">
        <w:rPr>
          <w:rFonts w:asciiTheme="minorEastAsia" w:hAnsiTheme="minorEastAsia" w:hint="eastAsia"/>
          <w:sz w:val="24"/>
          <w:szCs w:val="24"/>
        </w:rPr>
        <w:t>新生児</w:t>
      </w:r>
      <w:r w:rsidR="00082453">
        <w:rPr>
          <w:rFonts w:asciiTheme="minorEastAsia" w:hAnsiTheme="minorEastAsia" w:hint="eastAsia"/>
          <w:sz w:val="24"/>
          <w:szCs w:val="24"/>
        </w:rPr>
        <w:t>、公務員は除く）</w:t>
      </w:r>
      <w:r w:rsidR="001873E8" w:rsidRPr="0031549E">
        <w:rPr>
          <w:rFonts w:asciiTheme="minorEastAsia" w:hAnsiTheme="minorEastAsia" w:hint="eastAsia"/>
          <w:sz w:val="24"/>
          <w:szCs w:val="24"/>
        </w:rPr>
        <w:t>へ案内を送付</w:t>
      </w:r>
      <w:r w:rsidR="008B12D4">
        <w:rPr>
          <w:rFonts w:asciiTheme="minorEastAsia" w:hAnsiTheme="minorEastAsia" w:hint="eastAsia"/>
          <w:sz w:val="24"/>
          <w:szCs w:val="24"/>
        </w:rPr>
        <w:t>、</w:t>
      </w:r>
    </w:p>
    <w:p w:rsidR="006F27C0" w:rsidRPr="0031549E" w:rsidRDefault="008B12D4" w:rsidP="00082453">
      <w:pPr>
        <w:tabs>
          <w:tab w:val="left" w:pos="2835"/>
        </w:tabs>
        <w:ind w:left="240" w:firstLineChars="1022" w:firstLine="24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区のホームページ掲載</w:t>
      </w:r>
    </w:p>
    <w:p w:rsidR="00FE6A66" w:rsidRPr="0031549E" w:rsidRDefault="00623807" w:rsidP="00082453">
      <w:pPr>
        <w:ind w:left="240" w:firstLineChars="313" w:firstLine="7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</w:t>
      </w:r>
      <w:r w:rsidR="000A66A5" w:rsidRPr="0031549E">
        <w:rPr>
          <w:rFonts w:asciiTheme="minorEastAsia" w:hAnsiTheme="minorEastAsia" w:hint="eastAsia"/>
          <w:sz w:val="24"/>
          <w:szCs w:val="24"/>
        </w:rPr>
        <w:t>月</w:t>
      </w:r>
      <w:r w:rsidR="004D22F6" w:rsidRPr="0031549E">
        <w:rPr>
          <w:rFonts w:asciiTheme="minorEastAsia" w:hAnsiTheme="minorEastAsia" w:hint="eastAsia"/>
          <w:sz w:val="24"/>
          <w:szCs w:val="24"/>
        </w:rPr>
        <w:t>下旬</w:t>
      </w:r>
      <w:r w:rsidR="00CF1160"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773E97">
        <w:rPr>
          <w:rFonts w:asciiTheme="minorEastAsia" w:hAnsiTheme="minorEastAsia" w:hint="eastAsia"/>
          <w:sz w:val="24"/>
          <w:szCs w:val="24"/>
        </w:rPr>
        <w:t>上記給付対象者</w:t>
      </w:r>
      <w:r w:rsidR="00934EA4" w:rsidRPr="0031549E">
        <w:rPr>
          <w:rFonts w:asciiTheme="minorEastAsia" w:hAnsiTheme="minorEastAsia" w:hint="eastAsia"/>
          <w:sz w:val="24"/>
          <w:szCs w:val="24"/>
        </w:rPr>
        <w:t>へ</w:t>
      </w:r>
      <w:r w:rsidR="000A66A5" w:rsidRPr="0031549E">
        <w:rPr>
          <w:rFonts w:asciiTheme="minorEastAsia" w:hAnsiTheme="minorEastAsia" w:hint="eastAsia"/>
          <w:sz w:val="24"/>
          <w:szCs w:val="24"/>
        </w:rPr>
        <w:t>給付金支給</w:t>
      </w:r>
    </w:p>
    <w:sectPr w:rsidR="00FE6A66" w:rsidRPr="0031549E" w:rsidSect="00AE2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0B" w:rsidRDefault="00B7480B" w:rsidP="004C6ADE">
      <w:r>
        <w:separator/>
      </w:r>
    </w:p>
  </w:endnote>
  <w:endnote w:type="continuationSeparator" w:id="0">
    <w:p w:rsidR="00B7480B" w:rsidRDefault="00B7480B" w:rsidP="004C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5" w:rsidRDefault="00F531F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5" w:rsidRDefault="00F531F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5" w:rsidRDefault="00F531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0B" w:rsidRDefault="00B7480B" w:rsidP="004C6ADE">
      <w:r>
        <w:separator/>
      </w:r>
    </w:p>
  </w:footnote>
  <w:footnote w:type="continuationSeparator" w:id="0">
    <w:p w:rsidR="00B7480B" w:rsidRDefault="00B7480B" w:rsidP="004C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5" w:rsidRDefault="00F531F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5" w:rsidRDefault="00F531F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5" w:rsidRDefault="00F531F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C88"/>
    <w:multiLevelType w:val="hybridMultilevel"/>
    <w:tmpl w:val="1BE69976"/>
    <w:lvl w:ilvl="0" w:tplc="B5FC20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</w:rPr>
    </w:lvl>
    <w:lvl w:ilvl="1" w:tplc="04090011">
      <w:start w:val="1"/>
      <w:numFmt w:val="decimalEnclosedCircle"/>
      <w:lvlText w:val="%2"/>
      <w:lvlJc w:val="left"/>
      <w:pPr>
        <w:ind w:left="102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7706E4"/>
    <w:multiLevelType w:val="hybridMultilevel"/>
    <w:tmpl w:val="70F01AC0"/>
    <w:lvl w:ilvl="0" w:tplc="E34451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21F28BC"/>
    <w:multiLevelType w:val="hybridMultilevel"/>
    <w:tmpl w:val="D542EEF6"/>
    <w:lvl w:ilvl="0" w:tplc="B5FC20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</w:rPr>
    </w:lvl>
    <w:lvl w:ilvl="1" w:tplc="E34451C6">
      <w:start w:val="1"/>
      <w:numFmt w:val="decimalEnclosedCircle"/>
      <w:lvlText w:val="%2"/>
      <w:lvlJc w:val="left"/>
      <w:pPr>
        <w:ind w:left="102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31D39C9"/>
    <w:multiLevelType w:val="hybridMultilevel"/>
    <w:tmpl w:val="1DC0B1A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A6B57FD"/>
    <w:multiLevelType w:val="hybridMultilevel"/>
    <w:tmpl w:val="93A23FFA"/>
    <w:lvl w:ilvl="0" w:tplc="04090011">
      <w:start w:val="1"/>
      <w:numFmt w:val="decimalEnclosedCircle"/>
      <w:lvlText w:val="%1"/>
      <w:lvlJc w:val="left"/>
      <w:pPr>
        <w:ind w:left="1162" w:hanging="420"/>
      </w:p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5" w15:restartNumberingAfterBreak="0">
    <w:nsid w:val="7BA2598E"/>
    <w:multiLevelType w:val="hybridMultilevel"/>
    <w:tmpl w:val="72B04C5A"/>
    <w:lvl w:ilvl="0" w:tplc="089C8890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7CMqDOMt3nuV98W2sNZXVEZGJUTrHhzGNQHMSE3rYXiKmXnDseYVSBfdcUv9cNDsPGTXU758q1Hi5ildqfvWA==" w:salt="fszdOpGB1hYDKayCNlQVA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0"/>
    <w:rsid w:val="00052956"/>
    <w:rsid w:val="00063E62"/>
    <w:rsid w:val="00082453"/>
    <w:rsid w:val="0009385D"/>
    <w:rsid w:val="000A66A5"/>
    <w:rsid w:val="00116E80"/>
    <w:rsid w:val="001873E8"/>
    <w:rsid w:val="001B1986"/>
    <w:rsid w:val="001C59E2"/>
    <w:rsid w:val="00237F56"/>
    <w:rsid w:val="00246C77"/>
    <w:rsid w:val="00254B06"/>
    <w:rsid w:val="00256B74"/>
    <w:rsid w:val="00274B54"/>
    <w:rsid w:val="00315182"/>
    <w:rsid w:val="0031549E"/>
    <w:rsid w:val="003A460C"/>
    <w:rsid w:val="003E5780"/>
    <w:rsid w:val="004441C9"/>
    <w:rsid w:val="00474365"/>
    <w:rsid w:val="004C6ADE"/>
    <w:rsid w:val="004D22F6"/>
    <w:rsid w:val="004D2C62"/>
    <w:rsid w:val="004F504F"/>
    <w:rsid w:val="00527AF6"/>
    <w:rsid w:val="005977D1"/>
    <w:rsid w:val="005E22BE"/>
    <w:rsid w:val="005E48A8"/>
    <w:rsid w:val="00614CA8"/>
    <w:rsid w:val="00623807"/>
    <w:rsid w:val="00631829"/>
    <w:rsid w:val="00695993"/>
    <w:rsid w:val="006A6C70"/>
    <w:rsid w:val="006B24E5"/>
    <w:rsid w:val="006F27C0"/>
    <w:rsid w:val="0073381D"/>
    <w:rsid w:val="00773E97"/>
    <w:rsid w:val="00780069"/>
    <w:rsid w:val="0078609C"/>
    <w:rsid w:val="007928DB"/>
    <w:rsid w:val="007B5F40"/>
    <w:rsid w:val="007F1381"/>
    <w:rsid w:val="0084101E"/>
    <w:rsid w:val="00860E78"/>
    <w:rsid w:val="008B12D4"/>
    <w:rsid w:val="008D0725"/>
    <w:rsid w:val="008D5BE1"/>
    <w:rsid w:val="00934EA4"/>
    <w:rsid w:val="00951484"/>
    <w:rsid w:val="009A5D6D"/>
    <w:rsid w:val="009D3B53"/>
    <w:rsid w:val="009E41C1"/>
    <w:rsid w:val="00A433B3"/>
    <w:rsid w:val="00A557E1"/>
    <w:rsid w:val="00A67D19"/>
    <w:rsid w:val="00A75BDB"/>
    <w:rsid w:val="00A91EDA"/>
    <w:rsid w:val="00A94BC7"/>
    <w:rsid w:val="00AB4896"/>
    <w:rsid w:val="00AD124E"/>
    <w:rsid w:val="00AE2494"/>
    <w:rsid w:val="00AE25E7"/>
    <w:rsid w:val="00B14890"/>
    <w:rsid w:val="00B2165F"/>
    <w:rsid w:val="00B247F2"/>
    <w:rsid w:val="00B25240"/>
    <w:rsid w:val="00B446DD"/>
    <w:rsid w:val="00B50919"/>
    <w:rsid w:val="00B7480B"/>
    <w:rsid w:val="00C419E7"/>
    <w:rsid w:val="00C52D34"/>
    <w:rsid w:val="00CE35E7"/>
    <w:rsid w:val="00CF1160"/>
    <w:rsid w:val="00D665D3"/>
    <w:rsid w:val="00D87159"/>
    <w:rsid w:val="00D87466"/>
    <w:rsid w:val="00D87FE6"/>
    <w:rsid w:val="00DA70E9"/>
    <w:rsid w:val="00DA7CDB"/>
    <w:rsid w:val="00DF2378"/>
    <w:rsid w:val="00E3789B"/>
    <w:rsid w:val="00E57A9C"/>
    <w:rsid w:val="00E83C25"/>
    <w:rsid w:val="00EB340C"/>
    <w:rsid w:val="00EE1308"/>
    <w:rsid w:val="00F02330"/>
    <w:rsid w:val="00F31064"/>
    <w:rsid w:val="00F312E5"/>
    <w:rsid w:val="00F31879"/>
    <w:rsid w:val="00F44484"/>
    <w:rsid w:val="00F448EE"/>
    <w:rsid w:val="00F531F5"/>
    <w:rsid w:val="00F7660F"/>
    <w:rsid w:val="00F80ED0"/>
    <w:rsid w:val="00FA2E22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780"/>
  </w:style>
  <w:style w:type="character" w:customStyle="1" w:styleId="a4">
    <w:name w:val="日付 (文字)"/>
    <w:basedOn w:val="a0"/>
    <w:link w:val="a3"/>
    <w:uiPriority w:val="99"/>
    <w:semiHidden/>
    <w:rsid w:val="003E5780"/>
  </w:style>
  <w:style w:type="paragraph" w:styleId="a5">
    <w:name w:val="List Paragraph"/>
    <w:basedOn w:val="a"/>
    <w:uiPriority w:val="34"/>
    <w:qFormat/>
    <w:rsid w:val="00527A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4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4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47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ADE"/>
  </w:style>
  <w:style w:type="paragraph" w:styleId="aa">
    <w:name w:val="footer"/>
    <w:basedOn w:val="a"/>
    <w:link w:val="ab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E903-981F-4E47-8F04-A8338F55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8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2021-12-09T07:20:00Z</dcterms:created>
  <dcterms:modified xsi:type="dcterms:W3CDTF">2021-12-09T07:21:00Z</dcterms:modified>
</cp:coreProperties>
</file>