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20EA" w:rsidRPr="00A43C4A" w:rsidRDefault="003620F1" w:rsidP="00663848">
      <w:pPr>
        <w:jc w:val="center"/>
        <w:rPr>
          <w:rFonts w:ascii="ＭＳ 明朝" w:eastAsia="ＭＳ 明朝" w:hAnsi="ＭＳ 明朝"/>
          <w:b/>
          <w:sz w:val="24"/>
          <w:szCs w:val="24"/>
        </w:rPr>
      </w:pPr>
      <w:r>
        <w:rPr>
          <w:rFonts w:ascii="HG丸ｺﾞｼｯｸM-PRO" w:eastAsia="HG丸ｺﾞｼｯｸM-PRO" w:hAnsi="HG丸ｺﾞｼｯｸM-PRO" w:hint="eastAsia"/>
          <w:b/>
          <w:noProof/>
          <w:color w:val="ED7D31" w:themeColor="accent2"/>
          <w:sz w:val="36"/>
          <w:szCs w:val="36"/>
        </w:rPr>
        <mc:AlternateContent>
          <mc:Choice Requires="wps">
            <w:drawing>
              <wp:anchor distT="0" distB="0" distL="114300" distR="114300" simplePos="0" relativeHeight="251659264" behindDoc="0" locked="0" layoutInCell="1" allowOverlap="1" wp14:anchorId="197E3C34" wp14:editId="1AD85C5A">
                <wp:simplePos x="0" y="0"/>
                <wp:positionH relativeFrom="column">
                  <wp:posOffset>4095750</wp:posOffset>
                </wp:positionH>
                <wp:positionV relativeFrom="paragraph">
                  <wp:posOffset>-876935</wp:posOffset>
                </wp:positionV>
                <wp:extent cx="1905000" cy="8001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0100"/>
                        </a:xfrm>
                        <a:prstGeom prst="rect">
                          <a:avLst/>
                        </a:prstGeom>
                        <a:solidFill>
                          <a:srgbClr val="FFFFFF"/>
                        </a:solidFill>
                        <a:ln w="9525">
                          <a:solidFill>
                            <a:srgbClr val="000000"/>
                          </a:solidFill>
                          <a:miter lim="800000"/>
                          <a:headEnd/>
                          <a:tailEnd/>
                        </a:ln>
                      </wps:spPr>
                      <wps:txbx>
                        <w:txbxContent>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令和３年１１月３０日</w:t>
                            </w:r>
                          </w:p>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文教</w:t>
                            </w:r>
                            <w:r w:rsidRPr="003620F1">
                              <w:rPr>
                                <w:rFonts w:ascii="ＭＳ 明朝" w:eastAsia="ＭＳ 明朝" w:hAnsi="ＭＳ 明朝"/>
                              </w:rPr>
                              <w:t>委員会</w:t>
                            </w:r>
                            <w:r w:rsidRPr="003620F1">
                              <w:rPr>
                                <w:rFonts w:ascii="ＭＳ 明朝" w:eastAsia="ＭＳ 明朝" w:hAnsi="ＭＳ 明朝" w:hint="eastAsia"/>
                              </w:rPr>
                              <w:t>資料</w:t>
                            </w:r>
                          </w:p>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庶務課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3C34" id="_x0000_t202" coordsize="21600,21600" o:spt="202" path="m,l,21600r21600,l21600,xe">
                <v:stroke joinstyle="miter"/>
                <v:path gradientshapeok="t" o:connecttype="rect"/>
              </v:shapetype>
              <v:shape id="テキスト ボックス 2" o:spid="_x0000_s1026" type="#_x0000_t202" style="position:absolute;left:0;text-align:left;margin-left:322.5pt;margin-top:-69.05pt;width:1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">
                <v:textbox>
                  <w:txbxContent>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令和３年１１月３０日</w:t>
                      </w:r>
                    </w:p>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文教</w:t>
                      </w:r>
                      <w:r w:rsidRPr="003620F1">
                        <w:rPr>
                          <w:rFonts w:ascii="ＭＳ 明朝" w:eastAsia="ＭＳ 明朝" w:hAnsi="ＭＳ 明朝"/>
                        </w:rPr>
                        <w:t>委員会</w:t>
                      </w:r>
                      <w:r w:rsidRPr="003620F1">
                        <w:rPr>
                          <w:rFonts w:ascii="ＭＳ 明朝" w:eastAsia="ＭＳ 明朝" w:hAnsi="ＭＳ 明朝" w:hint="eastAsia"/>
                        </w:rPr>
                        <w:t>資料</w:t>
                      </w:r>
                    </w:p>
                    <w:p w:rsidR="003620F1" w:rsidRPr="003620F1" w:rsidRDefault="003620F1" w:rsidP="003620F1">
                      <w:pPr>
                        <w:jc w:val="distribute"/>
                        <w:rPr>
                          <w:rFonts w:ascii="ＭＳ 明朝" w:eastAsia="ＭＳ 明朝" w:hAnsi="ＭＳ 明朝"/>
                        </w:rPr>
                      </w:pPr>
                      <w:r w:rsidRPr="003620F1">
                        <w:rPr>
                          <w:rFonts w:ascii="ＭＳ 明朝" w:eastAsia="ＭＳ 明朝" w:hAnsi="ＭＳ 明朝" w:hint="eastAsia"/>
                        </w:rPr>
                        <w:t>庶務課</w:t>
                      </w:r>
                    </w:p>
                  </w:txbxContent>
                </v:textbox>
              </v:shape>
            </w:pict>
          </mc:Fallback>
        </mc:AlternateContent>
      </w:r>
      <w:r w:rsidR="00040CC6">
        <w:rPr>
          <w:rFonts w:ascii="ＭＳ 明朝" w:eastAsia="ＭＳ 明朝" w:hAnsi="ＭＳ 明朝" w:hint="eastAsia"/>
          <w:b/>
          <w:sz w:val="24"/>
          <w:szCs w:val="24"/>
        </w:rPr>
        <w:t>三菱鉛筆による鉛筆リサイクル</w:t>
      </w:r>
      <w:r w:rsidR="00A02757" w:rsidRPr="00A43C4A">
        <w:rPr>
          <w:rFonts w:ascii="ＭＳ 明朝" w:eastAsia="ＭＳ 明朝" w:hAnsi="ＭＳ 明朝" w:hint="eastAsia"/>
          <w:b/>
          <w:sz w:val="24"/>
          <w:szCs w:val="24"/>
        </w:rPr>
        <w:t>事業への協力について</w:t>
      </w:r>
    </w:p>
    <w:p w:rsidR="00A02757" w:rsidRDefault="00A02757">
      <w:pPr>
        <w:rPr>
          <w:rFonts w:ascii="ＭＳ 明朝" w:eastAsia="ＭＳ 明朝" w:hAnsi="ＭＳ 明朝"/>
          <w:sz w:val="24"/>
          <w:szCs w:val="24"/>
        </w:rPr>
      </w:pPr>
    </w:p>
    <w:p w:rsidR="00647358" w:rsidRPr="00EE58F5" w:rsidRDefault="00647358">
      <w:pPr>
        <w:rPr>
          <w:rFonts w:ascii="ＭＳ 明朝" w:eastAsia="ＭＳ 明朝" w:hAnsi="ＭＳ 明朝"/>
          <w:sz w:val="24"/>
          <w:szCs w:val="24"/>
        </w:rPr>
      </w:pPr>
    </w:p>
    <w:p w:rsidR="00A02757" w:rsidRPr="007B7CED" w:rsidRDefault="00A02757">
      <w:pPr>
        <w:rPr>
          <w:rFonts w:ascii="ＭＳ 明朝" w:eastAsia="ＭＳ 明朝" w:hAnsi="ＭＳ 明朝"/>
          <w:sz w:val="24"/>
          <w:szCs w:val="24"/>
          <w:u w:val="single"/>
        </w:rPr>
      </w:pPr>
      <w:r w:rsidRPr="007B7CED">
        <w:rPr>
          <w:rFonts w:ascii="ＭＳ 明朝" w:eastAsia="ＭＳ 明朝" w:hAnsi="ＭＳ 明朝" w:hint="eastAsia"/>
          <w:sz w:val="24"/>
          <w:szCs w:val="24"/>
          <w:u w:val="single"/>
        </w:rPr>
        <w:t>１　事業概要</w:t>
      </w:r>
    </w:p>
    <w:p w:rsidR="00A02757" w:rsidRPr="00EE58F5" w:rsidRDefault="0076335A" w:rsidP="00A02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02757" w:rsidRPr="00EE58F5">
        <w:rPr>
          <w:rFonts w:ascii="ＭＳ 明朝" w:eastAsia="ＭＳ 明朝" w:hAnsi="ＭＳ 明朝" w:hint="eastAsia"/>
          <w:sz w:val="24"/>
          <w:szCs w:val="24"/>
        </w:rPr>
        <w:t>区内に本社のある三菱鉛筆（株）が、回収し、肥料としてリサイクルをする事を目的とし</w:t>
      </w:r>
      <w:r w:rsidR="006821D4">
        <w:rPr>
          <w:rFonts w:ascii="ＭＳ 明朝" w:eastAsia="ＭＳ 明朝" w:hAnsi="ＭＳ 明朝" w:hint="eastAsia"/>
          <w:sz w:val="24"/>
          <w:szCs w:val="24"/>
        </w:rPr>
        <w:t>た鉛筆（</w:t>
      </w:r>
      <w:r w:rsidR="006821D4" w:rsidRPr="00EE58F5">
        <w:rPr>
          <w:rFonts w:ascii="ＭＳ 明朝" w:eastAsia="ＭＳ 明朝" w:hAnsi="ＭＳ 明朝" w:hint="eastAsia"/>
          <w:sz w:val="24"/>
          <w:szCs w:val="24"/>
        </w:rPr>
        <w:t>フォレストサポーター鉛筆</w:t>
      </w:r>
      <w:r w:rsidR="006821D4">
        <w:rPr>
          <w:rFonts w:ascii="ＭＳ 明朝" w:eastAsia="ＭＳ 明朝" w:hAnsi="ＭＳ 明朝" w:hint="eastAsia"/>
          <w:sz w:val="24"/>
          <w:szCs w:val="24"/>
        </w:rPr>
        <w:t>）を新たに開発し</w:t>
      </w:r>
      <w:r w:rsidR="00A02757" w:rsidRPr="00EE58F5">
        <w:rPr>
          <w:rFonts w:ascii="ＭＳ 明朝" w:eastAsia="ＭＳ 明朝" w:hAnsi="ＭＳ 明朝" w:hint="eastAsia"/>
          <w:sz w:val="24"/>
          <w:szCs w:val="24"/>
        </w:rPr>
        <w:t>、</w:t>
      </w:r>
      <w:r w:rsidR="00B62E84" w:rsidRPr="00EE58F5">
        <w:rPr>
          <w:rFonts w:ascii="ＭＳ 明朝" w:eastAsia="ＭＳ 明朝" w:hAnsi="ＭＳ 明朝" w:hint="eastAsia"/>
          <w:sz w:val="24"/>
          <w:szCs w:val="24"/>
        </w:rPr>
        <w:t>区立小学校・義務教育学校１１校が参加協力し</w:t>
      </w:r>
      <w:r w:rsidR="006821D4">
        <w:rPr>
          <w:rFonts w:ascii="ＭＳ 明朝" w:eastAsia="ＭＳ 明朝" w:hAnsi="ＭＳ 明朝" w:hint="eastAsia"/>
          <w:sz w:val="24"/>
          <w:szCs w:val="24"/>
        </w:rPr>
        <w:t>て</w:t>
      </w:r>
      <w:r w:rsidR="00B62E84" w:rsidRPr="00EE58F5">
        <w:rPr>
          <w:rFonts w:ascii="ＭＳ 明朝" w:eastAsia="ＭＳ 明朝" w:hAnsi="ＭＳ 明朝" w:hint="eastAsia"/>
          <w:sz w:val="24"/>
          <w:szCs w:val="24"/>
        </w:rPr>
        <w:t>実証実験を行う</w:t>
      </w:r>
      <w:r w:rsidR="00A02757" w:rsidRPr="00EE58F5">
        <w:rPr>
          <w:rFonts w:ascii="ＭＳ 明朝" w:eastAsia="ＭＳ 明朝" w:hAnsi="ＭＳ 明朝" w:hint="eastAsia"/>
          <w:sz w:val="24"/>
          <w:szCs w:val="24"/>
        </w:rPr>
        <w:t>。</w:t>
      </w:r>
      <w:r w:rsidR="00B62E84" w:rsidRPr="00EE58F5">
        <w:rPr>
          <w:rFonts w:ascii="ＭＳ 明朝" w:eastAsia="ＭＳ 明朝" w:hAnsi="ＭＳ 明朝" w:hint="eastAsia"/>
          <w:sz w:val="24"/>
          <w:szCs w:val="24"/>
        </w:rPr>
        <w:t>該当校の</w:t>
      </w:r>
      <w:r w:rsidR="00A02757" w:rsidRPr="00EE58F5">
        <w:rPr>
          <w:rFonts w:ascii="ＭＳ 明朝" w:eastAsia="ＭＳ 明朝" w:hAnsi="ＭＳ 明朝" w:hint="eastAsia"/>
          <w:sz w:val="24"/>
          <w:szCs w:val="24"/>
        </w:rPr>
        <w:t>児童ひとりにつき５本</w:t>
      </w:r>
      <w:r w:rsidR="00B62E84" w:rsidRPr="00EE58F5">
        <w:rPr>
          <w:rFonts w:ascii="ＭＳ 明朝" w:eastAsia="ＭＳ 明朝" w:hAnsi="ＭＳ 明朝" w:hint="eastAsia"/>
          <w:sz w:val="24"/>
          <w:szCs w:val="24"/>
        </w:rPr>
        <w:t>のフォレストサポーター鉛筆が提供され、品川郵便局が</w:t>
      </w:r>
      <w:r w:rsidR="006821D4">
        <w:rPr>
          <w:rFonts w:ascii="ＭＳ 明朝" w:eastAsia="ＭＳ 明朝" w:hAnsi="ＭＳ 明朝" w:hint="eastAsia"/>
          <w:sz w:val="24"/>
          <w:szCs w:val="24"/>
        </w:rPr>
        <w:t>鉛筆の回収を</w:t>
      </w:r>
      <w:r w:rsidR="00B06CF5">
        <w:rPr>
          <w:rFonts w:ascii="ＭＳ 明朝" w:eastAsia="ＭＳ 明朝" w:hAnsi="ＭＳ 明朝" w:hint="eastAsia"/>
          <w:sz w:val="24"/>
          <w:szCs w:val="24"/>
        </w:rPr>
        <w:t>行い</w:t>
      </w:r>
      <w:r w:rsidR="00B62E84" w:rsidRPr="00EE58F5">
        <w:rPr>
          <w:rFonts w:ascii="ＭＳ 明朝" w:eastAsia="ＭＳ 明朝" w:hAnsi="ＭＳ 明朝" w:hint="eastAsia"/>
          <w:sz w:val="24"/>
          <w:szCs w:val="24"/>
        </w:rPr>
        <w:t>、（株）サカタのタネ</w:t>
      </w:r>
      <w:r w:rsidR="00380FBE">
        <w:rPr>
          <w:rFonts w:ascii="ＭＳ 明朝" w:eastAsia="ＭＳ 明朝" w:hAnsi="ＭＳ 明朝" w:hint="eastAsia"/>
          <w:sz w:val="24"/>
          <w:szCs w:val="24"/>
        </w:rPr>
        <w:t>の開発</w:t>
      </w:r>
      <w:r w:rsidR="00A43C4A">
        <w:rPr>
          <w:rFonts w:ascii="ＭＳ 明朝" w:eastAsia="ＭＳ 明朝" w:hAnsi="ＭＳ 明朝" w:hint="eastAsia"/>
          <w:sz w:val="24"/>
          <w:szCs w:val="24"/>
        </w:rPr>
        <w:t>協力のもと</w:t>
      </w:r>
      <w:r w:rsidR="00B06CF5" w:rsidRPr="00EE58F5">
        <w:rPr>
          <w:rFonts w:ascii="ＭＳ 明朝" w:eastAsia="ＭＳ 明朝" w:hAnsi="ＭＳ 明朝" w:hint="eastAsia"/>
          <w:sz w:val="24"/>
          <w:szCs w:val="24"/>
        </w:rPr>
        <w:t>三菱鉛筆（株）</w:t>
      </w:r>
      <w:r w:rsidR="00B06CF5">
        <w:rPr>
          <w:rFonts w:ascii="ＭＳ 明朝" w:eastAsia="ＭＳ 明朝" w:hAnsi="ＭＳ 明朝" w:hint="eastAsia"/>
          <w:sz w:val="24"/>
          <w:szCs w:val="24"/>
        </w:rPr>
        <w:t>が</w:t>
      </w:r>
      <w:r w:rsidR="00A02757" w:rsidRPr="00EE58F5">
        <w:rPr>
          <w:rFonts w:ascii="ＭＳ 明朝" w:eastAsia="ＭＳ 明朝" w:hAnsi="ＭＳ 明朝" w:hint="eastAsia"/>
          <w:sz w:val="24"/>
          <w:szCs w:val="24"/>
        </w:rPr>
        <w:t>棒状肥料</w:t>
      </w:r>
      <w:r w:rsidR="006821D4">
        <w:rPr>
          <w:rFonts w:ascii="ＭＳ 明朝" w:eastAsia="ＭＳ 明朝" w:hAnsi="ＭＳ 明朝" w:hint="eastAsia"/>
          <w:sz w:val="24"/>
          <w:szCs w:val="24"/>
        </w:rPr>
        <w:t>へとリサイクルし</w:t>
      </w:r>
      <w:r w:rsidR="00B06CF5">
        <w:rPr>
          <w:rFonts w:ascii="ＭＳ 明朝" w:eastAsia="ＭＳ 明朝" w:hAnsi="ＭＳ 明朝" w:hint="eastAsia"/>
          <w:sz w:val="24"/>
          <w:szCs w:val="24"/>
        </w:rPr>
        <w:t>て</w:t>
      </w:r>
      <w:r w:rsidR="00A02757" w:rsidRPr="00EE58F5">
        <w:rPr>
          <w:rFonts w:ascii="ＭＳ 明朝" w:eastAsia="ＭＳ 明朝" w:hAnsi="ＭＳ 明朝" w:hint="eastAsia"/>
          <w:sz w:val="24"/>
          <w:szCs w:val="24"/>
        </w:rPr>
        <w:t>学校に還元する。なお、</w:t>
      </w:r>
      <w:r w:rsidR="00B62E84" w:rsidRPr="00EE58F5">
        <w:rPr>
          <w:rFonts w:ascii="ＭＳ 明朝" w:eastAsia="ＭＳ 明朝" w:hAnsi="ＭＳ 明朝" w:hint="eastAsia"/>
          <w:sz w:val="24"/>
          <w:szCs w:val="24"/>
        </w:rPr>
        <w:t>本事業では</w:t>
      </w:r>
      <w:r w:rsidR="00EE58F5" w:rsidRPr="00EE58F5">
        <w:rPr>
          <w:rFonts w:ascii="ＭＳ 明朝" w:eastAsia="ＭＳ 明朝" w:hAnsi="ＭＳ 明朝" w:hint="eastAsia"/>
          <w:sz w:val="24"/>
          <w:szCs w:val="24"/>
        </w:rPr>
        <w:t>、</w:t>
      </w:r>
      <w:r w:rsidR="00A02757" w:rsidRPr="00EE58F5">
        <w:rPr>
          <w:rFonts w:ascii="ＭＳ 明朝" w:eastAsia="ＭＳ 明朝" w:hAnsi="ＭＳ 明朝" w:hint="eastAsia"/>
          <w:sz w:val="24"/>
          <w:szCs w:val="24"/>
        </w:rPr>
        <w:t>従来の鉛筆も同時に回収し、バイオマス発電に再利用する。</w:t>
      </w:r>
    </w:p>
    <w:p w:rsidR="00A02757" w:rsidRPr="00EE58F5" w:rsidRDefault="00A02757" w:rsidP="00A02757">
      <w:pPr>
        <w:ind w:left="240" w:hangingChars="100" w:hanging="240"/>
        <w:rPr>
          <w:rFonts w:ascii="ＭＳ 明朝" w:eastAsia="ＭＳ 明朝" w:hAnsi="ＭＳ 明朝"/>
          <w:sz w:val="24"/>
          <w:szCs w:val="24"/>
        </w:rPr>
      </w:pPr>
    </w:p>
    <w:p w:rsidR="00A02757" w:rsidRPr="007B7CED" w:rsidRDefault="00A02757" w:rsidP="00A02757">
      <w:pPr>
        <w:ind w:left="240" w:hangingChars="100" w:hanging="240"/>
        <w:rPr>
          <w:rFonts w:ascii="ＭＳ 明朝" w:eastAsia="ＭＳ 明朝" w:hAnsi="ＭＳ 明朝"/>
          <w:sz w:val="24"/>
          <w:szCs w:val="24"/>
          <w:u w:val="single"/>
        </w:rPr>
      </w:pPr>
      <w:r w:rsidRPr="007B7CED">
        <w:rPr>
          <w:rFonts w:ascii="ＭＳ 明朝" w:eastAsia="ＭＳ 明朝" w:hAnsi="ＭＳ 明朝" w:hint="eastAsia"/>
          <w:sz w:val="24"/>
          <w:szCs w:val="24"/>
          <w:u w:val="single"/>
        </w:rPr>
        <w:t>２　事業の目的</w:t>
      </w:r>
    </w:p>
    <w:p w:rsidR="00A02757" w:rsidRPr="00EE58F5" w:rsidRDefault="00A02757" w:rsidP="00A02757">
      <w:pPr>
        <w:ind w:left="240" w:hangingChars="100" w:hanging="240"/>
        <w:rPr>
          <w:rFonts w:ascii="ＭＳ 明朝" w:eastAsia="ＭＳ 明朝" w:hAnsi="ＭＳ 明朝"/>
          <w:sz w:val="24"/>
          <w:szCs w:val="24"/>
        </w:rPr>
      </w:pPr>
      <w:r w:rsidRPr="00EE58F5">
        <w:rPr>
          <w:rFonts w:ascii="ＭＳ 明朝" w:eastAsia="ＭＳ 明朝" w:hAnsi="ＭＳ 明朝" w:hint="eastAsia"/>
          <w:sz w:val="24"/>
          <w:szCs w:val="24"/>
        </w:rPr>
        <w:t xml:space="preserve">　　鉛筆をリサイクルすることで、</w:t>
      </w:r>
      <w:r w:rsidR="00663848" w:rsidRPr="00EE58F5">
        <w:rPr>
          <w:rFonts w:ascii="ＭＳ 明朝" w:eastAsia="ＭＳ 明朝" w:hAnsi="ＭＳ 明朝" w:hint="eastAsia"/>
          <w:sz w:val="24"/>
          <w:szCs w:val="24"/>
        </w:rPr>
        <w:t>資源</w:t>
      </w:r>
      <w:r w:rsidR="00B62E84" w:rsidRPr="00EE58F5">
        <w:rPr>
          <w:rFonts w:ascii="ＭＳ 明朝" w:eastAsia="ＭＳ 明朝" w:hAnsi="ＭＳ 明朝" w:hint="eastAsia"/>
          <w:sz w:val="24"/>
          <w:szCs w:val="24"/>
        </w:rPr>
        <w:t>の有効利用・</w:t>
      </w:r>
      <w:r w:rsidR="00663848" w:rsidRPr="00EE58F5">
        <w:rPr>
          <w:rFonts w:ascii="ＭＳ 明朝" w:eastAsia="ＭＳ 明朝" w:hAnsi="ＭＳ 明朝" w:hint="eastAsia"/>
          <w:sz w:val="24"/>
          <w:szCs w:val="24"/>
        </w:rPr>
        <w:t>ごみ減量に資するとともに、「学ぶ」時に手にする鉛筆をとおして協力することで</w:t>
      </w:r>
      <w:r w:rsidRPr="00EE58F5">
        <w:rPr>
          <w:rFonts w:ascii="ＭＳ 明朝" w:eastAsia="ＭＳ 明朝" w:hAnsi="ＭＳ 明朝" w:hint="eastAsia"/>
          <w:sz w:val="24"/>
          <w:szCs w:val="24"/>
        </w:rPr>
        <w:t>、</w:t>
      </w:r>
      <w:r w:rsidR="00663848" w:rsidRPr="00EE58F5">
        <w:rPr>
          <w:rFonts w:ascii="ＭＳ 明朝" w:eastAsia="ＭＳ 明朝" w:hAnsi="ＭＳ 明朝" w:hint="eastAsia"/>
          <w:sz w:val="24"/>
          <w:szCs w:val="24"/>
        </w:rPr>
        <w:t>より身近に</w:t>
      </w:r>
      <w:r w:rsidRPr="00EE58F5">
        <w:rPr>
          <w:rFonts w:ascii="ＭＳ 明朝" w:eastAsia="ＭＳ 明朝" w:hAnsi="ＭＳ 明朝" w:hint="eastAsia"/>
          <w:sz w:val="24"/>
          <w:szCs w:val="24"/>
        </w:rPr>
        <w:t>児童に「資源循環」を体験・実感してもらう</w:t>
      </w:r>
      <w:r w:rsidR="00B62E84" w:rsidRPr="00EE58F5">
        <w:rPr>
          <w:rFonts w:ascii="ＭＳ 明朝" w:eastAsia="ＭＳ 明朝" w:hAnsi="ＭＳ 明朝" w:hint="eastAsia"/>
          <w:sz w:val="24"/>
          <w:szCs w:val="24"/>
        </w:rPr>
        <w:t>ことを目的とする</w:t>
      </w:r>
      <w:r w:rsidRPr="00EE58F5">
        <w:rPr>
          <w:rFonts w:ascii="ＭＳ 明朝" w:eastAsia="ＭＳ 明朝" w:hAnsi="ＭＳ 明朝" w:hint="eastAsia"/>
          <w:sz w:val="24"/>
          <w:szCs w:val="24"/>
        </w:rPr>
        <w:t>。</w:t>
      </w:r>
    </w:p>
    <w:p w:rsidR="00A02757" w:rsidRPr="00EE58F5" w:rsidRDefault="00A02757" w:rsidP="00A02757">
      <w:pPr>
        <w:ind w:left="240" w:hangingChars="100" w:hanging="240"/>
        <w:rPr>
          <w:rFonts w:ascii="ＭＳ 明朝" w:eastAsia="ＭＳ 明朝" w:hAnsi="ＭＳ 明朝"/>
          <w:sz w:val="24"/>
          <w:szCs w:val="24"/>
        </w:rPr>
      </w:pPr>
    </w:p>
    <w:p w:rsidR="00A02757" w:rsidRPr="007B7CED" w:rsidRDefault="00A02757" w:rsidP="00A02757">
      <w:pPr>
        <w:ind w:left="240" w:hangingChars="100" w:hanging="240"/>
        <w:rPr>
          <w:rFonts w:ascii="ＭＳ 明朝" w:eastAsia="ＭＳ 明朝" w:hAnsi="ＭＳ 明朝"/>
          <w:sz w:val="24"/>
          <w:szCs w:val="24"/>
          <w:u w:val="single"/>
        </w:rPr>
      </w:pPr>
      <w:r w:rsidRPr="007B7CED">
        <w:rPr>
          <w:rFonts w:ascii="ＭＳ 明朝" w:eastAsia="ＭＳ 明朝" w:hAnsi="ＭＳ 明朝" w:hint="eastAsia"/>
          <w:sz w:val="24"/>
          <w:szCs w:val="24"/>
          <w:u w:val="single"/>
        </w:rPr>
        <w:t>３　協力の背景・経緯</w:t>
      </w:r>
    </w:p>
    <w:p w:rsidR="00A02757" w:rsidRPr="00EE58F5" w:rsidRDefault="00A02757" w:rsidP="00A02757">
      <w:pPr>
        <w:ind w:left="240" w:hangingChars="100" w:hanging="240"/>
        <w:rPr>
          <w:rFonts w:ascii="ＭＳ 明朝" w:eastAsia="ＭＳ 明朝" w:hAnsi="ＭＳ 明朝"/>
          <w:sz w:val="24"/>
          <w:szCs w:val="24"/>
        </w:rPr>
      </w:pPr>
      <w:r w:rsidRPr="00EE58F5">
        <w:rPr>
          <w:rFonts w:ascii="ＭＳ 明朝" w:eastAsia="ＭＳ 明朝" w:hAnsi="ＭＳ 明朝" w:hint="eastAsia"/>
          <w:sz w:val="24"/>
          <w:szCs w:val="24"/>
        </w:rPr>
        <w:t xml:space="preserve">　　区内に本社のある三菱鉛筆株式会社様より、従来、ごみとして廃棄されてきた使用済み鉛筆の有効利用を図りたいとの申し出があり協力する事とした。</w:t>
      </w:r>
    </w:p>
    <w:p w:rsidR="00A02757" w:rsidRPr="00EE58F5" w:rsidRDefault="00A02757" w:rsidP="00A02757">
      <w:pPr>
        <w:rPr>
          <w:rFonts w:ascii="ＭＳ 明朝" w:eastAsia="ＭＳ 明朝" w:hAnsi="ＭＳ 明朝"/>
          <w:sz w:val="24"/>
          <w:szCs w:val="24"/>
        </w:rPr>
      </w:pPr>
    </w:p>
    <w:p w:rsidR="00A02757" w:rsidRPr="007B7CED" w:rsidRDefault="00A02757" w:rsidP="00A02757">
      <w:pPr>
        <w:rPr>
          <w:rFonts w:ascii="ＭＳ 明朝" w:eastAsia="ＭＳ 明朝" w:hAnsi="ＭＳ 明朝"/>
          <w:sz w:val="24"/>
          <w:szCs w:val="24"/>
          <w:u w:val="single"/>
        </w:rPr>
      </w:pPr>
      <w:r w:rsidRPr="007B7CED">
        <w:rPr>
          <w:rFonts w:ascii="ＭＳ 明朝" w:eastAsia="ＭＳ 明朝" w:hAnsi="ＭＳ 明朝" w:hint="eastAsia"/>
          <w:sz w:val="24"/>
          <w:szCs w:val="24"/>
          <w:u w:val="single"/>
        </w:rPr>
        <w:t>４　協力する学校</w:t>
      </w:r>
    </w:p>
    <w:tbl>
      <w:tblPr>
        <w:tblStyle w:val="a3"/>
        <w:tblW w:w="0" w:type="auto"/>
        <w:tblInd w:w="421" w:type="dxa"/>
        <w:tblLook w:val="04A0" w:firstRow="1" w:lastRow="0" w:firstColumn="1" w:lastColumn="0" w:noHBand="0" w:noVBand="1"/>
      </w:tblPr>
      <w:tblGrid>
        <w:gridCol w:w="424"/>
        <w:gridCol w:w="3403"/>
        <w:gridCol w:w="456"/>
        <w:gridCol w:w="3655"/>
      </w:tblGrid>
      <w:tr w:rsidR="00663848" w:rsidRPr="00EE58F5" w:rsidTr="00EE58F5">
        <w:tc>
          <w:tcPr>
            <w:tcW w:w="424" w:type="dxa"/>
            <w:shd w:val="clear" w:color="auto" w:fill="EDEDED" w:themeFill="accent3" w:themeFillTint="33"/>
          </w:tcPr>
          <w:p w:rsidR="00663848" w:rsidRPr="00EE58F5" w:rsidRDefault="00663848" w:rsidP="00A02757">
            <w:pPr>
              <w:jc w:val="center"/>
              <w:rPr>
                <w:rFonts w:ascii="ＭＳ 明朝" w:eastAsia="ＭＳ 明朝" w:hAnsi="ＭＳ 明朝"/>
                <w:sz w:val="24"/>
                <w:szCs w:val="24"/>
              </w:rPr>
            </w:pPr>
          </w:p>
        </w:tc>
        <w:tc>
          <w:tcPr>
            <w:tcW w:w="3403" w:type="dxa"/>
            <w:shd w:val="clear" w:color="auto" w:fill="EDEDED" w:themeFill="accent3" w:themeFillTint="33"/>
          </w:tcPr>
          <w:p w:rsidR="00663848" w:rsidRPr="00EE58F5" w:rsidRDefault="00663848" w:rsidP="00663848">
            <w:pPr>
              <w:jc w:val="center"/>
              <w:rPr>
                <w:rFonts w:ascii="ＭＳ 明朝" w:eastAsia="ＭＳ 明朝" w:hAnsi="ＭＳ 明朝"/>
                <w:sz w:val="24"/>
                <w:szCs w:val="24"/>
              </w:rPr>
            </w:pPr>
            <w:r w:rsidRPr="00EE58F5">
              <w:rPr>
                <w:rFonts w:ascii="ＭＳ 明朝" w:eastAsia="ＭＳ 明朝" w:hAnsi="ＭＳ 明朝" w:hint="eastAsia"/>
                <w:sz w:val="24"/>
                <w:szCs w:val="24"/>
              </w:rPr>
              <w:t>学校名</w:t>
            </w:r>
          </w:p>
        </w:tc>
        <w:tc>
          <w:tcPr>
            <w:tcW w:w="456" w:type="dxa"/>
            <w:shd w:val="clear" w:color="auto" w:fill="EDEDED" w:themeFill="accent3" w:themeFillTint="33"/>
          </w:tcPr>
          <w:p w:rsidR="00663848" w:rsidRPr="00EE58F5" w:rsidRDefault="00663848" w:rsidP="00663848">
            <w:pPr>
              <w:jc w:val="center"/>
              <w:rPr>
                <w:rFonts w:ascii="ＭＳ 明朝" w:eastAsia="ＭＳ 明朝" w:hAnsi="ＭＳ 明朝"/>
                <w:sz w:val="24"/>
                <w:szCs w:val="24"/>
              </w:rPr>
            </w:pPr>
          </w:p>
        </w:tc>
        <w:tc>
          <w:tcPr>
            <w:tcW w:w="3655" w:type="dxa"/>
            <w:shd w:val="clear" w:color="auto" w:fill="EDEDED" w:themeFill="accent3" w:themeFillTint="33"/>
          </w:tcPr>
          <w:p w:rsidR="00663848" w:rsidRPr="00EE58F5" w:rsidRDefault="00663848" w:rsidP="00663848">
            <w:pPr>
              <w:jc w:val="center"/>
              <w:rPr>
                <w:rFonts w:ascii="ＭＳ 明朝" w:eastAsia="ＭＳ 明朝" w:hAnsi="ＭＳ 明朝"/>
                <w:sz w:val="24"/>
                <w:szCs w:val="24"/>
              </w:rPr>
            </w:pPr>
            <w:r w:rsidRPr="00EE58F5">
              <w:rPr>
                <w:rFonts w:ascii="ＭＳ 明朝" w:eastAsia="ＭＳ 明朝" w:hAnsi="ＭＳ 明朝" w:hint="eastAsia"/>
                <w:sz w:val="24"/>
                <w:szCs w:val="24"/>
              </w:rPr>
              <w:t>学校名</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1</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城南小学校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7</w:t>
            </w:r>
          </w:p>
        </w:tc>
        <w:tc>
          <w:tcPr>
            <w:tcW w:w="3655"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鈴ケ森小学校</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2</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鮫浜小学校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8</w:t>
            </w:r>
          </w:p>
        </w:tc>
        <w:tc>
          <w:tcPr>
            <w:tcW w:w="3655"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台場小学校</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3</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山中小学校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9</w:t>
            </w:r>
          </w:p>
        </w:tc>
        <w:tc>
          <w:tcPr>
            <w:tcW w:w="3655" w:type="dxa"/>
          </w:tcPr>
          <w:p w:rsidR="00A02757" w:rsidRPr="00EE58F5" w:rsidRDefault="00663848" w:rsidP="00A02757">
            <w:pPr>
              <w:rPr>
                <w:rFonts w:ascii="ＭＳ 明朝" w:eastAsia="ＭＳ 明朝" w:hAnsi="ＭＳ 明朝"/>
                <w:sz w:val="24"/>
                <w:szCs w:val="24"/>
              </w:rPr>
            </w:pPr>
            <w:r w:rsidRPr="00EE58F5">
              <w:rPr>
                <w:rFonts w:ascii="ＭＳ 明朝" w:eastAsia="ＭＳ 明朝" w:hAnsi="ＭＳ 明朝" w:hint="eastAsia"/>
                <w:sz w:val="24"/>
                <w:szCs w:val="24"/>
              </w:rPr>
              <w:t>伊藤学園</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4</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立会小学校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10</w:t>
            </w:r>
          </w:p>
        </w:tc>
        <w:tc>
          <w:tcPr>
            <w:tcW w:w="3655" w:type="dxa"/>
          </w:tcPr>
          <w:p w:rsidR="00A02757" w:rsidRPr="00EE58F5" w:rsidRDefault="00663848" w:rsidP="00A02757">
            <w:pPr>
              <w:rPr>
                <w:rFonts w:ascii="ＭＳ 明朝" w:eastAsia="ＭＳ 明朝" w:hAnsi="ＭＳ 明朝"/>
                <w:sz w:val="24"/>
                <w:szCs w:val="24"/>
              </w:rPr>
            </w:pPr>
            <w:r w:rsidRPr="00EE58F5">
              <w:rPr>
                <w:rFonts w:ascii="ＭＳ 明朝" w:eastAsia="ＭＳ 明朝" w:hAnsi="ＭＳ 明朝" w:hint="eastAsia"/>
                <w:sz w:val="24"/>
                <w:szCs w:val="24"/>
              </w:rPr>
              <w:t>八潮学園</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5</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浜川小学校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11</w:t>
            </w:r>
          </w:p>
        </w:tc>
        <w:tc>
          <w:tcPr>
            <w:tcW w:w="3655" w:type="dxa"/>
          </w:tcPr>
          <w:p w:rsidR="00A02757" w:rsidRPr="00EE58F5" w:rsidRDefault="00663848" w:rsidP="00A02757">
            <w:pPr>
              <w:rPr>
                <w:rFonts w:ascii="ＭＳ 明朝" w:eastAsia="ＭＳ 明朝" w:hAnsi="ＭＳ 明朝"/>
                <w:sz w:val="24"/>
                <w:szCs w:val="24"/>
              </w:rPr>
            </w:pPr>
            <w:r w:rsidRPr="00EE58F5">
              <w:rPr>
                <w:rFonts w:ascii="ＭＳ 明朝" w:eastAsia="ＭＳ 明朝" w:hAnsi="ＭＳ 明朝" w:hint="eastAsia"/>
                <w:sz w:val="24"/>
                <w:szCs w:val="24"/>
              </w:rPr>
              <w:t>品川学園</w:t>
            </w:r>
            <w:r w:rsidR="006821D4">
              <w:rPr>
                <w:rFonts w:ascii="ＭＳ 明朝" w:eastAsia="ＭＳ 明朝" w:hAnsi="ＭＳ 明朝" w:hint="eastAsia"/>
                <w:sz w:val="24"/>
                <w:szCs w:val="24"/>
              </w:rPr>
              <w:t>（4年生のみ）</w:t>
            </w:r>
          </w:p>
        </w:tc>
      </w:tr>
      <w:tr w:rsidR="00EE58F5" w:rsidRPr="00EE58F5" w:rsidTr="00EE58F5">
        <w:tc>
          <w:tcPr>
            <w:tcW w:w="424"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r w:rsidRPr="00EE58F5">
              <w:rPr>
                <w:rFonts w:ascii="ＭＳ 明朝" w:eastAsia="ＭＳ 明朝" w:hAnsi="ＭＳ 明朝" w:hint="eastAsia"/>
                <w:sz w:val="24"/>
                <w:szCs w:val="24"/>
              </w:rPr>
              <w:t>6</w:t>
            </w:r>
          </w:p>
        </w:tc>
        <w:tc>
          <w:tcPr>
            <w:tcW w:w="3403" w:type="dxa"/>
          </w:tcPr>
          <w:p w:rsidR="00A02757" w:rsidRPr="00EE58F5" w:rsidRDefault="00A02757" w:rsidP="00A02757">
            <w:pPr>
              <w:rPr>
                <w:rFonts w:ascii="ＭＳ 明朝" w:eastAsia="ＭＳ 明朝" w:hAnsi="ＭＳ 明朝"/>
                <w:sz w:val="24"/>
                <w:szCs w:val="24"/>
              </w:rPr>
            </w:pPr>
            <w:r w:rsidRPr="00EE58F5">
              <w:rPr>
                <w:rFonts w:ascii="ＭＳ 明朝" w:eastAsia="ＭＳ 明朝" w:hAnsi="ＭＳ 明朝" w:hint="eastAsia"/>
                <w:sz w:val="24"/>
                <w:szCs w:val="24"/>
              </w:rPr>
              <w:t>伊藤小学校</w:t>
            </w:r>
          </w:p>
        </w:tc>
        <w:tc>
          <w:tcPr>
            <w:tcW w:w="456" w:type="dxa"/>
            <w:shd w:val="clear" w:color="auto" w:fill="EDEDED" w:themeFill="accent3" w:themeFillTint="33"/>
          </w:tcPr>
          <w:p w:rsidR="00A02757" w:rsidRPr="00EE58F5" w:rsidRDefault="00A02757" w:rsidP="00A02757">
            <w:pPr>
              <w:jc w:val="center"/>
              <w:rPr>
                <w:rFonts w:ascii="ＭＳ 明朝" w:eastAsia="ＭＳ 明朝" w:hAnsi="ＭＳ 明朝"/>
                <w:sz w:val="24"/>
                <w:szCs w:val="24"/>
              </w:rPr>
            </w:pPr>
          </w:p>
        </w:tc>
        <w:tc>
          <w:tcPr>
            <w:tcW w:w="3655" w:type="dxa"/>
          </w:tcPr>
          <w:p w:rsidR="00A02757" w:rsidRPr="00EE58F5" w:rsidRDefault="00A02757" w:rsidP="00A02757">
            <w:pPr>
              <w:rPr>
                <w:rFonts w:ascii="ＭＳ 明朝" w:eastAsia="ＭＳ 明朝" w:hAnsi="ＭＳ 明朝"/>
                <w:sz w:val="24"/>
                <w:szCs w:val="24"/>
              </w:rPr>
            </w:pPr>
          </w:p>
        </w:tc>
      </w:tr>
    </w:tbl>
    <w:p w:rsidR="00A02757" w:rsidRPr="00EE58F5" w:rsidRDefault="00663848" w:rsidP="00A02757">
      <w:pPr>
        <w:rPr>
          <w:rFonts w:ascii="ＭＳ 明朝" w:eastAsia="ＭＳ 明朝" w:hAnsi="ＭＳ 明朝"/>
          <w:sz w:val="24"/>
          <w:szCs w:val="24"/>
        </w:rPr>
      </w:pPr>
      <w:r w:rsidRPr="00EE58F5">
        <w:rPr>
          <w:rFonts w:ascii="ＭＳ 明朝" w:eastAsia="ＭＳ 明朝" w:hAnsi="ＭＳ 明朝" w:hint="eastAsia"/>
          <w:sz w:val="24"/>
          <w:szCs w:val="24"/>
        </w:rPr>
        <w:t xml:space="preserve">　　※令和3年11月15日以降、準備が整った学校から事業を</w:t>
      </w:r>
      <w:r w:rsidR="00EE58F5">
        <w:rPr>
          <w:rFonts w:ascii="ＭＳ 明朝" w:eastAsia="ＭＳ 明朝" w:hAnsi="ＭＳ 明朝" w:hint="eastAsia"/>
          <w:sz w:val="24"/>
          <w:szCs w:val="24"/>
        </w:rPr>
        <w:t>開始</w:t>
      </w:r>
      <w:r w:rsidRPr="00EE58F5">
        <w:rPr>
          <w:rFonts w:ascii="ＭＳ 明朝" w:eastAsia="ＭＳ 明朝" w:hAnsi="ＭＳ 明朝" w:hint="eastAsia"/>
          <w:sz w:val="24"/>
          <w:szCs w:val="24"/>
        </w:rPr>
        <w:t>。</w:t>
      </w:r>
    </w:p>
    <w:p w:rsidR="00663848" w:rsidRPr="00EE58F5" w:rsidRDefault="00663848" w:rsidP="00A02757">
      <w:pPr>
        <w:rPr>
          <w:rFonts w:ascii="ＭＳ 明朝" w:eastAsia="ＭＳ 明朝" w:hAnsi="ＭＳ 明朝"/>
          <w:sz w:val="24"/>
          <w:szCs w:val="24"/>
        </w:rPr>
      </w:pPr>
    </w:p>
    <w:p w:rsidR="00663848" w:rsidRPr="007B7CED" w:rsidRDefault="00663848" w:rsidP="00A02757">
      <w:pPr>
        <w:rPr>
          <w:rFonts w:ascii="ＭＳ 明朝" w:eastAsia="ＭＳ 明朝" w:hAnsi="ＭＳ 明朝"/>
          <w:sz w:val="24"/>
          <w:szCs w:val="24"/>
          <w:u w:val="single"/>
        </w:rPr>
      </w:pPr>
      <w:r w:rsidRPr="007B7CED">
        <w:rPr>
          <w:rFonts w:ascii="ＭＳ 明朝" w:eastAsia="ＭＳ 明朝" w:hAnsi="ＭＳ 明朝" w:hint="eastAsia"/>
          <w:sz w:val="24"/>
          <w:szCs w:val="24"/>
          <w:u w:val="single"/>
        </w:rPr>
        <w:t>５　資</w:t>
      </w:r>
      <w:r w:rsidR="007B7CED">
        <w:rPr>
          <w:rFonts w:ascii="ＭＳ 明朝" w:eastAsia="ＭＳ 明朝" w:hAnsi="ＭＳ 明朝" w:hint="eastAsia"/>
          <w:sz w:val="24"/>
          <w:szCs w:val="24"/>
          <w:u w:val="single"/>
        </w:rPr>
        <w:t xml:space="preserve">　</w:t>
      </w:r>
      <w:r w:rsidRPr="007B7CED">
        <w:rPr>
          <w:rFonts w:ascii="ＭＳ 明朝" w:eastAsia="ＭＳ 明朝" w:hAnsi="ＭＳ 明朝" w:hint="eastAsia"/>
          <w:sz w:val="24"/>
          <w:szCs w:val="24"/>
          <w:u w:val="single"/>
        </w:rPr>
        <w:t>料</w:t>
      </w:r>
    </w:p>
    <w:p w:rsidR="00663848" w:rsidRPr="00EE58F5" w:rsidRDefault="00663848" w:rsidP="00A02757">
      <w:pPr>
        <w:rPr>
          <w:rFonts w:ascii="ＭＳ 明朝" w:eastAsia="ＭＳ 明朝" w:hAnsi="ＭＳ 明朝"/>
          <w:sz w:val="24"/>
          <w:szCs w:val="24"/>
        </w:rPr>
      </w:pPr>
      <w:r w:rsidRPr="00EE58F5">
        <w:rPr>
          <w:rFonts w:ascii="ＭＳ 明朝" w:eastAsia="ＭＳ 明朝" w:hAnsi="ＭＳ 明朝" w:hint="eastAsia"/>
          <w:sz w:val="24"/>
          <w:szCs w:val="24"/>
        </w:rPr>
        <w:t xml:space="preserve">　　「フォレストサポーター」事業　パンフレット</w:t>
      </w:r>
    </w:p>
    <w:p w:rsidR="00663848" w:rsidRPr="00EE58F5" w:rsidRDefault="00663848" w:rsidP="00A02757">
      <w:pPr>
        <w:rPr>
          <w:rFonts w:ascii="ＭＳ 明朝" w:eastAsia="ＭＳ 明朝" w:hAnsi="ＭＳ 明朝"/>
          <w:sz w:val="24"/>
          <w:szCs w:val="24"/>
        </w:rPr>
      </w:pPr>
    </w:p>
    <w:p w:rsidR="00663848" w:rsidRPr="00A02757" w:rsidRDefault="00663848" w:rsidP="006821D4">
      <w:pPr>
        <w:ind w:right="240"/>
        <w:jc w:val="right"/>
      </w:pPr>
    </w:p>
    <w:sectPr w:rsidR="00663848" w:rsidRPr="00A02757" w:rsidSect="007B7CED">
      <w:pgSz w:w="11906" w:h="16838"/>
      <w:pgMar w:top="1843" w:right="1701" w:bottom="1702"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28" w:rsidRDefault="00402828" w:rsidP="00402828">
      <w:r>
        <w:separator/>
      </w:r>
    </w:p>
  </w:endnote>
  <w:endnote w:type="continuationSeparator" w:id="0">
    <w:p w:rsidR="00402828" w:rsidRDefault="00402828" w:rsidP="004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28" w:rsidRDefault="00402828" w:rsidP="00402828">
      <w:r>
        <w:separator/>
      </w:r>
    </w:p>
  </w:footnote>
  <w:footnote w:type="continuationSeparator" w:id="0">
    <w:p w:rsidR="00402828" w:rsidRDefault="00402828" w:rsidP="0040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wWWbO976dIoKMJeGV82rz+ppqm8Qg7WixoWPUEBhWj0ZAYEPS8QbnwAycswaRoX5feATwluwrKdysEvkSeCawQ==" w:salt="IOUOxntwjI4fNK9Xgwynnw=="/>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57"/>
    <w:rsid w:val="00040CC6"/>
    <w:rsid w:val="003620F1"/>
    <w:rsid w:val="00380FBE"/>
    <w:rsid w:val="00402828"/>
    <w:rsid w:val="005B20EA"/>
    <w:rsid w:val="00647358"/>
    <w:rsid w:val="00663848"/>
    <w:rsid w:val="006821D4"/>
    <w:rsid w:val="0076335A"/>
    <w:rsid w:val="007B7CED"/>
    <w:rsid w:val="00A02757"/>
    <w:rsid w:val="00A43C4A"/>
    <w:rsid w:val="00B06CF5"/>
    <w:rsid w:val="00B62E84"/>
    <w:rsid w:val="00CF7D63"/>
    <w:rsid w:val="00EE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73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7358"/>
    <w:rPr>
      <w:rFonts w:asciiTheme="majorHAnsi" w:eastAsiaTheme="majorEastAsia" w:hAnsiTheme="majorHAnsi" w:cstheme="majorBidi"/>
      <w:sz w:val="18"/>
      <w:szCs w:val="18"/>
    </w:rPr>
  </w:style>
  <w:style w:type="paragraph" w:styleId="a6">
    <w:name w:val="header"/>
    <w:basedOn w:val="a"/>
    <w:link w:val="a7"/>
    <w:uiPriority w:val="99"/>
    <w:unhideWhenUsed/>
    <w:rsid w:val="00402828"/>
    <w:pPr>
      <w:tabs>
        <w:tab w:val="center" w:pos="4252"/>
        <w:tab w:val="right" w:pos="8504"/>
      </w:tabs>
      <w:snapToGrid w:val="0"/>
    </w:pPr>
  </w:style>
  <w:style w:type="character" w:customStyle="1" w:styleId="a7">
    <w:name w:val="ヘッダー (文字)"/>
    <w:basedOn w:val="a0"/>
    <w:link w:val="a6"/>
    <w:uiPriority w:val="99"/>
    <w:rsid w:val="00402828"/>
  </w:style>
  <w:style w:type="paragraph" w:styleId="a8">
    <w:name w:val="footer"/>
    <w:basedOn w:val="a"/>
    <w:link w:val="a9"/>
    <w:uiPriority w:val="99"/>
    <w:unhideWhenUsed/>
    <w:rsid w:val="00402828"/>
    <w:pPr>
      <w:tabs>
        <w:tab w:val="center" w:pos="4252"/>
        <w:tab w:val="right" w:pos="8504"/>
      </w:tabs>
      <w:snapToGrid w:val="0"/>
    </w:pPr>
  </w:style>
  <w:style w:type="character" w:customStyle="1" w:styleId="a9">
    <w:name w:val="フッター (文字)"/>
    <w:basedOn w:val="a0"/>
    <w:link w:val="a8"/>
    <w:uiPriority w:val="99"/>
    <w:rsid w:val="0040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2021-11-25T05:57:00Z</dcterms:created>
  <dcterms:modified xsi:type="dcterms:W3CDTF">2021-11-30T04:56:00Z</dcterms:modified>
</cp:coreProperties>
</file>