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239" w:rsidRPr="00452B69" w:rsidRDefault="005639DA" w:rsidP="006C2859">
      <w:pPr>
        <w:jc w:val="right"/>
        <w:rPr>
          <w:rFonts w:asciiTheme="minorEastAsia" w:hAnsiTheme="minorEastAsia"/>
          <w:szCs w:val="24"/>
        </w:rPr>
      </w:pPr>
      <w:r w:rsidRPr="00452B6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18415</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4D" w:rsidRPr="004F62FA" w:rsidRDefault="00A44B4D" w:rsidP="005639DA">
                            <w:pPr>
                              <w:spacing w:line="300" w:lineRule="exact"/>
                              <w:jc w:val="distribute"/>
                              <w:rPr>
                                <w:kern w:val="0"/>
                                <w:sz w:val="21"/>
                                <w:szCs w:val="21"/>
                              </w:rPr>
                            </w:pPr>
                            <w:r w:rsidRPr="004F62FA">
                              <w:rPr>
                                <w:rFonts w:hint="eastAsia"/>
                                <w:kern w:val="0"/>
                                <w:sz w:val="21"/>
                                <w:szCs w:val="21"/>
                              </w:rPr>
                              <w:t>厚生委員会資料</w:t>
                            </w:r>
                          </w:p>
                          <w:p w:rsidR="00A44B4D" w:rsidRPr="00452B69" w:rsidRDefault="00A44B4D"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Pr>
                                <w:kern w:val="0"/>
                                <w:sz w:val="21"/>
                                <w:szCs w:val="21"/>
                              </w:rPr>
                              <w:t>11</w:t>
                            </w:r>
                            <w:r w:rsidRPr="00452B69">
                              <w:rPr>
                                <w:rFonts w:hint="eastAsia"/>
                                <w:kern w:val="0"/>
                                <w:sz w:val="21"/>
                                <w:szCs w:val="21"/>
                              </w:rPr>
                              <w:t>月</w:t>
                            </w:r>
                            <w:r w:rsidR="006C2480">
                              <w:rPr>
                                <w:rFonts w:hint="eastAsia"/>
                                <w:kern w:val="0"/>
                                <w:sz w:val="21"/>
                                <w:szCs w:val="21"/>
                              </w:rPr>
                              <w:t>30</w:t>
                            </w:r>
                            <w:r w:rsidRPr="00452B69">
                              <w:rPr>
                                <w:rFonts w:hint="eastAsia"/>
                                <w:kern w:val="0"/>
                                <w:sz w:val="21"/>
                                <w:szCs w:val="21"/>
                              </w:rPr>
                              <w:t>日</w:t>
                            </w:r>
                          </w:p>
                          <w:p w:rsidR="00A44B4D" w:rsidRPr="004F62FA" w:rsidRDefault="00A44B4D"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8pt;margin-top:1.45pt;width:13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" fillcolor="white [3201]" strokeweight=".5pt">
                <v:textbox>
                  <w:txbxContent>
                    <w:p w:rsidR="00A44B4D" w:rsidRPr="004F62FA" w:rsidRDefault="00A44B4D" w:rsidP="005639DA">
                      <w:pPr>
                        <w:spacing w:line="300" w:lineRule="exact"/>
                        <w:jc w:val="distribute"/>
                        <w:rPr>
                          <w:kern w:val="0"/>
                          <w:sz w:val="21"/>
                          <w:szCs w:val="21"/>
                        </w:rPr>
                      </w:pPr>
                      <w:r w:rsidRPr="004F62FA">
                        <w:rPr>
                          <w:rFonts w:hint="eastAsia"/>
                          <w:kern w:val="0"/>
                          <w:sz w:val="21"/>
                          <w:szCs w:val="21"/>
                        </w:rPr>
                        <w:t>厚生委員会資料</w:t>
                      </w:r>
                    </w:p>
                    <w:p w:rsidR="00A44B4D" w:rsidRPr="00452B69" w:rsidRDefault="00A44B4D"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Pr>
                          <w:kern w:val="0"/>
                          <w:sz w:val="21"/>
                          <w:szCs w:val="21"/>
                        </w:rPr>
                        <w:t>11</w:t>
                      </w:r>
                      <w:r w:rsidRPr="00452B69">
                        <w:rPr>
                          <w:rFonts w:hint="eastAsia"/>
                          <w:kern w:val="0"/>
                          <w:sz w:val="21"/>
                          <w:szCs w:val="21"/>
                        </w:rPr>
                        <w:t>月</w:t>
                      </w:r>
                      <w:r w:rsidR="006C2480">
                        <w:rPr>
                          <w:rFonts w:hint="eastAsia"/>
                          <w:kern w:val="0"/>
                          <w:sz w:val="21"/>
                          <w:szCs w:val="21"/>
                        </w:rPr>
                        <w:t>30</w:t>
                      </w:r>
                      <w:bookmarkStart w:id="1" w:name="_GoBack"/>
                      <w:bookmarkEnd w:id="1"/>
                      <w:r w:rsidRPr="00452B69">
                        <w:rPr>
                          <w:rFonts w:hint="eastAsia"/>
                          <w:kern w:val="0"/>
                          <w:sz w:val="21"/>
                          <w:szCs w:val="21"/>
                        </w:rPr>
                        <w:t>日</w:t>
                      </w:r>
                    </w:p>
                    <w:p w:rsidR="00A44B4D" w:rsidRPr="004F62FA" w:rsidRDefault="00A44B4D" w:rsidP="005639DA">
                      <w:pPr>
                        <w:spacing w:line="300" w:lineRule="exact"/>
                        <w:jc w:val="distribute"/>
                        <w:rPr>
                          <w:kern w:val="0"/>
                          <w:sz w:val="21"/>
                          <w:szCs w:val="21"/>
                        </w:rPr>
                      </w:pPr>
                      <w:r w:rsidRPr="004F62FA">
                        <w:rPr>
                          <w:rFonts w:hint="eastAsia"/>
                          <w:kern w:val="0"/>
                          <w:sz w:val="21"/>
                          <w:szCs w:val="21"/>
                        </w:rPr>
                        <w:t>品川区保健所保健予防課</w:t>
                      </w:r>
                    </w:p>
                  </w:txbxContent>
                </v:textbox>
                <w10:wrap anchorx="margin"/>
              </v:shape>
            </w:pict>
          </mc:Fallback>
        </mc:AlternateContent>
      </w:r>
    </w:p>
    <w:p w:rsidR="00F25419" w:rsidRDefault="00F25419" w:rsidP="00F57B4D">
      <w:pPr>
        <w:jc w:val="center"/>
        <w:rPr>
          <w:rFonts w:asciiTheme="majorEastAsia" w:eastAsiaTheme="majorEastAsia" w:hAnsiTheme="majorEastAsia"/>
          <w:b/>
          <w:szCs w:val="24"/>
        </w:rPr>
      </w:pPr>
    </w:p>
    <w:p w:rsidR="00036D5A" w:rsidRDefault="00036D5A" w:rsidP="00F57B4D">
      <w:pPr>
        <w:jc w:val="center"/>
        <w:rPr>
          <w:rFonts w:asciiTheme="majorEastAsia" w:eastAsiaTheme="majorEastAsia" w:hAnsiTheme="majorEastAsia"/>
          <w:b/>
          <w:szCs w:val="24"/>
        </w:rPr>
      </w:pPr>
    </w:p>
    <w:p w:rsidR="00036D5A" w:rsidRDefault="00036D5A" w:rsidP="00F57B4D">
      <w:pPr>
        <w:jc w:val="center"/>
        <w:rPr>
          <w:rFonts w:asciiTheme="majorEastAsia" w:eastAsiaTheme="majorEastAsia" w:hAnsiTheme="majorEastAsia"/>
          <w:b/>
          <w:szCs w:val="24"/>
        </w:rPr>
      </w:pPr>
    </w:p>
    <w:p w:rsidR="009B58D7" w:rsidRPr="00452B69" w:rsidRDefault="00F57B4D" w:rsidP="00F57B4D">
      <w:pPr>
        <w:jc w:val="center"/>
        <w:rPr>
          <w:rFonts w:asciiTheme="majorEastAsia" w:eastAsiaTheme="majorEastAsia" w:hAnsiTheme="majorEastAsia"/>
          <w:b/>
          <w:szCs w:val="24"/>
        </w:rPr>
      </w:pPr>
      <w:r w:rsidRPr="00452B69">
        <w:rPr>
          <w:rFonts w:asciiTheme="majorEastAsia" w:eastAsiaTheme="majorEastAsia" w:hAnsiTheme="majorEastAsia" w:hint="eastAsia"/>
          <w:b/>
          <w:szCs w:val="24"/>
        </w:rPr>
        <w:t>新型コロナウイルス感染症</w:t>
      </w:r>
      <w:r w:rsidR="00402896" w:rsidRPr="00452B69">
        <w:rPr>
          <w:rFonts w:asciiTheme="majorEastAsia" w:eastAsiaTheme="majorEastAsia" w:hAnsiTheme="majorEastAsia" w:hint="eastAsia"/>
          <w:b/>
          <w:szCs w:val="24"/>
        </w:rPr>
        <w:t>に係る保健所・保健センターの</w:t>
      </w:r>
      <w:r w:rsidR="00077937" w:rsidRPr="00452B69">
        <w:rPr>
          <w:rFonts w:asciiTheme="majorEastAsia" w:eastAsiaTheme="majorEastAsia" w:hAnsiTheme="majorEastAsia" w:hint="eastAsia"/>
          <w:b/>
          <w:szCs w:val="24"/>
        </w:rPr>
        <w:t>対応について</w:t>
      </w:r>
    </w:p>
    <w:p w:rsidR="000C53C1" w:rsidRPr="00452B69" w:rsidRDefault="000C53C1" w:rsidP="00F57B4D">
      <w:pPr>
        <w:jc w:val="center"/>
        <w:rPr>
          <w:rFonts w:asciiTheme="majorEastAsia" w:eastAsiaTheme="majorEastAsia" w:hAnsiTheme="majorEastAsia"/>
          <w:b/>
          <w:szCs w:val="24"/>
        </w:rPr>
      </w:pPr>
    </w:p>
    <w:p w:rsidR="00173479" w:rsidRPr="00452B69" w:rsidRDefault="00402896" w:rsidP="00173479">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１．</w:t>
      </w:r>
      <w:r w:rsidR="0084062E" w:rsidRPr="00452B69">
        <w:rPr>
          <w:rFonts w:asciiTheme="majorEastAsia" w:eastAsiaTheme="majorEastAsia" w:hAnsiTheme="majorEastAsia" w:hint="eastAsia"/>
          <w:b/>
          <w:szCs w:val="24"/>
        </w:rPr>
        <w:t>保健所</w:t>
      </w:r>
    </w:p>
    <w:p w:rsidR="00BA478B" w:rsidRPr="00452B69" w:rsidRDefault="00BA478B" w:rsidP="00BA478B">
      <w:pPr>
        <w:ind w:firstLineChars="100" w:firstLine="240"/>
        <w:jc w:val="left"/>
        <w:rPr>
          <w:szCs w:val="24"/>
        </w:rPr>
      </w:pPr>
      <w:r w:rsidRPr="00452B69">
        <w:rPr>
          <w:szCs w:val="24"/>
        </w:rPr>
        <w:t>(1)</w:t>
      </w:r>
      <w:r w:rsidRPr="00452B69">
        <w:t xml:space="preserve"> </w:t>
      </w:r>
      <w:r w:rsidRPr="00452B69">
        <w:rPr>
          <w:szCs w:val="24"/>
        </w:rPr>
        <w:t>新型コロナ受診相談（帰国者・接触者電話相談センター）</w:t>
      </w:r>
    </w:p>
    <w:p w:rsidR="00BA478B" w:rsidRPr="00452B69" w:rsidRDefault="00BA478B" w:rsidP="00BA478B">
      <w:pPr>
        <w:ind w:firstLineChars="200" w:firstLine="480"/>
        <w:jc w:val="left"/>
        <w:rPr>
          <w:szCs w:val="24"/>
        </w:rPr>
      </w:pPr>
      <w:r w:rsidRPr="00452B69">
        <w:rPr>
          <w:rFonts w:ascii="ＭＳ 明朝" w:eastAsia="ＭＳ 明朝" w:hAnsi="ＭＳ 明朝" w:cs="ＭＳ 明朝" w:hint="eastAsia"/>
          <w:szCs w:val="24"/>
        </w:rPr>
        <w:t>①</w:t>
      </w:r>
      <w:r w:rsidR="00B40445">
        <w:rPr>
          <w:rFonts w:ascii="ＭＳ 明朝" w:eastAsia="ＭＳ 明朝" w:hAnsi="ＭＳ 明朝" w:cs="ＭＳ 明朝" w:hint="eastAsia"/>
          <w:szCs w:val="24"/>
        </w:rPr>
        <w:t xml:space="preserve"> </w:t>
      </w:r>
      <w:r w:rsidRPr="00452B69">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48"/>
        <w:gridCol w:w="853"/>
        <w:gridCol w:w="1132"/>
      </w:tblGrid>
      <w:tr w:rsidR="00BA478B" w:rsidRPr="00A44B4D" w:rsidTr="00CC1042">
        <w:trPr>
          <w:trHeight w:val="589"/>
        </w:trPr>
        <w:tc>
          <w:tcPr>
            <w:tcW w:w="1843" w:type="dxa"/>
          </w:tcPr>
          <w:p w:rsidR="00BA478B" w:rsidRPr="00A44B4D" w:rsidRDefault="00BA478B" w:rsidP="009105CE">
            <w:pPr>
              <w:spacing w:line="0" w:lineRule="atLeast"/>
              <w:rPr>
                <w:szCs w:val="24"/>
                <w:highlight w:val="yellow"/>
              </w:rPr>
            </w:pPr>
          </w:p>
        </w:tc>
        <w:tc>
          <w:tcPr>
            <w:tcW w:w="1418" w:type="dxa"/>
            <w:vAlign w:val="center"/>
          </w:tcPr>
          <w:p w:rsidR="00BA478B" w:rsidRPr="00A44B4D" w:rsidRDefault="00BA478B" w:rsidP="009105CE">
            <w:pPr>
              <w:spacing w:line="0" w:lineRule="atLeast"/>
              <w:rPr>
                <w:szCs w:val="24"/>
              </w:rPr>
            </w:pPr>
            <w:r w:rsidRPr="00A44B4D">
              <w:rPr>
                <w:szCs w:val="24"/>
              </w:rPr>
              <w:t>2020/2/7</w:t>
            </w:r>
            <w:r w:rsidRPr="00A44B4D">
              <w:rPr>
                <w:rFonts w:hint="eastAsia"/>
                <w:szCs w:val="24"/>
              </w:rPr>
              <w:t>～</w:t>
            </w:r>
            <w:r w:rsidRPr="00A44B4D">
              <w:rPr>
                <w:szCs w:val="24"/>
              </w:rPr>
              <w:t>2021/</w:t>
            </w:r>
            <w:r w:rsidR="002D3BE6" w:rsidRPr="00A44B4D">
              <w:rPr>
                <w:rFonts w:hint="eastAsia"/>
                <w:szCs w:val="24"/>
              </w:rPr>
              <w:t>11</w:t>
            </w:r>
            <w:r w:rsidRPr="00A44B4D">
              <w:rPr>
                <w:szCs w:val="24"/>
              </w:rPr>
              <w:t>/</w:t>
            </w:r>
            <w:r w:rsidR="00566479" w:rsidRPr="00A44B4D">
              <w:rPr>
                <w:rFonts w:hint="eastAsia"/>
                <w:szCs w:val="24"/>
              </w:rPr>
              <w:t>7</w:t>
            </w:r>
          </w:p>
        </w:tc>
        <w:tc>
          <w:tcPr>
            <w:tcW w:w="850" w:type="dxa"/>
            <w:tcBorders>
              <w:bottom w:val="single" w:sz="4" w:space="0" w:color="auto"/>
            </w:tcBorders>
          </w:tcPr>
          <w:p w:rsidR="00BA478B" w:rsidRPr="00A44B4D" w:rsidRDefault="002D3BE6" w:rsidP="009105CE">
            <w:pPr>
              <w:spacing w:line="0" w:lineRule="atLeast"/>
              <w:jc w:val="center"/>
              <w:rPr>
                <w:szCs w:val="24"/>
              </w:rPr>
            </w:pPr>
            <w:r w:rsidRPr="00A44B4D">
              <w:rPr>
                <w:rFonts w:hint="eastAsia"/>
                <w:szCs w:val="24"/>
              </w:rPr>
              <w:t>11</w:t>
            </w:r>
            <w:r w:rsidR="00BA478B" w:rsidRPr="00A44B4D">
              <w:rPr>
                <w:szCs w:val="24"/>
              </w:rPr>
              <w:t>/</w:t>
            </w:r>
            <w:r w:rsidR="00566479" w:rsidRPr="00A44B4D">
              <w:rPr>
                <w:rFonts w:hint="eastAsia"/>
                <w:szCs w:val="24"/>
              </w:rPr>
              <w:t>8</w:t>
            </w:r>
          </w:p>
          <w:p w:rsidR="00BA478B" w:rsidRPr="00A44B4D" w:rsidRDefault="00BA478B" w:rsidP="009105CE">
            <w:pPr>
              <w:spacing w:line="0" w:lineRule="atLeast"/>
              <w:jc w:val="center"/>
              <w:rPr>
                <w:szCs w:val="24"/>
              </w:rPr>
            </w:pPr>
            <w:r w:rsidRPr="00A44B4D">
              <w:rPr>
                <w:szCs w:val="24"/>
              </w:rPr>
              <w:t>(</w:t>
            </w:r>
            <w:r w:rsidRPr="00A44B4D">
              <w:rPr>
                <w:rFonts w:hint="eastAsia"/>
                <w:szCs w:val="24"/>
              </w:rPr>
              <w:t>月</w:t>
            </w:r>
            <w:r w:rsidRPr="00A44B4D">
              <w:rPr>
                <w:szCs w:val="24"/>
              </w:rPr>
              <w:t>)</w:t>
            </w:r>
          </w:p>
        </w:tc>
        <w:tc>
          <w:tcPr>
            <w:tcW w:w="850" w:type="dxa"/>
            <w:tcBorders>
              <w:bottom w:val="single" w:sz="4" w:space="0" w:color="auto"/>
            </w:tcBorders>
          </w:tcPr>
          <w:p w:rsidR="00BA478B" w:rsidRPr="00A44B4D" w:rsidRDefault="002D3BE6" w:rsidP="009105CE">
            <w:pPr>
              <w:spacing w:line="0" w:lineRule="atLeast"/>
              <w:jc w:val="center"/>
              <w:rPr>
                <w:szCs w:val="24"/>
              </w:rPr>
            </w:pPr>
            <w:r w:rsidRPr="00A44B4D">
              <w:rPr>
                <w:rFonts w:hint="eastAsia"/>
                <w:szCs w:val="24"/>
              </w:rPr>
              <w:t>11</w:t>
            </w:r>
            <w:r w:rsidR="00BA478B" w:rsidRPr="00A44B4D">
              <w:rPr>
                <w:szCs w:val="24"/>
              </w:rPr>
              <w:t>/</w:t>
            </w:r>
            <w:r w:rsidR="00566479" w:rsidRPr="00A44B4D">
              <w:rPr>
                <w:rFonts w:hint="eastAsia"/>
                <w:szCs w:val="24"/>
              </w:rPr>
              <w:t>9</w:t>
            </w:r>
          </w:p>
          <w:p w:rsidR="00BA478B" w:rsidRPr="00A44B4D" w:rsidRDefault="00BA478B" w:rsidP="009105CE">
            <w:pPr>
              <w:spacing w:line="0" w:lineRule="atLeast"/>
              <w:jc w:val="center"/>
              <w:rPr>
                <w:szCs w:val="24"/>
              </w:rPr>
            </w:pPr>
            <w:r w:rsidRPr="00A44B4D">
              <w:rPr>
                <w:szCs w:val="24"/>
              </w:rPr>
              <w:t>(</w:t>
            </w:r>
            <w:r w:rsidRPr="00A44B4D">
              <w:rPr>
                <w:rFonts w:ascii="ＭＳ 明朝" w:eastAsia="ＭＳ 明朝" w:hAnsi="ＭＳ 明朝" w:cs="ＭＳ 明朝" w:hint="eastAsia"/>
                <w:szCs w:val="24"/>
              </w:rPr>
              <w:t>火</w:t>
            </w:r>
            <w:r w:rsidRPr="00A44B4D">
              <w:rPr>
                <w:szCs w:val="24"/>
              </w:rPr>
              <w:t>)</w:t>
            </w:r>
          </w:p>
        </w:tc>
        <w:tc>
          <w:tcPr>
            <w:tcW w:w="851" w:type="dxa"/>
            <w:tcBorders>
              <w:bottom w:val="single" w:sz="4" w:space="0" w:color="auto"/>
            </w:tcBorders>
          </w:tcPr>
          <w:p w:rsidR="00BA478B" w:rsidRPr="00A44B4D" w:rsidRDefault="002D3BE6" w:rsidP="009105CE">
            <w:pPr>
              <w:spacing w:line="0" w:lineRule="atLeast"/>
              <w:jc w:val="center"/>
              <w:rPr>
                <w:szCs w:val="24"/>
              </w:rPr>
            </w:pPr>
            <w:r w:rsidRPr="00A44B4D">
              <w:rPr>
                <w:rFonts w:hint="eastAsia"/>
                <w:szCs w:val="24"/>
              </w:rPr>
              <w:t>11</w:t>
            </w:r>
            <w:r w:rsidR="00BA478B" w:rsidRPr="00A44B4D">
              <w:rPr>
                <w:szCs w:val="24"/>
              </w:rPr>
              <w:t>/</w:t>
            </w:r>
            <w:r w:rsidR="00566479" w:rsidRPr="00A44B4D">
              <w:rPr>
                <w:rFonts w:hint="eastAsia"/>
                <w:szCs w:val="24"/>
              </w:rPr>
              <w:t>10</w:t>
            </w:r>
          </w:p>
          <w:p w:rsidR="00BA478B" w:rsidRPr="00A44B4D" w:rsidRDefault="00BA478B" w:rsidP="009105CE">
            <w:pPr>
              <w:spacing w:line="0" w:lineRule="atLeast"/>
              <w:jc w:val="center"/>
              <w:rPr>
                <w:szCs w:val="24"/>
              </w:rPr>
            </w:pPr>
            <w:r w:rsidRPr="00A44B4D">
              <w:rPr>
                <w:szCs w:val="24"/>
              </w:rPr>
              <w:t>(</w:t>
            </w:r>
            <w:r w:rsidRPr="00A44B4D">
              <w:rPr>
                <w:rFonts w:ascii="ＭＳ 明朝" w:eastAsia="ＭＳ 明朝" w:hAnsi="ＭＳ 明朝" w:cs="ＭＳ 明朝" w:hint="eastAsia"/>
                <w:szCs w:val="24"/>
              </w:rPr>
              <w:t>水</w:t>
            </w:r>
            <w:r w:rsidRPr="00A44B4D">
              <w:rPr>
                <w:szCs w:val="24"/>
              </w:rPr>
              <w:t>)</w:t>
            </w:r>
          </w:p>
        </w:tc>
        <w:tc>
          <w:tcPr>
            <w:tcW w:w="850" w:type="dxa"/>
          </w:tcPr>
          <w:p w:rsidR="00BA478B" w:rsidRPr="00A44B4D" w:rsidRDefault="002D3BE6" w:rsidP="009105CE">
            <w:pPr>
              <w:spacing w:line="0" w:lineRule="atLeast"/>
              <w:jc w:val="center"/>
              <w:rPr>
                <w:szCs w:val="24"/>
              </w:rPr>
            </w:pPr>
            <w:r w:rsidRPr="00A44B4D">
              <w:rPr>
                <w:rFonts w:hint="eastAsia"/>
                <w:szCs w:val="24"/>
              </w:rPr>
              <w:t>11</w:t>
            </w:r>
            <w:r w:rsidR="00BA478B" w:rsidRPr="00A44B4D">
              <w:rPr>
                <w:szCs w:val="24"/>
              </w:rPr>
              <w:t>/</w:t>
            </w:r>
            <w:r w:rsidR="00566479" w:rsidRPr="00A44B4D">
              <w:rPr>
                <w:rFonts w:hint="eastAsia"/>
                <w:szCs w:val="24"/>
              </w:rPr>
              <w:t>11</w:t>
            </w:r>
          </w:p>
          <w:p w:rsidR="00BA478B" w:rsidRPr="00A44B4D" w:rsidRDefault="00BA478B" w:rsidP="009105CE">
            <w:pPr>
              <w:spacing w:line="0" w:lineRule="atLeast"/>
              <w:jc w:val="center"/>
              <w:rPr>
                <w:szCs w:val="24"/>
              </w:rPr>
            </w:pPr>
            <w:r w:rsidRPr="00A44B4D">
              <w:rPr>
                <w:szCs w:val="24"/>
              </w:rPr>
              <w:t>(</w:t>
            </w:r>
            <w:r w:rsidRPr="00A44B4D">
              <w:rPr>
                <w:rFonts w:ascii="ＭＳ 明朝" w:eastAsia="ＭＳ 明朝" w:hAnsi="ＭＳ 明朝" w:cs="ＭＳ 明朝" w:hint="eastAsia"/>
                <w:szCs w:val="24"/>
              </w:rPr>
              <w:t>木</w:t>
            </w:r>
            <w:r w:rsidRPr="00A44B4D">
              <w:rPr>
                <w:szCs w:val="24"/>
              </w:rPr>
              <w:t>)</w:t>
            </w:r>
          </w:p>
        </w:tc>
        <w:tc>
          <w:tcPr>
            <w:tcW w:w="851" w:type="dxa"/>
          </w:tcPr>
          <w:p w:rsidR="00BA478B" w:rsidRPr="00A44B4D" w:rsidRDefault="002D3BE6" w:rsidP="009105CE">
            <w:pPr>
              <w:spacing w:line="0" w:lineRule="atLeast"/>
              <w:jc w:val="center"/>
              <w:rPr>
                <w:szCs w:val="24"/>
              </w:rPr>
            </w:pPr>
            <w:r w:rsidRPr="00A44B4D">
              <w:rPr>
                <w:rFonts w:hint="eastAsia"/>
                <w:szCs w:val="24"/>
              </w:rPr>
              <w:t>11</w:t>
            </w:r>
            <w:r w:rsidR="00BA478B" w:rsidRPr="00A44B4D">
              <w:rPr>
                <w:szCs w:val="24"/>
              </w:rPr>
              <w:t>/</w:t>
            </w:r>
            <w:r w:rsidR="00566479" w:rsidRPr="00A44B4D">
              <w:rPr>
                <w:rFonts w:hint="eastAsia"/>
                <w:szCs w:val="24"/>
              </w:rPr>
              <w:t>12</w:t>
            </w:r>
          </w:p>
          <w:p w:rsidR="00BA478B" w:rsidRPr="00A44B4D" w:rsidRDefault="00BA478B" w:rsidP="009105CE">
            <w:pPr>
              <w:spacing w:line="0" w:lineRule="atLeast"/>
              <w:jc w:val="center"/>
              <w:rPr>
                <w:szCs w:val="24"/>
              </w:rPr>
            </w:pPr>
            <w:r w:rsidRPr="00A44B4D">
              <w:rPr>
                <w:szCs w:val="24"/>
              </w:rPr>
              <w:t>(</w:t>
            </w:r>
            <w:r w:rsidRPr="00A44B4D">
              <w:rPr>
                <w:rFonts w:ascii="ＭＳ 明朝" w:eastAsia="ＭＳ 明朝" w:hAnsi="ＭＳ 明朝" w:cs="ＭＳ 明朝" w:hint="eastAsia"/>
                <w:szCs w:val="24"/>
              </w:rPr>
              <w:t>金</w:t>
            </w:r>
            <w:r w:rsidRPr="00A44B4D">
              <w:rPr>
                <w:szCs w:val="24"/>
              </w:rPr>
              <w:t>)</w:t>
            </w:r>
          </w:p>
        </w:tc>
        <w:tc>
          <w:tcPr>
            <w:tcW w:w="848" w:type="dxa"/>
            <w:tcBorders>
              <w:bottom w:val="single" w:sz="4" w:space="0" w:color="auto"/>
            </w:tcBorders>
          </w:tcPr>
          <w:p w:rsidR="00BA478B" w:rsidRPr="00A44B4D" w:rsidRDefault="002D3BE6" w:rsidP="009105CE">
            <w:pPr>
              <w:spacing w:line="0" w:lineRule="atLeast"/>
              <w:jc w:val="center"/>
              <w:rPr>
                <w:szCs w:val="24"/>
              </w:rPr>
            </w:pPr>
            <w:r w:rsidRPr="00A44B4D">
              <w:rPr>
                <w:rFonts w:hint="eastAsia"/>
                <w:szCs w:val="24"/>
              </w:rPr>
              <w:t>11</w:t>
            </w:r>
            <w:r w:rsidR="00BA478B" w:rsidRPr="00A44B4D">
              <w:rPr>
                <w:szCs w:val="24"/>
              </w:rPr>
              <w:t>/</w:t>
            </w:r>
            <w:r w:rsidR="00566479" w:rsidRPr="00A44B4D">
              <w:rPr>
                <w:rFonts w:hint="eastAsia"/>
                <w:szCs w:val="24"/>
              </w:rPr>
              <w:t>13</w:t>
            </w:r>
          </w:p>
          <w:p w:rsidR="00BA478B" w:rsidRPr="00A44B4D" w:rsidRDefault="00BA478B" w:rsidP="009105CE">
            <w:pPr>
              <w:spacing w:line="0" w:lineRule="atLeast"/>
              <w:jc w:val="center"/>
              <w:rPr>
                <w:szCs w:val="24"/>
              </w:rPr>
            </w:pPr>
            <w:r w:rsidRPr="00A44B4D">
              <w:rPr>
                <w:szCs w:val="24"/>
              </w:rPr>
              <w:t>(</w:t>
            </w:r>
            <w:r w:rsidRPr="00A44B4D">
              <w:rPr>
                <w:rFonts w:ascii="ＭＳ 明朝" w:eastAsia="ＭＳ 明朝" w:hAnsi="ＭＳ 明朝" w:cs="ＭＳ 明朝" w:hint="eastAsia"/>
                <w:szCs w:val="24"/>
              </w:rPr>
              <w:t>土</w:t>
            </w:r>
            <w:r w:rsidRPr="00A44B4D">
              <w:rPr>
                <w:szCs w:val="24"/>
              </w:rPr>
              <w:t>)</w:t>
            </w:r>
          </w:p>
        </w:tc>
        <w:tc>
          <w:tcPr>
            <w:tcW w:w="853" w:type="dxa"/>
            <w:tcBorders>
              <w:bottom w:val="single" w:sz="4" w:space="0" w:color="auto"/>
            </w:tcBorders>
          </w:tcPr>
          <w:p w:rsidR="00BA478B" w:rsidRPr="00A44B4D" w:rsidRDefault="00A273E4" w:rsidP="009105CE">
            <w:pPr>
              <w:spacing w:line="0" w:lineRule="atLeast"/>
              <w:jc w:val="center"/>
              <w:rPr>
                <w:szCs w:val="24"/>
              </w:rPr>
            </w:pPr>
            <w:r w:rsidRPr="00A44B4D">
              <w:rPr>
                <w:rFonts w:hint="eastAsia"/>
                <w:szCs w:val="24"/>
              </w:rPr>
              <w:t>1</w:t>
            </w:r>
            <w:r w:rsidR="002D3BE6" w:rsidRPr="00A44B4D">
              <w:rPr>
                <w:rFonts w:hint="eastAsia"/>
                <w:szCs w:val="24"/>
              </w:rPr>
              <w:t>1</w:t>
            </w:r>
            <w:r w:rsidR="00BA478B" w:rsidRPr="00A44B4D">
              <w:rPr>
                <w:szCs w:val="24"/>
              </w:rPr>
              <w:t>/</w:t>
            </w:r>
            <w:r w:rsidR="002D3BE6" w:rsidRPr="00A44B4D">
              <w:rPr>
                <w:rFonts w:hint="eastAsia"/>
                <w:szCs w:val="24"/>
              </w:rPr>
              <w:t>1</w:t>
            </w:r>
            <w:r w:rsidR="00566479" w:rsidRPr="00A44B4D">
              <w:rPr>
                <w:rFonts w:hint="eastAsia"/>
                <w:szCs w:val="24"/>
              </w:rPr>
              <w:t>4</w:t>
            </w:r>
          </w:p>
          <w:p w:rsidR="00BA478B" w:rsidRPr="00A44B4D" w:rsidRDefault="00BA478B" w:rsidP="009105CE">
            <w:pPr>
              <w:spacing w:line="0" w:lineRule="atLeast"/>
              <w:jc w:val="center"/>
              <w:rPr>
                <w:szCs w:val="24"/>
              </w:rPr>
            </w:pPr>
            <w:r w:rsidRPr="00A44B4D">
              <w:rPr>
                <w:szCs w:val="24"/>
              </w:rPr>
              <w:t>(</w:t>
            </w:r>
            <w:r w:rsidRPr="00A44B4D">
              <w:rPr>
                <w:rFonts w:ascii="ＭＳ 明朝" w:eastAsia="ＭＳ 明朝" w:hAnsi="ＭＳ 明朝" w:cs="ＭＳ 明朝" w:hint="eastAsia"/>
                <w:szCs w:val="24"/>
              </w:rPr>
              <w:t>日</w:t>
            </w:r>
            <w:r w:rsidRPr="00A44B4D">
              <w:rPr>
                <w:szCs w:val="24"/>
              </w:rPr>
              <w:t>)</w:t>
            </w:r>
          </w:p>
        </w:tc>
        <w:tc>
          <w:tcPr>
            <w:tcW w:w="1132" w:type="dxa"/>
            <w:vAlign w:val="center"/>
          </w:tcPr>
          <w:p w:rsidR="00BA478B" w:rsidRPr="00A44B4D" w:rsidRDefault="00BA478B" w:rsidP="009105CE">
            <w:pPr>
              <w:spacing w:line="0" w:lineRule="atLeast"/>
              <w:jc w:val="center"/>
              <w:rPr>
                <w:szCs w:val="24"/>
              </w:rPr>
            </w:pPr>
            <w:r w:rsidRPr="00A44B4D">
              <w:rPr>
                <w:szCs w:val="24"/>
              </w:rPr>
              <w:t>累計</w:t>
            </w:r>
          </w:p>
        </w:tc>
      </w:tr>
      <w:tr w:rsidR="00BA478B" w:rsidRPr="00A44B4D" w:rsidTr="00CC1042">
        <w:trPr>
          <w:trHeight w:val="399"/>
        </w:trPr>
        <w:tc>
          <w:tcPr>
            <w:tcW w:w="1843" w:type="dxa"/>
          </w:tcPr>
          <w:p w:rsidR="00BA478B" w:rsidRPr="00A44B4D" w:rsidRDefault="00BA478B" w:rsidP="009105CE">
            <w:pPr>
              <w:spacing w:line="0" w:lineRule="atLeast"/>
              <w:rPr>
                <w:sz w:val="22"/>
                <w:szCs w:val="24"/>
              </w:rPr>
            </w:pPr>
            <w:r w:rsidRPr="00A44B4D">
              <w:rPr>
                <w:rFonts w:hint="eastAsia"/>
                <w:sz w:val="22"/>
                <w:szCs w:val="24"/>
              </w:rPr>
              <w:t>品川区電話</w:t>
            </w:r>
          </w:p>
          <w:p w:rsidR="00BA478B" w:rsidRPr="00A44B4D" w:rsidRDefault="00BA478B" w:rsidP="009105CE">
            <w:pPr>
              <w:spacing w:line="0" w:lineRule="atLeast"/>
              <w:rPr>
                <w:sz w:val="22"/>
                <w:szCs w:val="24"/>
              </w:rPr>
            </w:pPr>
            <w:r w:rsidRPr="00A44B4D">
              <w:rPr>
                <w:sz w:val="22"/>
                <w:szCs w:val="24"/>
              </w:rPr>
              <w:t>相談</w:t>
            </w:r>
            <w:r w:rsidRPr="00A44B4D">
              <w:rPr>
                <w:rFonts w:hint="eastAsia"/>
                <w:sz w:val="22"/>
                <w:szCs w:val="24"/>
              </w:rPr>
              <w:t>窓口</w:t>
            </w:r>
          </w:p>
        </w:tc>
        <w:tc>
          <w:tcPr>
            <w:tcW w:w="1418" w:type="dxa"/>
            <w:vAlign w:val="center"/>
          </w:tcPr>
          <w:p w:rsidR="00BA478B" w:rsidRPr="00A44B4D" w:rsidRDefault="00566479" w:rsidP="00421304">
            <w:pPr>
              <w:spacing w:line="0" w:lineRule="atLeast"/>
              <w:jc w:val="right"/>
              <w:rPr>
                <w:szCs w:val="24"/>
              </w:rPr>
            </w:pPr>
            <w:r w:rsidRPr="00A44B4D">
              <w:rPr>
                <w:rFonts w:hint="eastAsia"/>
                <w:szCs w:val="24"/>
              </w:rPr>
              <w:t>22,471</w:t>
            </w:r>
          </w:p>
        </w:tc>
        <w:tc>
          <w:tcPr>
            <w:tcW w:w="850" w:type="dxa"/>
            <w:tcBorders>
              <w:tr2bl w:val="nil"/>
            </w:tcBorders>
            <w:vAlign w:val="center"/>
          </w:tcPr>
          <w:p w:rsidR="00BA478B" w:rsidRPr="00A44B4D" w:rsidRDefault="00566479" w:rsidP="009105CE">
            <w:pPr>
              <w:spacing w:line="0" w:lineRule="atLeast"/>
              <w:jc w:val="right"/>
              <w:rPr>
                <w:szCs w:val="24"/>
              </w:rPr>
            </w:pPr>
            <w:r w:rsidRPr="00A44B4D">
              <w:rPr>
                <w:rFonts w:hint="eastAsia"/>
                <w:szCs w:val="24"/>
              </w:rPr>
              <w:t>11</w:t>
            </w:r>
          </w:p>
        </w:tc>
        <w:tc>
          <w:tcPr>
            <w:tcW w:w="850" w:type="dxa"/>
            <w:tcBorders>
              <w:tr2bl w:val="nil"/>
            </w:tcBorders>
            <w:vAlign w:val="center"/>
          </w:tcPr>
          <w:p w:rsidR="00BA478B" w:rsidRPr="00A44B4D" w:rsidRDefault="00566479" w:rsidP="009105CE">
            <w:pPr>
              <w:spacing w:line="0" w:lineRule="atLeast"/>
              <w:jc w:val="right"/>
              <w:rPr>
                <w:szCs w:val="24"/>
              </w:rPr>
            </w:pPr>
            <w:r w:rsidRPr="00A44B4D">
              <w:rPr>
                <w:rFonts w:hint="eastAsia"/>
                <w:szCs w:val="24"/>
              </w:rPr>
              <w:t>10</w:t>
            </w:r>
          </w:p>
        </w:tc>
        <w:tc>
          <w:tcPr>
            <w:tcW w:w="851" w:type="dxa"/>
            <w:tcBorders>
              <w:tr2bl w:val="nil"/>
            </w:tcBorders>
            <w:vAlign w:val="center"/>
          </w:tcPr>
          <w:p w:rsidR="00BA478B" w:rsidRPr="00A44B4D" w:rsidRDefault="00566479" w:rsidP="009105CE">
            <w:pPr>
              <w:spacing w:line="0" w:lineRule="atLeast"/>
              <w:jc w:val="right"/>
              <w:rPr>
                <w:szCs w:val="24"/>
              </w:rPr>
            </w:pPr>
            <w:r w:rsidRPr="00A44B4D">
              <w:rPr>
                <w:rFonts w:hint="eastAsia"/>
                <w:szCs w:val="24"/>
              </w:rPr>
              <w:t>11</w:t>
            </w:r>
          </w:p>
        </w:tc>
        <w:tc>
          <w:tcPr>
            <w:tcW w:w="850" w:type="dxa"/>
            <w:vAlign w:val="center"/>
          </w:tcPr>
          <w:p w:rsidR="00BA478B" w:rsidRPr="00A44B4D" w:rsidRDefault="00566479" w:rsidP="009105CE">
            <w:pPr>
              <w:spacing w:line="0" w:lineRule="atLeast"/>
              <w:jc w:val="right"/>
              <w:rPr>
                <w:szCs w:val="24"/>
              </w:rPr>
            </w:pPr>
            <w:r w:rsidRPr="00A44B4D">
              <w:rPr>
                <w:rFonts w:hint="eastAsia"/>
                <w:szCs w:val="24"/>
              </w:rPr>
              <w:t>11</w:t>
            </w:r>
          </w:p>
        </w:tc>
        <w:tc>
          <w:tcPr>
            <w:tcW w:w="851" w:type="dxa"/>
            <w:vAlign w:val="center"/>
          </w:tcPr>
          <w:p w:rsidR="00BA478B" w:rsidRPr="00A44B4D" w:rsidRDefault="00566479" w:rsidP="009105CE">
            <w:pPr>
              <w:spacing w:line="0" w:lineRule="atLeast"/>
              <w:jc w:val="right"/>
              <w:rPr>
                <w:szCs w:val="24"/>
              </w:rPr>
            </w:pPr>
            <w:r w:rsidRPr="00A44B4D">
              <w:rPr>
                <w:rFonts w:hint="eastAsia"/>
                <w:szCs w:val="24"/>
              </w:rPr>
              <w:t>5</w:t>
            </w:r>
          </w:p>
        </w:tc>
        <w:tc>
          <w:tcPr>
            <w:tcW w:w="848" w:type="dxa"/>
            <w:tcBorders>
              <w:tr2bl w:val="single" w:sz="4" w:space="0" w:color="000000"/>
            </w:tcBorders>
            <w:vAlign w:val="center"/>
          </w:tcPr>
          <w:p w:rsidR="00BA478B" w:rsidRPr="00A44B4D" w:rsidRDefault="00BA478B" w:rsidP="009105CE">
            <w:pPr>
              <w:spacing w:line="0" w:lineRule="atLeast"/>
              <w:jc w:val="right"/>
              <w:rPr>
                <w:szCs w:val="24"/>
              </w:rPr>
            </w:pPr>
          </w:p>
        </w:tc>
        <w:tc>
          <w:tcPr>
            <w:tcW w:w="853" w:type="dxa"/>
            <w:tcBorders>
              <w:tr2bl w:val="single" w:sz="4" w:space="0" w:color="auto"/>
            </w:tcBorders>
            <w:vAlign w:val="center"/>
          </w:tcPr>
          <w:p w:rsidR="00BA478B" w:rsidRPr="00A44B4D" w:rsidRDefault="00BA478B" w:rsidP="009105CE">
            <w:pPr>
              <w:spacing w:line="0" w:lineRule="atLeast"/>
              <w:jc w:val="right"/>
              <w:rPr>
                <w:szCs w:val="24"/>
              </w:rPr>
            </w:pPr>
          </w:p>
        </w:tc>
        <w:tc>
          <w:tcPr>
            <w:tcW w:w="1132" w:type="dxa"/>
            <w:vAlign w:val="center"/>
          </w:tcPr>
          <w:p w:rsidR="00BA478B" w:rsidRPr="00A44B4D" w:rsidRDefault="00566479" w:rsidP="00A64667">
            <w:pPr>
              <w:spacing w:line="0" w:lineRule="atLeast"/>
              <w:jc w:val="right"/>
              <w:rPr>
                <w:szCs w:val="24"/>
              </w:rPr>
            </w:pPr>
            <w:r w:rsidRPr="00A44B4D">
              <w:rPr>
                <w:rFonts w:hint="eastAsia"/>
                <w:szCs w:val="24"/>
              </w:rPr>
              <w:t>22,519</w:t>
            </w:r>
          </w:p>
        </w:tc>
      </w:tr>
      <w:tr w:rsidR="00837BE4" w:rsidRPr="00A44B4D" w:rsidTr="00CC1042">
        <w:trPr>
          <w:trHeight w:val="399"/>
        </w:trPr>
        <w:tc>
          <w:tcPr>
            <w:tcW w:w="1843" w:type="dxa"/>
          </w:tcPr>
          <w:p w:rsidR="00837BE4" w:rsidRPr="00A44B4D" w:rsidRDefault="00837BE4" w:rsidP="00837BE4">
            <w:pPr>
              <w:spacing w:line="0" w:lineRule="atLeast"/>
              <w:rPr>
                <w:sz w:val="22"/>
                <w:szCs w:val="24"/>
              </w:rPr>
            </w:pPr>
            <w:r w:rsidRPr="00A44B4D">
              <w:rPr>
                <w:rFonts w:hint="eastAsia"/>
                <w:sz w:val="22"/>
                <w:szCs w:val="24"/>
              </w:rPr>
              <w:t>東京都発熱</w:t>
            </w:r>
          </w:p>
          <w:p w:rsidR="00837BE4" w:rsidRPr="00A44B4D" w:rsidRDefault="00837BE4" w:rsidP="00837BE4">
            <w:pPr>
              <w:spacing w:line="0" w:lineRule="atLeast"/>
              <w:rPr>
                <w:sz w:val="22"/>
                <w:szCs w:val="24"/>
              </w:rPr>
            </w:pPr>
            <w:r w:rsidRPr="00A44B4D">
              <w:rPr>
                <w:rFonts w:hint="eastAsia"/>
                <w:sz w:val="22"/>
                <w:szCs w:val="24"/>
              </w:rPr>
              <w:t>相談センター</w:t>
            </w:r>
            <w:r w:rsidRPr="00A44B4D">
              <w:rPr>
                <w:rFonts w:hint="eastAsia"/>
                <w:szCs w:val="24"/>
                <w:vertAlign w:val="superscript"/>
              </w:rPr>
              <w:t>※</w:t>
            </w:r>
            <w:r w:rsidRPr="00A44B4D">
              <w:rPr>
                <w:rFonts w:hint="eastAsia"/>
                <w:szCs w:val="24"/>
                <w:vertAlign w:val="superscript"/>
              </w:rPr>
              <w:t>1)</w:t>
            </w:r>
          </w:p>
        </w:tc>
        <w:tc>
          <w:tcPr>
            <w:tcW w:w="1418" w:type="dxa"/>
            <w:vAlign w:val="center"/>
          </w:tcPr>
          <w:p w:rsidR="00837BE4" w:rsidRPr="00A44B4D" w:rsidRDefault="00787904" w:rsidP="00837BE4">
            <w:pPr>
              <w:spacing w:line="0" w:lineRule="atLeast"/>
              <w:jc w:val="right"/>
              <w:rPr>
                <w:szCs w:val="24"/>
              </w:rPr>
            </w:pPr>
            <w:r w:rsidRPr="00A44B4D">
              <w:rPr>
                <w:rFonts w:hint="eastAsia"/>
                <w:szCs w:val="24"/>
              </w:rPr>
              <w:t>5</w:t>
            </w:r>
            <w:r w:rsidR="00566479" w:rsidRPr="00A44B4D">
              <w:rPr>
                <w:rFonts w:hint="eastAsia"/>
                <w:szCs w:val="24"/>
              </w:rPr>
              <w:t>23,580</w:t>
            </w:r>
            <w:r w:rsidR="00837BE4" w:rsidRPr="00A44B4D">
              <w:rPr>
                <w:szCs w:val="24"/>
              </w:rPr>
              <w:t xml:space="preserve"> </w:t>
            </w:r>
          </w:p>
          <w:p w:rsidR="00837BE4" w:rsidRPr="00A44B4D" w:rsidRDefault="00837BE4" w:rsidP="00837BE4">
            <w:pPr>
              <w:spacing w:line="0" w:lineRule="atLeast"/>
              <w:jc w:val="left"/>
              <w:rPr>
                <w:sz w:val="16"/>
                <w:szCs w:val="16"/>
              </w:rPr>
            </w:pPr>
            <w:r w:rsidRPr="00A44B4D">
              <w:rPr>
                <w:rFonts w:hint="eastAsia"/>
                <w:sz w:val="16"/>
                <w:szCs w:val="16"/>
              </w:rPr>
              <w:t>※</w:t>
            </w:r>
            <w:r w:rsidRPr="00A44B4D">
              <w:rPr>
                <w:sz w:val="16"/>
                <w:szCs w:val="16"/>
              </w:rPr>
              <w:t>10/30</w:t>
            </w:r>
            <w:r w:rsidRPr="00A44B4D">
              <w:rPr>
                <w:rFonts w:hint="eastAsia"/>
                <w:sz w:val="16"/>
                <w:szCs w:val="16"/>
              </w:rPr>
              <w:t>～</w:t>
            </w:r>
          </w:p>
        </w:tc>
        <w:tc>
          <w:tcPr>
            <w:tcW w:w="850" w:type="dxa"/>
            <w:vAlign w:val="center"/>
          </w:tcPr>
          <w:p w:rsidR="00837BE4" w:rsidRPr="00A44B4D" w:rsidRDefault="00566479" w:rsidP="00837BE4">
            <w:pPr>
              <w:spacing w:line="0" w:lineRule="atLeast"/>
              <w:jc w:val="right"/>
              <w:rPr>
                <w:szCs w:val="24"/>
              </w:rPr>
            </w:pPr>
            <w:r w:rsidRPr="00A44B4D">
              <w:rPr>
                <w:rFonts w:hint="eastAsia"/>
                <w:szCs w:val="24"/>
              </w:rPr>
              <w:t>461</w:t>
            </w:r>
          </w:p>
        </w:tc>
        <w:tc>
          <w:tcPr>
            <w:tcW w:w="850" w:type="dxa"/>
            <w:vAlign w:val="center"/>
          </w:tcPr>
          <w:p w:rsidR="00837BE4" w:rsidRPr="00A44B4D" w:rsidRDefault="00566479" w:rsidP="00566479">
            <w:pPr>
              <w:spacing w:line="0" w:lineRule="atLeast"/>
              <w:jc w:val="right"/>
              <w:rPr>
                <w:szCs w:val="24"/>
              </w:rPr>
            </w:pPr>
            <w:r w:rsidRPr="00A44B4D">
              <w:rPr>
                <w:rFonts w:hint="eastAsia"/>
                <w:szCs w:val="24"/>
              </w:rPr>
              <w:t>395</w:t>
            </w:r>
          </w:p>
        </w:tc>
        <w:tc>
          <w:tcPr>
            <w:tcW w:w="851" w:type="dxa"/>
            <w:vAlign w:val="center"/>
          </w:tcPr>
          <w:p w:rsidR="00837BE4" w:rsidRPr="00A44B4D" w:rsidRDefault="00566479" w:rsidP="00837BE4">
            <w:pPr>
              <w:spacing w:line="0" w:lineRule="atLeast"/>
              <w:jc w:val="right"/>
              <w:rPr>
                <w:szCs w:val="24"/>
              </w:rPr>
            </w:pPr>
            <w:r w:rsidRPr="00A44B4D">
              <w:rPr>
                <w:rFonts w:hint="eastAsia"/>
                <w:szCs w:val="24"/>
              </w:rPr>
              <w:t>377</w:t>
            </w:r>
          </w:p>
        </w:tc>
        <w:tc>
          <w:tcPr>
            <w:tcW w:w="850" w:type="dxa"/>
            <w:vAlign w:val="center"/>
          </w:tcPr>
          <w:p w:rsidR="00837BE4" w:rsidRPr="00A44B4D" w:rsidRDefault="00566479" w:rsidP="00837BE4">
            <w:pPr>
              <w:spacing w:line="0" w:lineRule="atLeast"/>
              <w:jc w:val="right"/>
              <w:rPr>
                <w:szCs w:val="24"/>
              </w:rPr>
            </w:pPr>
            <w:r w:rsidRPr="00A44B4D">
              <w:rPr>
                <w:rFonts w:hint="eastAsia"/>
                <w:szCs w:val="24"/>
              </w:rPr>
              <w:t>380</w:t>
            </w:r>
          </w:p>
        </w:tc>
        <w:tc>
          <w:tcPr>
            <w:tcW w:w="851" w:type="dxa"/>
            <w:vAlign w:val="center"/>
          </w:tcPr>
          <w:p w:rsidR="00837BE4" w:rsidRPr="00A44B4D" w:rsidRDefault="00566479" w:rsidP="00837BE4">
            <w:pPr>
              <w:spacing w:line="0" w:lineRule="atLeast"/>
              <w:jc w:val="right"/>
              <w:rPr>
                <w:szCs w:val="24"/>
              </w:rPr>
            </w:pPr>
            <w:r w:rsidRPr="00A44B4D">
              <w:rPr>
                <w:rFonts w:hint="eastAsia"/>
                <w:szCs w:val="24"/>
              </w:rPr>
              <w:t>300</w:t>
            </w:r>
          </w:p>
        </w:tc>
        <w:tc>
          <w:tcPr>
            <w:tcW w:w="848" w:type="dxa"/>
            <w:vAlign w:val="center"/>
          </w:tcPr>
          <w:p w:rsidR="00837BE4" w:rsidRPr="00A44B4D" w:rsidRDefault="00566479" w:rsidP="00837BE4">
            <w:pPr>
              <w:spacing w:line="0" w:lineRule="atLeast"/>
              <w:jc w:val="right"/>
              <w:rPr>
                <w:szCs w:val="24"/>
              </w:rPr>
            </w:pPr>
            <w:r w:rsidRPr="00A44B4D">
              <w:rPr>
                <w:rFonts w:hint="eastAsia"/>
                <w:szCs w:val="24"/>
              </w:rPr>
              <w:t>383</w:t>
            </w:r>
          </w:p>
        </w:tc>
        <w:tc>
          <w:tcPr>
            <w:tcW w:w="853" w:type="dxa"/>
            <w:vAlign w:val="center"/>
          </w:tcPr>
          <w:p w:rsidR="00837BE4" w:rsidRPr="00A44B4D" w:rsidRDefault="00566479" w:rsidP="00837BE4">
            <w:pPr>
              <w:spacing w:line="0" w:lineRule="atLeast"/>
              <w:jc w:val="right"/>
              <w:rPr>
                <w:szCs w:val="24"/>
              </w:rPr>
            </w:pPr>
            <w:r w:rsidRPr="00A44B4D">
              <w:rPr>
                <w:rFonts w:hint="eastAsia"/>
                <w:szCs w:val="24"/>
              </w:rPr>
              <w:t>465</w:t>
            </w:r>
          </w:p>
        </w:tc>
        <w:tc>
          <w:tcPr>
            <w:tcW w:w="1132" w:type="dxa"/>
            <w:vAlign w:val="center"/>
          </w:tcPr>
          <w:p w:rsidR="00837BE4" w:rsidRPr="00A44B4D" w:rsidRDefault="00566479" w:rsidP="00837BE4">
            <w:pPr>
              <w:spacing w:line="0" w:lineRule="atLeast"/>
              <w:jc w:val="right"/>
              <w:rPr>
                <w:szCs w:val="24"/>
              </w:rPr>
            </w:pPr>
            <w:r w:rsidRPr="00A44B4D">
              <w:rPr>
                <w:rFonts w:hint="eastAsia"/>
                <w:szCs w:val="24"/>
              </w:rPr>
              <w:t>526,341</w:t>
            </w:r>
          </w:p>
        </w:tc>
      </w:tr>
      <w:tr w:rsidR="00BA478B" w:rsidRPr="00A44B4D" w:rsidTr="00CC1042">
        <w:trPr>
          <w:trHeight w:val="399"/>
        </w:trPr>
        <w:tc>
          <w:tcPr>
            <w:tcW w:w="1843" w:type="dxa"/>
          </w:tcPr>
          <w:p w:rsidR="00BA478B" w:rsidRPr="00A44B4D" w:rsidRDefault="00BA478B" w:rsidP="009105CE">
            <w:pPr>
              <w:spacing w:line="0" w:lineRule="atLeast"/>
              <w:rPr>
                <w:sz w:val="22"/>
                <w:szCs w:val="24"/>
              </w:rPr>
            </w:pPr>
            <w:r w:rsidRPr="00A44B4D">
              <w:rPr>
                <w:rFonts w:hint="eastAsia"/>
                <w:sz w:val="22"/>
                <w:szCs w:val="24"/>
              </w:rPr>
              <w:t>東京都</w:t>
            </w:r>
            <w:r w:rsidRPr="00A44B4D">
              <w:rPr>
                <w:rFonts w:hint="eastAsia"/>
                <w:sz w:val="22"/>
                <w:szCs w:val="24"/>
              </w:rPr>
              <w:t>COCOA</w:t>
            </w:r>
          </w:p>
          <w:p w:rsidR="00BA478B" w:rsidRPr="00A44B4D" w:rsidRDefault="00BA478B" w:rsidP="009105CE">
            <w:pPr>
              <w:spacing w:line="0" w:lineRule="atLeast"/>
              <w:rPr>
                <w:szCs w:val="24"/>
              </w:rPr>
            </w:pPr>
            <w:r w:rsidRPr="00A44B4D">
              <w:rPr>
                <w:rFonts w:hint="eastAsia"/>
                <w:sz w:val="22"/>
                <w:szCs w:val="24"/>
              </w:rPr>
              <w:t>専用ダイヤル</w:t>
            </w:r>
            <w:r w:rsidRPr="00A44B4D">
              <w:rPr>
                <w:rFonts w:hint="eastAsia"/>
                <w:szCs w:val="24"/>
                <w:vertAlign w:val="superscript"/>
              </w:rPr>
              <w:t>※</w:t>
            </w:r>
            <w:r w:rsidRPr="00A44B4D">
              <w:rPr>
                <w:rFonts w:hint="eastAsia"/>
                <w:szCs w:val="24"/>
                <w:vertAlign w:val="superscript"/>
              </w:rPr>
              <w:t>2)</w:t>
            </w:r>
          </w:p>
        </w:tc>
        <w:tc>
          <w:tcPr>
            <w:tcW w:w="1418" w:type="dxa"/>
            <w:vAlign w:val="center"/>
          </w:tcPr>
          <w:p w:rsidR="00BA478B" w:rsidRPr="00A44B4D" w:rsidRDefault="00E23FC8" w:rsidP="009105CE">
            <w:pPr>
              <w:spacing w:line="0" w:lineRule="atLeast"/>
              <w:jc w:val="right"/>
              <w:rPr>
                <w:szCs w:val="24"/>
              </w:rPr>
            </w:pPr>
            <w:r w:rsidRPr="00A44B4D">
              <w:rPr>
                <w:rFonts w:hint="eastAsia"/>
                <w:szCs w:val="24"/>
              </w:rPr>
              <w:t>10,</w:t>
            </w:r>
            <w:r w:rsidR="00787904" w:rsidRPr="00A44B4D">
              <w:rPr>
                <w:rFonts w:hint="eastAsia"/>
                <w:szCs w:val="24"/>
              </w:rPr>
              <w:t>9</w:t>
            </w:r>
            <w:r w:rsidR="00566479" w:rsidRPr="00A44B4D">
              <w:rPr>
                <w:rFonts w:hint="eastAsia"/>
                <w:szCs w:val="24"/>
              </w:rPr>
              <w:t>28</w:t>
            </w:r>
          </w:p>
          <w:p w:rsidR="00BA478B" w:rsidRPr="00A44B4D" w:rsidRDefault="00BA478B" w:rsidP="009105CE">
            <w:pPr>
              <w:spacing w:line="0" w:lineRule="atLeast"/>
              <w:jc w:val="left"/>
              <w:rPr>
                <w:sz w:val="16"/>
                <w:szCs w:val="16"/>
              </w:rPr>
            </w:pPr>
            <w:r w:rsidRPr="00A44B4D">
              <w:rPr>
                <w:rFonts w:hint="eastAsia"/>
                <w:sz w:val="16"/>
                <w:szCs w:val="16"/>
              </w:rPr>
              <w:t>※</w:t>
            </w:r>
            <w:r w:rsidRPr="00A44B4D">
              <w:rPr>
                <w:rFonts w:hint="eastAsia"/>
                <w:sz w:val="16"/>
                <w:szCs w:val="16"/>
              </w:rPr>
              <w:t>10/30</w:t>
            </w:r>
            <w:r w:rsidRPr="00A44B4D">
              <w:rPr>
                <w:rFonts w:hint="eastAsia"/>
                <w:sz w:val="16"/>
                <w:szCs w:val="16"/>
              </w:rPr>
              <w:t>～</w:t>
            </w:r>
          </w:p>
        </w:tc>
        <w:tc>
          <w:tcPr>
            <w:tcW w:w="850" w:type="dxa"/>
            <w:vAlign w:val="center"/>
          </w:tcPr>
          <w:p w:rsidR="00BA478B" w:rsidRPr="00A44B4D" w:rsidRDefault="00A64667" w:rsidP="009105CE">
            <w:pPr>
              <w:spacing w:line="0" w:lineRule="atLeast"/>
              <w:jc w:val="right"/>
              <w:rPr>
                <w:szCs w:val="24"/>
              </w:rPr>
            </w:pPr>
            <w:r w:rsidRPr="00A44B4D">
              <w:rPr>
                <w:rFonts w:hint="eastAsia"/>
                <w:szCs w:val="24"/>
              </w:rPr>
              <w:t>0</w:t>
            </w:r>
          </w:p>
        </w:tc>
        <w:tc>
          <w:tcPr>
            <w:tcW w:w="850" w:type="dxa"/>
            <w:vAlign w:val="center"/>
          </w:tcPr>
          <w:p w:rsidR="00BA478B" w:rsidRPr="00A44B4D" w:rsidRDefault="00A64667" w:rsidP="009105CE">
            <w:pPr>
              <w:spacing w:line="0" w:lineRule="atLeast"/>
              <w:jc w:val="right"/>
              <w:rPr>
                <w:szCs w:val="24"/>
              </w:rPr>
            </w:pPr>
            <w:r w:rsidRPr="00A44B4D">
              <w:rPr>
                <w:rFonts w:hint="eastAsia"/>
                <w:szCs w:val="24"/>
              </w:rPr>
              <w:t>0</w:t>
            </w:r>
          </w:p>
        </w:tc>
        <w:tc>
          <w:tcPr>
            <w:tcW w:w="851" w:type="dxa"/>
            <w:vAlign w:val="center"/>
          </w:tcPr>
          <w:p w:rsidR="00BA478B" w:rsidRPr="00A44B4D" w:rsidRDefault="00566479" w:rsidP="009105CE">
            <w:pPr>
              <w:spacing w:line="0" w:lineRule="atLeast"/>
              <w:jc w:val="right"/>
              <w:rPr>
                <w:szCs w:val="24"/>
              </w:rPr>
            </w:pPr>
            <w:r w:rsidRPr="00A44B4D">
              <w:rPr>
                <w:rFonts w:hint="eastAsia"/>
                <w:szCs w:val="24"/>
              </w:rPr>
              <w:t>0</w:t>
            </w:r>
          </w:p>
        </w:tc>
        <w:tc>
          <w:tcPr>
            <w:tcW w:w="850" w:type="dxa"/>
            <w:vAlign w:val="center"/>
          </w:tcPr>
          <w:p w:rsidR="00BA478B" w:rsidRPr="00A44B4D" w:rsidRDefault="00566479" w:rsidP="009105CE">
            <w:pPr>
              <w:spacing w:line="0" w:lineRule="atLeast"/>
              <w:jc w:val="right"/>
              <w:rPr>
                <w:szCs w:val="24"/>
              </w:rPr>
            </w:pPr>
            <w:r w:rsidRPr="00A44B4D">
              <w:rPr>
                <w:rFonts w:hint="eastAsia"/>
                <w:szCs w:val="24"/>
              </w:rPr>
              <w:t>1</w:t>
            </w:r>
          </w:p>
        </w:tc>
        <w:tc>
          <w:tcPr>
            <w:tcW w:w="851" w:type="dxa"/>
            <w:vAlign w:val="center"/>
          </w:tcPr>
          <w:p w:rsidR="00BA478B" w:rsidRPr="00A44B4D" w:rsidRDefault="00566479" w:rsidP="009105CE">
            <w:pPr>
              <w:spacing w:line="0" w:lineRule="atLeast"/>
              <w:jc w:val="right"/>
              <w:rPr>
                <w:szCs w:val="24"/>
              </w:rPr>
            </w:pPr>
            <w:r w:rsidRPr="00A44B4D">
              <w:rPr>
                <w:rFonts w:hint="eastAsia"/>
                <w:szCs w:val="24"/>
              </w:rPr>
              <w:t>2</w:t>
            </w:r>
          </w:p>
        </w:tc>
        <w:tc>
          <w:tcPr>
            <w:tcW w:w="848" w:type="dxa"/>
            <w:vAlign w:val="center"/>
          </w:tcPr>
          <w:p w:rsidR="00BA478B" w:rsidRPr="00A44B4D" w:rsidRDefault="00566479" w:rsidP="00837BE4">
            <w:pPr>
              <w:spacing w:line="0" w:lineRule="atLeast"/>
              <w:jc w:val="right"/>
              <w:rPr>
                <w:szCs w:val="24"/>
              </w:rPr>
            </w:pPr>
            <w:r w:rsidRPr="00A44B4D">
              <w:rPr>
                <w:rFonts w:hint="eastAsia"/>
                <w:szCs w:val="24"/>
              </w:rPr>
              <w:t>0</w:t>
            </w:r>
          </w:p>
        </w:tc>
        <w:tc>
          <w:tcPr>
            <w:tcW w:w="853" w:type="dxa"/>
            <w:vAlign w:val="center"/>
          </w:tcPr>
          <w:p w:rsidR="00BA478B" w:rsidRPr="00A44B4D" w:rsidRDefault="00566479" w:rsidP="00837BE4">
            <w:pPr>
              <w:spacing w:line="0" w:lineRule="atLeast"/>
              <w:jc w:val="right"/>
              <w:rPr>
                <w:szCs w:val="24"/>
              </w:rPr>
            </w:pPr>
            <w:r w:rsidRPr="00A44B4D">
              <w:rPr>
                <w:rFonts w:hint="eastAsia"/>
                <w:szCs w:val="24"/>
              </w:rPr>
              <w:t>2</w:t>
            </w:r>
          </w:p>
        </w:tc>
        <w:tc>
          <w:tcPr>
            <w:tcW w:w="1132" w:type="dxa"/>
            <w:vAlign w:val="center"/>
          </w:tcPr>
          <w:p w:rsidR="00BA478B" w:rsidRPr="00A44B4D" w:rsidRDefault="00566479" w:rsidP="00837BE4">
            <w:pPr>
              <w:spacing w:line="0" w:lineRule="atLeast"/>
              <w:jc w:val="right"/>
              <w:rPr>
                <w:szCs w:val="24"/>
              </w:rPr>
            </w:pPr>
            <w:r w:rsidRPr="00A44B4D">
              <w:rPr>
                <w:rFonts w:hint="eastAsia"/>
                <w:szCs w:val="24"/>
              </w:rPr>
              <w:t>10,933</w:t>
            </w:r>
          </w:p>
        </w:tc>
      </w:tr>
    </w:tbl>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1)</w:t>
      </w:r>
      <w:r w:rsidRPr="006940F0">
        <w:rPr>
          <w:rFonts w:hint="eastAsia"/>
          <w:sz w:val="21"/>
          <w:szCs w:val="21"/>
        </w:rPr>
        <w:t>「東京都発熱相談センター」（令和</w:t>
      </w:r>
      <w:r w:rsidRPr="006940F0">
        <w:rPr>
          <w:rFonts w:hint="eastAsia"/>
          <w:sz w:val="21"/>
          <w:szCs w:val="21"/>
        </w:rPr>
        <w:t>2</w:t>
      </w:r>
      <w:r w:rsidRPr="006940F0">
        <w:rPr>
          <w:rFonts w:hint="eastAsia"/>
          <w:sz w:val="21"/>
          <w:szCs w:val="21"/>
        </w:rPr>
        <w:t>年</w:t>
      </w:r>
      <w:r w:rsidRPr="006940F0">
        <w:rPr>
          <w:rFonts w:hint="eastAsia"/>
          <w:sz w:val="21"/>
          <w:szCs w:val="21"/>
        </w:rPr>
        <w:t>10</w:t>
      </w:r>
      <w:r w:rsidRPr="006940F0">
        <w:rPr>
          <w:rFonts w:hint="eastAsia"/>
          <w:sz w:val="21"/>
          <w:szCs w:val="21"/>
        </w:rPr>
        <w:t>月</w:t>
      </w:r>
      <w:r w:rsidRPr="006940F0">
        <w:rPr>
          <w:rFonts w:hint="eastAsia"/>
          <w:sz w:val="21"/>
          <w:szCs w:val="21"/>
        </w:rPr>
        <w:t>30</w:t>
      </w:r>
      <w:r w:rsidRPr="006940F0">
        <w:rPr>
          <w:rFonts w:hint="eastAsia"/>
          <w:sz w:val="21"/>
          <w:szCs w:val="21"/>
        </w:rPr>
        <w:t>日開設</w:t>
      </w:r>
      <w:r>
        <w:rPr>
          <w:rFonts w:hint="eastAsia"/>
          <w:sz w:val="21"/>
          <w:szCs w:val="21"/>
        </w:rPr>
        <w:t>、</w:t>
      </w:r>
      <w:r>
        <w:rPr>
          <w:rFonts w:hint="eastAsia"/>
          <w:sz w:val="21"/>
          <w:szCs w:val="21"/>
        </w:rPr>
        <w:t>24</w:t>
      </w:r>
      <w:r>
        <w:rPr>
          <w:rFonts w:hint="eastAsia"/>
          <w:sz w:val="21"/>
          <w:szCs w:val="21"/>
        </w:rPr>
        <w:t>時間、土日祝日を含む毎日</w:t>
      </w:r>
      <w:r w:rsidRPr="006940F0">
        <w:rPr>
          <w:rFonts w:hint="eastAsia"/>
          <w:sz w:val="21"/>
          <w:szCs w:val="21"/>
        </w:rPr>
        <w:t>）</w:t>
      </w:r>
    </w:p>
    <w:p w:rsidR="00BA478B" w:rsidRPr="006940F0" w:rsidRDefault="00BA478B" w:rsidP="004F4F3F">
      <w:pPr>
        <w:ind w:leftChars="200" w:left="480" w:rightChars="-59" w:right="-142" w:firstLineChars="100" w:firstLine="210"/>
        <w:jc w:val="left"/>
        <w:rPr>
          <w:sz w:val="21"/>
          <w:szCs w:val="21"/>
        </w:rPr>
      </w:pPr>
      <w:r w:rsidRPr="006940F0">
        <w:rPr>
          <w:rFonts w:hint="eastAsia"/>
          <w:sz w:val="21"/>
          <w:szCs w:val="21"/>
        </w:rPr>
        <w:t>発熱等の症状を呈した方で、かかりつけ医</w:t>
      </w:r>
      <w:r>
        <w:rPr>
          <w:rFonts w:hint="eastAsia"/>
          <w:sz w:val="21"/>
          <w:szCs w:val="21"/>
        </w:rPr>
        <w:t>が</w:t>
      </w:r>
      <w:r w:rsidR="008A2C6B">
        <w:rPr>
          <w:rFonts w:hint="eastAsia"/>
          <w:sz w:val="21"/>
          <w:szCs w:val="21"/>
        </w:rPr>
        <w:t>い</w:t>
      </w:r>
      <w:r>
        <w:rPr>
          <w:rFonts w:hint="eastAsia"/>
          <w:sz w:val="21"/>
          <w:szCs w:val="21"/>
        </w:rPr>
        <w:t>なく</w:t>
      </w:r>
      <w:r w:rsidR="004F4F3F">
        <w:rPr>
          <w:rFonts w:hint="eastAsia"/>
          <w:sz w:val="21"/>
          <w:szCs w:val="21"/>
        </w:rPr>
        <w:t>て</w:t>
      </w:r>
      <w:r>
        <w:rPr>
          <w:rFonts w:hint="eastAsia"/>
          <w:sz w:val="21"/>
          <w:szCs w:val="21"/>
        </w:rPr>
        <w:t>受診先に困っている</w:t>
      </w:r>
      <w:r w:rsidRPr="006940F0">
        <w:rPr>
          <w:rFonts w:hint="eastAsia"/>
          <w:sz w:val="21"/>
          <w:szCs w:val="21"/>
        </w:rPr>
        <w:t>場合</w:t>
      </w:r>
      <w:r>
        <w:rPr>
          <w:rFonts w:hint="eastAsia"/>
          <w:sz w:val="21"/>
          <w:szCs w:val="21"/>
        </w:rPr>
        <w:t>等</w:t>
      </w:r>
      <w:r w:rsidRPr="006940F0">
        <w:rPr>
          <w:rFonts w:hint="eastAsia"/>
          <w:sz w:val="21"/>
          <w:szCs w:val="21"/>
        </w:rPr>
        <w:t>の相談に対応。</w:t>
      </w:r>
    </w:p>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2</w:t>
      </w:r>
      <w:r>
        <w:rPr>
          <w:rFonts w:hint="eastAsia"/>
          <w:sz w:val="21"/>
          <w:szCs w:val="21"/>
        </w:rPr>
        <w:t>)</w:t>
      </w:r>
      <w:r w:rsidRPr="006940F0">
        <w:rPr>
          <w:rFonts w:hint="eastAsia"/>
          <w:sz w:val="21"/>
          <w:szCs w:val="21"/>
        </w:rPr>
        <w:t>「東京都</w:t>
      </w:r>
      <w:r w:rsidRPr="006940F0">
        <w:rPr>
          <w:rFonts w:hint="eastAsia"/>
          <w:sz w:val="21"/>
          <w:szCs w:val="21"/>
        </w:rPr>
        <w:t>COCOA</w:t>
      </w:r>
      <w:r w:rsidRPr="006940F0">
        <w:rPr>
          <w:rFonts w:hint="eastAsia"/>
          <w:sz w:val="21"/>
          <w:szCs w:val="21"/>
        </w:rPr>
        <w:t>専用ダイヤル」</w:t>
      </w:r>
      <w:r>
        <w:rPr>
          <w:rFonts w:hint="eastAsia"/>
          <w:sz w:val="21"/>
          <w:szCs w:val="21"/>
        </w:rPr>
        <w:t>（令和</w:t>
      </w:r>
      <w:r>
        <w:rPr>
          <w:rFonts w:hint="eastAsia"/>
          <w:sz w:val="21"/>
          <w:szCs w:val="21"/>
        </w:rPr>
        <w:t>2</w:t>
      </w:r>
      <w:r>
        <w:rPr>
          <w:rFonts w:hint="eastAsia"/>
          <w:sz w:val="21"/>
          <w:szCs w:val="21"/>
        </w:rPr>
        <w:t>年</w:t>
      </w:r>
      <w:r>
        <w:rPr>
          <w:rFonts w:hint="eastAsia"/>
          <w:sz w:val="21"/>
          <w:szCs w:val="21"/>
        </w:rPr>
        <w:t>10</w:t>
      </w:r>
      <w:r>
        <w:rPr>
          <w:rFonts w:hint="eastAsia"/>
          <w:sz w:val="21"/>
          <w:szCs w:val="21"/>
        </w:rPr>
        <w:t>月</w:t>
      </w:r>
      <w:r>
        <w:rPr>
          <w:rFonts w:hint="eastAsia"/>
          <w:sz w:val="21"/>
          <w:szCs w:val="21"/>
        </w:rPr>
        <w:t>30</w:t>
      </w:r>
      <w:r>
        <w:rPr>
          <w:rFonts w:hint="eastAsia"/>
          <w:sz w:val="21"/>
          <w:szCs w:val="21"/>
        </w:rPr>
        <w:t>日開始）</w:t>
      </w:r>
    </w:p>
    <w:p w:rsidR="00BA478B" w:rsidRDefault="00BA478B" w:rsidP="00BA478B">
      <w:pPr>
        <w:ind w:leftChars="200" w:left="480" w:rightChars="-118" w:right="-283" w:firstLineChars="100" w:firstLine="210"/>
        <w:jc w:val="left"/>
        <w:rPr>
          <w:sz w:val="21"/>
          <w:szCs w:val="21"/>
        </w:rPr>
      </w:pPr>
      <w:r w:rsidRPr="006940F0">
        <w:rPr>
          <w:rFonts w:hint="eastAsia"/>
          <w:sz w:val="21"/>
          <w:szCs w:val="21"/>
        </w:rPr>
        <w:t>接触確認アプリ</w:t>
      </w:r>
      <w:r>
        <w:rPr>
          <w:rFonts w:hint="eastAsia"/>
          <w:sz w:val="21"/>
          <w:szCs w:val="21"/>
        </w:rPr>
        <w:t>｢</w:t>
      </w:r>
      <w:r w:rsidRPr="006940F0">
        <w:rPr>
          <w:rFonts w:hint="eastAsia"/>
          <w:sz w:val="21"/>
          <w:szCs w:val="21"/>
        </w:rPr>
        <w:t>COCOA</w:t>
      </w:r>
      <w:r>
        <w:rPr>
          <w:rFonts w:hint="eastAsia"/>
          <w:sz w:val="21"/>
          <w:szCs w:val="21"/>
        </w:rPr>
        <w:t>｣</w:t>
      </w:r>
      <w:r w:rsidR="008A2C6B">
        <w:rPr>
          <w:rFonts w:hint="eastAsia"/>
          <w:sz w:val="21"/>
          <w:szCs w:val="21"/>
        </w:rPr>
        <w:t>に</w:t>
      </w:r>
      <w:r>
        <w:rPr>
          <w:rFonts w:hint="eastAsia"/>
          <w:sz w:val="21"/>
          <w:szCs w:val="21"/>
        </w:rPr>
        <w:t>より</w:t>
      </w:r>
      <w:r w:rsidRPr="006940F0">
        <w:rPr>
          <w:rFonts w:hint="eastAsia"/>
          <w:sz w:val="21"/>
          <w:szCs w:val="21"/>
        </w:rPr>
        <w:t>、濃厚接触の可能性があ</w:t>
      </w:r>
      <w:r>
        <w:rPr>
          <w:rFonts w:hint="eastAsia"/>
          <w:sz w:val="21"/>
          <w:szCs w:val="21"/>
        </w:rPr>
        <w:t>る</w:t>
      </w:r>
      <w:r w:rsidRPr="006940F0">
        <w:rPr>
          <w:rFonts w:hint="eastAsia"/>
          <w:sz w:val="21"/>
          <w:szCs w:val="21"/>
        </w:rPr>
        <w:t>旨通知があった方からの相談に対応</w:t>
      </w:r>
      <w:r>
        <w:rPr>
          <w:rFonts w:hint="eastAsia"/>
          <w:sz w:val="21"/>
          <w:szCs w:val="21"/>
        </w:rPr>
        <w:t>。</w:t>
      </w:r>
    </w:p>
    <w:p w:rsidR="00BA478B" w:rsidRDefault="00402896" w:rsidP="00BA478B">
      <w:pPr>
        <w:ind w:leftChars="200" w:left="480" w:rightChars="-118" w:right="-283" w:firstLineChars="100" w:firstLine="240"/>
        <w:jc w:val="left"/>
        <w:rPr>
          <w:szCs w:val="24"/>
        </w:rPr>
      </w:pPr>
      <w:r w:rsidRPr="00452B69">
        <w:rPr>
          <w:szCs w:val="24"/>
        </w:rPr>
        <w:t xml:space="preserve">　　</w:t>
      </w:r>
    </w:p>
    <w:p w:rsidR="00BA478B" w:rsidRPr="00452B69" w:rsidRDefault="00BA478B" w:rsidP="00BA478B">
      <w:pPr>
        <w:jc w:val="left"/>
        <w:rPr>
          <w:szCs w:val="24"/>
        </w:rPr>
      </w:pPr>
      <w:r w:rsidRPr="00452B69">
        <w:rPr>
          <w:szCs w:val="24"/>
        </w:rPr>
        <w:t xml:space="preserve">　　</w:t>
      </w:r>
      <w:r w:rsidRPr="00452B69">
        <w:rPr>
          <w:rFonts w:ascii="ＭＳ 明朝" w:eastAsia="ＭＳ 明朝" w:hAnsi="ＭＳ 明朝" w:cs="ＭＳ 明朝" w:hint="eastAsia"/>
          <w:szCs w:val="24"/>
        </w:rPr>
        <w:t>②</w:t>
      </w:r>
      <w:r w:rsidR="00B40445">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品川区電話相談窓口の</w:t>
      </w:r>
      <w:r w:rsidRPr="00452B69">
        <w:rPr>
          <w:szCs w:val="24"/>
        </w:rPr>
        <w:t>主な相談内容</w:t>
      </w:r>
    </w:p>
    <w:p w:rsidR="00BA478B" w:rsidRDefault="00BA478B" w:rsidP="00BA478B">
      <w:pPr>
        <w:ind w:leftChars="200" w:left="480" w:firstLineChars="100" w:firstLine="240"/>
        <w:jc w:val="left"/>
        <w:rPr>
          <w:szCs w:val="24"/>
        </w:rPr>
      </w:pPr>
      <w:r>
        <w:rPr>
          <w:rFonts w:hint="eastAsia"/>
          <w:szCs w:val="24"/>
        </w:rPr>
        <w:t>有症状や</w:t>
      </w:r>
      <w:r w:rsidRPr="00337332">
        <w:rPr>
          <w:rFonts w:hint="eastAsia"/>
          <w:szCs w:val="24"/>
        </w:rPr>
        <w:t>患者との接触に関連した受診や検査に関する相談が</w:t>
      </w:r>
      <w:r>
        <w:rPr>
          <w:rFonts w:hint="eastAsia"/>
          <w:szCs w:val="24"/>
        </w:rPr>
        <w:t>多くを占めている。</w:t>
      </w:r>
    </w:p>
    <w:p w:rsidR="00BA478B" w:rsidRPr="00452B69" w:rsidRDefault="00BA478B" w:rsidP="00BA478B">
      <w:pPr>
        <w:ind w:leftChars="200" w:left="480" w:firstLineChars="100" w:firstLine="240"/>
        <w:jc w:val="left"/>
        <w:rPr>
          <w:szCs w:val="24"/>
        </w:rPr>
      </w:pPr>
    </w:p>
    <w:p w:rsidR="00BA478B" w:rsidRPr="00452B69" w:rsidRDefault="00BA478B" w:rsidP="00AD467E">
      <w:pPr>
        <w:ind w:firstLineChars="100" w:firstLine="240"/>
        <w:jc w:val="left"/>
        <w:rPr>
          <w:szCs w:val="24"/>
        </w:rPr>
      </w:pPr>
      <w:r w:rsidRPr="00452B69">
        <w:rPr>
          <w:szCs w:val="24"/>
        </w:rPr>
        <w:t>(2)</w:t>
      </w:r>
      <w:r w:rsidR="009105CE">
        <w:rPr>
          <w:rFonts w:hint="eastAsia"/>
          <w:szCs w:val="24"/>
        </w:rPr>
        <w:t xml:space="preserve"> </w:t>
      </w:r>
      <w:r w:rsidRPr="00452B69">
        <w:rPr>
          <w:szCs w:val="24"/>
        </w:rPr>
        <w:t>患者対応</w:t>
      </w:r>
    </w:p>
    <w:p w:rsidR="00BA478B" w:rsidRPr="00E50BCE" w:rsidRDefault="00BA478B" w:rsidP="00BA478B">
      <w:pPr>
        <w:ind w:firstLineChars="200" w:firstLine="480"/>
        <w:jc w:val="left"/>
        <w:rPr>
          <w:color w:val="000000" w:themeColor="text1"/>
          <w:szCs w:val="24"/>
        </w:rPr>
      </w:pPr>
      <w:r w:rsidRPr="00E50BCE">
        <w:rPr>
          <w:color w:val="000000" w:themeColor="text1"/>
          <w:szCs w:val="24"/>
        </w:rPr>
        <w:t xml:space="preserve">区内患者数　</w:t>
      </w:r>
      <w:r w:rsidR="00D53ACB" w:rsidRPr="00E50BCE">
        <w:rPr>
          <w:rFonts w:hint="eastAsia"/>
          <w:color w:val="000000" w:themeColor="text1"/>
          <w:szCs w:val="24"/>
        </w:rPr>
        <w:t xml:space="preserve"> </w:t>
      </w:r>
      <w:r w:rsidR="00646E39" w:rsidRPr="00E50BCE">
        <w:rPr>
          <w:rFonts w:hint="eastAsia"/>
          <w:color w:val="000000" w:themeColor="text1"/>
          <w:szCs w:val="24"/>
        </w:rPr>
        <w:t xml:space="preserve"> 12,987</w:t>
      </w:r>
      <w:r w:rsidRPr="00E50BCE">
        <w:rPr>
          <w:rFonts w:hint="eastAsia"/>
          <w:color w:val="000000" w:themeColor="text1"/>
          <w:szCs w:val="24"/>
        </w:rPr>
        <w:t>人</w:t>
      </w:r>
      <w:r w:rsidRPr="00E50BCE">
        <w:rPr>
          <w:color w:val="000000" w:themeColor="text1"/>
          <w:szCs w:val="24"/>
        </w:rPr>
        <w:t>（</w:t>
      </w:r>
      <w:r w:rsidRPr="00E50BCE">
        <w:rPr>
          <w:rFonts w:hint="eastAsia"/>
          <w:color w:val="000000" w:themeColor="text1"/>
          <w:szCs w:val="24"/>
        </w:rPr>
        <w:t>令和</w:t>
      </w:r>
      <w:r w:rsidRPr="00E50BCE">
        <w:rPr>
          <w:rFonts w:hint="eastAsia"/>
          <w:color w:val="000000" w:themeColor="text1"/>
          <w:szCs w:val="24"/>
        </w:rPr>
        <w:t>3</w:t>
      </w:r>
      <w:r w:rsidRPr="00E50BCE">
        <w:rPr>
          <w:rFonts w:hint="eastAsia"/>
          <w:color w:val="000000" w:themeColor="text1"/>
          <w:szCs w:val="24"/>
        </w:rPr>
        <w:t>年</w:t>
      </w:r>
      <w:r w:rsidR="00D53ACB" w:rsidRPr="00E50BCE">
        <w:rPr>
          <w:rFonts w:hint="eastAsia"/>
          <w:color w:val="000000" w:themeColor="text1"/>
          <w:szCs w:val="24"/>
        </w:rPr>
        <w:t>11</w:t>
      </w:r>
      <w:r w:rsidRPr="00E50BCE">
        <w:rPr>
          <w:rFonts w:hint="eastAsia"/>
          <w:color w:val="000000" w:themeColor="text1"/>
          <w:szCs w:val="24"/>
        </w:rPr>
        <w:t>月</w:t>
      </w:r>
      <w:r w:rsidR="00646E39" w:rsidRPr="00E50BCE">
        <w:rPr>
          <w:rFonts w:hint="eastAsia"/>
          <w:color w:val="000000" w:themeColor="text1"/>
          <w:szCs w:val="24"/>
        </w:rPr>
        <w:t>14</w:t>
      </w:r>
      <w:r w:rsidRPr="00E50BCE">
        <w:rPr>
          <w:rFonts w:hint="eastAsia"/>
          <w:color w:val="000000" w:themeColor="text1"/>
          <w:szCs w:val="24"/>
        </w:rPr>
        <w:t>日</w:t>
      </w:r>
      <w:r w:rsidRPr="00E50BCE">
        <w:rPr>
          <w:color w:val="000000" w:themeColor="text1"/>
          <w:szCs w:val="24"/>
        </w:rPr>
        <w:t>現在）</w:t>
      </w:r>
      <w:r w:rsidRPr="00E50BCE">
        <w:rPr>
          <w:rFonts w:hint="eastAsia"/>
          <w:color w:val="000000" w:themeColor="text1"/>
          <w:szCs w:val="24"/>
        </w:rPr>
        <w:t xml:space="preserve">　</w:t>
      </w:r>
    </w:p>
    <w:p w:rsidR="00BA478B" w:rsidRPr="00452B69" w:rsidRDefault="00BA478B" w:rsidP="00BA478B">
      <w:pPr>
        <w:pStyle w:val="a9"/>
        <w:numPr>
          <w:ilvl w:val="0"/>
          <w:numId w:val="3"/>
        </w:numPr>
        <w:ind w:leftChars="0"/>
        <w:jc w:val="left"/>
        <w:rPr>
          <w:szCs w:val="24"/>
        </w:rPr>
      </w:pPr>
      <w:r w:rsidRPr="00452B69">
        <w:rPr>
          <w:szCs w:val="24"/>
        </w:rPr>
        <w:t>入院・宿泊療養調整（都で一元的に実施）、移送、</w:t>
      </w:r>
      <w:r w:rsidRPr="00452B69">
        <w:rPr>
          <w:rFonts w:hint="eastAsia"/>
          <w:szCs w:val="24"/>
        </w:rPr>
        <w:t>移送手配、</w:t>
      </w:r>
      <w:r w:rsidRPr="00452B69">
        <w:rPr>
          <w:szCs w:val="24"/>
        </w:rPr>
        <w:t>積極的疫学調査</w:t>
      </w:r>
    </w:p>
    <w:p w:rsidR="00BA478B" w:rsidRDefault="00BA478B" w:rsidP="00BA478B">
      <w:pPr>
        <w:pStyle w:val="a9"/>
        <w:numPr>
          <w:ilvl w:val="0"/>
          <w:numId w:val="3"/>
        </w:numPr>
        <w:ind w:leftChars="0"/>
        <w:jc w:val="left"/>
        <w:rPr>
          <w:szCs w:val="24"/>
        </w:rPr>
      </w:pPr>
      <w:r w:rsidRPr="00452B69">
        <w:rPr>
          <w:szCs w:val="24"/>
        </w:rPr>
        <w:t>自宅療養者</w:t>
      </w:r>
      <w:r w:rsidRPr="00452B69">
        <w:rPr>
          <w:rFonts w:hint="eastAsia"/>
          <w:szCs w:val="24"/>
        </w:rPr>
        <w:t>への</w:t>
      </w:r>
      <w:r w:rsidRPr="00452B69">
        <w:rPr>
          <w:szCs w:val="24"/>
        </w:rPr>
        <w:t>健康</w:t>
      </w:r>
      <w:r w:rsidRPr="00452B69">
        <w:rPr>
          <w:rFonts w:hint="eastAsia"/>
          <w:szCs w:val="24"/>
        </w:rPr>
        <w:t>観察</w:t>
      </w:r>
      <w:r w:rsidRPr="00452B69">
        <w:rPr>
          <w:szCs w:val="24"/>
        </w:rPr>
        <w:t>、</w:t>
      </w:r>
      <w:r w:rsidRPr="00452B69">
        <w:rPr>
          <w:rFonts w:hint="eastAsia"/>
          <w:szCs w:val="24"/>
        </w:rPr>
        <w:t>食料やパルスオキシメーターの配送等</w:t>
      </w:r>
    </w:p>
    <w:p w:rsidR="00B40445" w:rsidRDefault="00B40445" w:rsidP="00B40445">
      <w:pPr>
        <w:pStyle w:val="a9"/>
        <w:ind w:leftChars="0"/>
        <w:jc w:val="left"/>
        <w:rPr>
          <w:szCs w:val="24"/>
        </w:rPr>
      </w:pPr>
      <w:r>
        <w:rPr>
          <w:rFonts w:hint="eastAsia"/>
          <w:szCs w:val="24"/>
        </w:rPr>
        <w:t>体調悪化時のオンライン診療や</w:t>
      </w:r>
      <w:r w:rsidR="00476B34">
        <w:rPr>
          <w:rFonts w:hint="eastAsia"/>
          <w:szCs w:val="24"/>
        </w:rPr>
        <w:t>往診</w:t>
      </w:r>
      <w:r>
        <w:rPr>
          <w:rFonts w:hint="eastAsia"/>
          <w:szCs w:val="24"/>
        </w:rPr>
        <w:t>の調整、入院調整</w:t>
      </w:r>
    </w:p>
    <w:p w:rsidR="00BA478B" w:rsidRPr="00452B69" w:rsidRDefault="00BA478B" w:rsidP="00BA478B">
      <w:pPr>
        <w:pStyle w:val="a9"/>
        <w:numPr>
          <w:ilvl w:val="0"/>
          <w:numId w:val="3"/>
        </w:numPr>
        <w:ind w:leftChars="0"/>
        <w:jc w:val="left"/>
        <w:rPr>
          <w:szCs w:val="24"/>
        </w:rPr>
      </w:pPr>
      <w:r w:rsidRPr="00452B69">
        <w:rPr>
          <w:szCs w:val="24"/>
        </w:rPr>
        <w:t>医療費の公費助成</w:t>
      </w:r>
    </w:p>
    <w:p w:rsidR="00BA478B" w:rsidRDefault="00BA478B" w:rsidP="00BA478B">
      <w:pPr>
        <w:pStyle w:val="a9"/>
        <w:numPr>
          <w:ilvl w:val="0"/>
          <w:numId w:val="3"/>
        </w:numPr>
        <w:ind w:leftChars="0"/>
        <w:jc w:val="left"/>
        <w:rPr>
          <w:szCs w:val="24"/>
        </w:rPr>
      </w:pPr>
      <w:r>
        <w:rPr>
          <w:rFonts w:hint="eastAsia"/>
          <w:szCs w:val="24"/>
        </w:rPr>
        <w:t>自宅</w:t>
      </w:r>
      <w:r w:rsidRPr="00452B69">
        <w:rPr>
          <w:szCs w:val="24"/>
        </w:rPr>
        <w:t>療養終了証明書の作成・発行</w:t>
      </w:r>
    </w:p>
    <w:p w:rsidR="00BA478B" w:rsidRDefault="00BA478B" w:rsidP="00BA478B">
      <w:pPr>
        <w:pStyle w:val="a9"/>
        <w:ind w:leftChars="0"/>
        <w:jc w:val="left"/>
        <w:rPr>
          <w:szCs w:val="24"/>
        </w:rPr>
      </w:pPr>
    </w:p>
    <w:p w:rsidR="00B40445" w:rsidRPr="00452B69" w:rsidRDefault="00B40445" w:rsidP="00BA478B">
      <w:pPr>
        <w:pStyle w:val="a9"/>
        <w:ind w:leftChars="0"/>
        <w:jc w:val="left"/>
        <w:rPr>
          <w:szCs w:val="24"/>
        </w:rPr>
      </w:pPr>
    </w:p>
    <w:p w:rsidR="00B40445" w:rsidRDefault="00B40445">
      <w:pPr>
        <w:jc w:val="left"/>
        <w:rPr>
          <w:szCs w:val="24"/>
        </w:rPr>
      </w:pPr>
      <w:r>
        <w:rPr>
          <w:szCs w:val="24"/>
        </w:rPr>
        <w:br w:type="page"/>
      </w:r>
    </w:p>
    <w:p w:rsidR="00BA478B" w:rsidRPr="00E50BCE" w:rsidRDefault="00BA478B" w:rsidP="00BA478B">
      <w:pPr>
        <w:ind w:leftChars="100" w:left="480" w:hangingChars="100" w:hanging="240"/>
        <w:jc w:val="left"/>
        <w:rPr>
          <w:color w:val="000000" w:themeColor="text1"/>
          <w:szCs w:val="24"/>
        </w:rPr>
      </w:pPr>
      <w:r w:rsidRPr="00E50BCE">
        <w:rPr>
          <w:color w:val="000000" w:themeColor="text1"/>
          <w:szCs w:val="24"/>
        </w:rPr>
        <w:lastRenderedPageBreak/>
        <w:t>(</w:t>
      </w:r>
      <w:r w:rsidR="00AD467E" w:rsidRPr="00E50BCE">
        <w:rPr>
          <w:rFonts w:hint="eastAsia"/>
          <w:color w:val="000000" w:themeColor="text1"/>
          <w:szCs w:val="24"/>
        </w:rPr>
        <w:t>3</w:t>
      </w:r>
      <w:r w:rsidRPr="00E50BCE">
        <w:rPr>
          <w:color w:val="000000" w:themeColor="text1"/>
          <w:szCs w:val="24"/>
        </w:rPr>
        <w:t xml:space="preserve">) </w:t>
      </w:r>
      <w:r w:rsidRPr="00E50BCE">
        <w:rPr>
          <w:rFonts w:hint="eastAsia"/>
          <w:color w:val="000000" w:themeColor="text1"/>
          <w:szCs w:val="24"/>
        </w:rPr>
        <w:t>まん延防止対応</w:t>
      </w:r>
    </w:p>
    <w:p w:rsidR="00BA478B" w:rsidRPr="00E50BCE" w:rsidRDefault="00BA478B" w:rsidP="00BA478B">
      <w:pPr>
        <w:pStyle w:val="a9"/>
        <w:numPr>
          <w:ilvl w:val="0"/>
          <w:numId w:val="4"/>
        </w:numPr>
        <w:ind w:leftChars="0"/>
        <w:jc w:val="left"/>
        <w:rPr>
          <w:color w:val="000000" w:themeColor="text1"/>
          <w:szCs w:val="24"/>
        </w:rPr>
      </w:pPr>
      <w:r w:rsidRPr="00E50BCE">
        <w:rPr>
          <w:rFonts w:hint="eastAsia"/>
          <w:color w:val="000000" w:themeColor="text1"/>
          <w:szCs w:val="24"/>
        </w:rPr>
        <w:t>患者の積極的疫学調査：感染源及び濃厚接触者の特定</w:t>
      </w:r>
    </w:p>
    <w:p w:rsidR="00BA478B" w:rsidRPr="00E50BCE" w:rsidRDefault="009105CE" w:rsidP="00BA478B">
      <w:pPr>
        <w:pStyle w:val="a9"/>
        <w:numPr>
          <w:ilvl w:val="0"/>
          <w:numId w:val="4"/>
        </w:numPr>
        <w:ind w:leftChars="0" w:rightChars="-59" w:right="-142"/>
        <w:rPr>
          <w:color w:val="000000" w:themeColor="text1"/>
          <w:szCs w:val="24"/>
        </w:rPr>
      </w:pPr>
      <w:r w:rsidRPr="00E50BCE">
        <w:rPr>
          <w:rFonts w:hint="eastAsia"/>
          <w:color w:val="000000" w:themeColor="text1"/>
          <w:szCs w:val="24"/>
        </w:rPr>
        <w:t>自宅待機期間中の</w:t>
      </w:r>
      <w:r w:rsidR="00BA478B" w:rsidRPr="00E50BCE">
        <w:rPr>
          <w:color w:val="000000" w:themeColor="text1"/>
          <w:szCs w:val="24"/>
        </w:rPr>
        <w:t>濃厚接触者</w:t>
      </w:r>
      <w:r w:rsidR="00BA478B" w:rsidRPr="00E50BCE">
        <w:rPr>
          <w:rFonts w:hint="eastAsia"/>
          <w:color w:val="000000" w:themeColor="text1"/>
          <w:szCs w:val="24"/>
        </w:rPr>
        <w:t>への</w:t>
      </w:r>
      <w:r w:rsidRPr="00E50BCE">
        <w:rPr>
          <w:rFonts w:hint="eastAsia"/>
          <w:color w:val="000000" w:themeColor="text1"/>
          <w:szCs w:val="24"/>
        </w:rPr>
        <w:t>定期的な</w:t>
      </w:r>
      <w:r w:rsidR="00BA478B" w:rsidRPr="00E50BCE">
        <w:rPr>
          <w:color w:val="000000" w:themeColor="text1"/>
          <w:szCs w:val="24"/>
        </w:rPr>
        <w:t>健康観察</w:t>
      </w:r>
    </w:p>
    <w:p w:rsidR="009105CE" w:rsidRPr="00E50BCE" w:rsidRDefault="009105CE" w:rsidP="00BA478B">
      <w:pPr>
        <w:pStyle w:val="a9"/>
        <w:numPr>
          <w:ilvl w:val="0"/>
          <w:numId w:val="4"/>
        </w:numPr>
        <w:ind w:leftChars="0" w:rightChars="-59" w:right="-142"/>
        <w:rPr>
          <w:color w:val="000000" w:themeColor="text1"/>
          <w:szCs w:val="24"/>
        </w:rPr>
      </w:pPr>
      <w:r w:rsidRPr="00E50BCE">
        <w:rPr>
          <w:rFonts w:hint="eastAsia"/>
          <w:color w:val="000000" w:themeColor="text1"/>
          <w:szCs w:val="24"/>
        </w:rPr>
        <w:t>陽性者が判明した施設における濃厚接触者への出張</w:t>
      </w:r>
      <w:r w:rsidRPr="00E50BCE">
        <w:rPr>
          <w:rFonts w:hint="eastAsia"/>
          <w:color w:val="000000" w:themeColor="text1"/>
          <w:szCs w:val="24"/>
        </w:rPr>
        <w:t>PCR</w:t>
      </w:r>
      <w:r w:rsidRPr="00E50BCE">
        <w:rPr>
          <w:rFonts w:hint="eastAsia"/>
          <w:color w:val="000000" w:themeColor="text1"/>
          <w:szCs w:val="24"/>
        </w:rPr>
        <w:t>検査の実施</w:t>
      </w:r>
    </w:p>
    <w:p w:rsidR="00BA478B" w:rsidRPr="00E50BCE" w:rsidRDefault="00BA478B" w:rsidP="00BA478B">
      <w:pPr>
        <w:pStyle w:val="a9"/>
        <w:numPr>
          <w:ilvl w:val="0"/>
          <w:numId w:val="4"/>
        </w:numPr>
        <w:ind w:leftChars="0"/>
        <w:jc w:val="left"/>
        <w:rPr>
          <w:color w:val="000000" w:themeColor="text1"/>
          <w:szCs w:val="24"/>
        </w:rPr>
      </w:pPr>
      <w:r w:rsidRPr="00E50BCE">
        <w:rPr>
          <w:rFonts w:hint="eastAsia"/>
          <w:color w:val="000000" w:themeColor="text1"/>
          <w:szCs w:val="24"/>
        </w:rPr>
        <w:t>他自治体との連携による調査、対応</w:t>
      </w:r>
    </w:p>
    <w:p w:rsidR="009105CE" w:rsidRPr="00E50BCE" w:rsidRDefault="00BA478B" w:rsidP="00B40445">
      <w:pPr>
        <w:pStyle w:val="a9"/>
        <w:numPr>
          <w:ilvl w:val="0"/>
          <w:numId w:val="4"/>
        </w:numPr>
        <w:ind w:leftChars="0"/>
        <w:jc w:val="left"/>
        <w:rPr>
          <w:color w:val="000000" w:themeColor="text1"/>
          <w:szCs w:val="24"/>
        </w:rPr>
      </w:pPr>
      <w:r w:rsidRPr="00E50BCE">
        <w:rPr>
          <w:rFonts w:hint="eastAsia"/>
          <w:color w:val="000000" w:themeColor="text1"/>
          <w:szCs w:val="24"/>
        </w:rPr>
        <w:t>検疫所からの依頼による海外からの帰国者への健康監視等</w:t>
      </w:r>
    </w:p>
    <w:p w:rsidR="009105CE" w:rsidRPr="00E50BCE" w:rsidRDefault="009105CE" w:rsidP="009105CE">
      <w:pPr>
        <w:pStyle w:val="a9"/>
        <w:ind w:leftChars="0"/>
        <w:jc w:val="left"/>
        <w:rPr>
          <w:color w:val="000000" w:themeColor="text1"/>
          <w:szCs w:val="24"/>
        </w:rPr>
      </w:pPr>
    </w:p>
    <w:p w:rsidR="00056CFF" w:rsidRPr="00E50BCE" w:rsidRDefault="00080FF0" w:rsidP="00056CFF">
      <w:pPr>
        <w:ind w:firstLineChars="100" w:firstLine="240"/>
        <w:jc w:val="left"/>
        <w:rPr>
          <w:color w:val="000000" w:themeColor="text1"/>
          <w:szCs w:val="24"/>
        </w:rPr>
      </w:pPr>
      <w:r w:rsidRPr="00E50BCE">
        <w:rPr>
          <w:rFonts w:hint="eastAsia"/>
          <w:color w:val="000000" w:themeColor="text1"/>
          <w:szCs w:val="24"/>
        </w:rPr>
        <w:t>(</w:t>
      </w:r>
      <w:r w:rsidR="009105CE" w:rsidRPr="00E50BCE">
        <w:rPr>
          <w:rFonts w:hint="eastAsia"/>
          <w:color w:val="000000" w:themeColor="text1"/>
          <w:szCs w:val="24"/>
        </w:rPr>
        <w:t>4</w:t>
      </w:r>
      <w:r w:rsidRPr="00E50BCE">
        <w:rPr>
          <w:rFonts w:hint="eastAsia"/>
          <w:color w:val="000000" w:themeColor="text1"/>
          <w:szCs w:val="24"/>
        </w:rPr>
        <w:t>)</w:t>
      </w:r>
      <w:r w:rsidR="0084062E" w:rsidRPr="00E50BCE">
        <w:rPr>
          <w:color w:val="000000" w:themeColor="text1"/>
          <w:szCs w:val="24"/>
        </w:rPr>
        <w:t xml:space="preserve"> </w:t>
      </w:r>
      <w:r w:rsidR="00BA478B" w:rsidRPr="00E50BCE">
        <w:rPr>
          <w:color w:val="000000" w:themeColor="text1"/>
          <w:szCs w:val="24"/>
        </w:rPr>
        <w:t>品川区</w:t>
      </w:r>
      <w:r w:rsidR="00BA478B" w:rsidRPr="00E50BCE">
        <w:rPr>
          <w:color w:val="000000" w:themeColor="text1"/>
          <w:szCs w:val="24"/>
        </w:rPr>
        <w:t>PCR</w:t>
      </w:r>
      <w:r w:rsidR="00BA478B" w:rsidRPr="00E50BCE">
        <w:rPr>
          <w:color w:val="000000" w:themeColor="text1"/>
          <w:szCs w:val="24"/>
        </w:rPr>
        <w:t>検査センター</w:t>
      </w:r>
      <w:r w:rsidR="00BA478B" w:rsidRPr="00E50BCE">
        <w:rPr>
          <w:rFonts w:hint="eastAsia"/>
          <w:color w:val="000000" w:themeColor="text1"/>
          <w:szCs w:val="24"/>
        </w:rPr>
        <w:t>（令和</w:t>
      </w:r>
      <w:r w:rsidR="00BA478B" w:rsidRPr="00E50BCE">
        <w:rPr>
          <w:rFonts w:hint="eastAsia"/>
          <w:color w:val="000000" w:themeColor="text1"/>
          <w:szCs w:val="24"/>
        </w:rPr>
        <w:t>2</w:t>
      </w:r>
      <w:r w:rsidR="00BA478B" w:rsidRPr="00E50BCE">
        <w:rPr>
          <w:rFonts w:hint="eastAsia"/>
          <w:color w:val="000000" w:themeColor="text1"/>
          <w:szCs w:val="24"/>
        </w:rPr>
        <w:t>年</w:t>
      </w:r>
      <w:r w:rsidR="00BA478B" w:rsidRPr="00E50BCE">
        <w:rPr>
          <w:rFonts w:hint="eastAsia"/>
          <w:color w:val="000000" w:themeColor="text1"/>
          <w:szCs w:val="24"/>
        </w:rPr>
        <w:t>5</w:t>
      </w:r>
      <w:r w:rsidR="00BA478B" w:rsidRPr="00E50BCE">
        <w:rPr>
          <w:rFonts w:hint="eastAsia"/>
          <w:color w:val="000000" w:themeColor="text1"/>
          <w:szCs w:val="24"/>
        </w:rPr>
        <w:t>月</w:t>
      </w:r>
      <w:r w:rsidR="00BA478B" w:rsidRPr="00E50BCE">
        <w:rPr>
          <w:rFonts w:hint="eastAsia"/>
          <w:color w:val="000000" w:themeColor="text1"/>
          <w:szCs w:val="24"/>
        </w:rPr>
        <w:t>12</w:t>
      </w:r>
      <w:r w:rsidR="00BA478B" w:rsidRPr="00E50BCE">
        <w:rPr>
          <w:rFonts w:hint="eastAsia"/>
          <w:color w:val="000000" w:themeColor="text1"/>
          <w:szCs w:val="24"/>
        </w:rPr>
        <w:t>日開設：医師会委託）</w:t>
      </w:r>
    </w:p>
    <w:p w:rsidR="00CC1042" w:rsidRPr="00E50BCE" w:rsidRDefault="00945996" w:rsidP="00CC1042">
      <w:pPr>
        <w:ind w:leftChars="18" w:left="283" w:hangingChars="100" w:hanging="240"/>
        <w:rPr>
          <w:color w:val="000000" w:themeColor="text1"/>
          <w:szCs w:val="24"/>
        </w:rPr>
      </w:pPr>
      <w:r w:rsidRPr="00E50BCE">
        <w:rPr>
          <w:color w:val="000000" w:themeColor="text1"/>
          <w:szCs w:val="24"/>
        </w:rPr>
        <w:t xml:space="preserve">　</w:t>
      </w:r>
      <w:r w:rsidRPr="00E50BCE">
        <w:rPr>
          <w:rFonts w:hint="eastAsia"/>
          <w:color w:val="000000" w:themeColor="text1"/>
          <w:szCs w:val="24"/>
        </w:rPr>
        <w:t xml:space="preserve">　</w:t>
      </w:r>
      <w:r w:rsidR="00BA478B" w:rsidRPr="00E50BCE">
        <w:rPr>
          <w:rFonts w:hint="eastAsia"/>
          <w:color w:val="000000" w:themeColor="text1"/>
          <w:szCs w:val="24"/>
        </w:rPr>
        <w:t>自院で</w:t>
      </w:r>
      <w:r w:rsidR="00BA478B" w:rsidRPr="00E50BCE">
        <w:rPr>
          <w:rFonts w:hint="eastAsia"/>
          <w:color w:val="000000" w:themeColor="text1"/>
          <w:szCs w:val="24"/>
        </w:rPr>
        <w:t>PCR</w:t>
      </w:r>
      <w:r w:rsidR="00BA478B" w:rsidRPr="00E50BCE">
        <w:rPr>
          <w:rFonts w:hint="eastAsia"/>
          <w:color w:val="000000" w:themeColor="text1"/>
          <w:szCs w:val="24"/>
        </w:rPr>
        <w:t>検査を実施していない「</w:t>
      </w:r>
      <w:r w:rsidR="00BA478B" w:rsidRPr="00E50BCE">
        <w:rPr>
          <w:color w:val="000000" w:themeColor="text1"/>
          <w:szCs w:val="24"/>
        </w:rPr>
        <w:t>かかりつけ医</w:t>
      </w:r>
      <w:r w:rsidR="00BA478B" w:rsidRPr="00E50BCE">
        <w:rPr>
          <w:rFonts w:hint="eastAsia"/>
          <w:color w:val="000000" w:themeColor="text1"/>
          <w:szCs w:val="24"/>
        </w:rPr>
        <w:t>」</w:t>
      </w:r>
      <w:r w:rsidR="00BA478B" w:rsidRPr="00E50BCE">
        <w:rPr>
          <w:color w:val="000000" w:themeColor="text1"/>
          <w:szCs w:val="24"/>
        </w:rPr>
        <w:t>が</w:t>
      </w:r>
      <w:r w:rsidR="00BA478B" w:rsidRPr="00E50BCE">
        <w:rPr>
          <w:rFonts w:hint="eastAsia"/>
          <w:color w:val="000000" w:themeColor="text1"/>
          <w:szCs w:val="24"/>
        </w:rPr>
        <w:t>患者の</w:t>
      </w:r>
      <w:r w:rsidR="00BA478B" w:rsidRPr="00E50BCE">
        <w:rPr>
          <w:color w:val="000000" w:themeColor="text1"/>
          <w:szCs w:val="24"/>
        </w:rPr>
        <w:t>PCR</w:t>
      </w:r>
      <w:r w:rsidR="00BA478B" w:rsidRPr="00E50BCE">
        <w:rPr>
          <w:color w:val="000000" w:themeColor="text1"/>
          <w:szCs w:val="24"/>
        </w:rPr>
        <w:t>検査</w:t>
      </w:r>
      <w:r w:rsidR="00BA478B" w:rsidRPr="00E50BCE">
        <w:rPr>
          <w:rFonts w:hint="eastAsia"/>
          <w:color w:val="000000" w:themeColor="text1"/>
          <w:szCs w:val="24"/>
        </w:rPr>
        <w:t>が</w:t>
      </w:r>
      <w:r w:rsidR="00BA478B" w:rsidRPr="00E50BCE">
        <w:rPr>
          <w:color w:val="000000" w:themeColor="text1"/>
          <w:szCs w:val="24"/>
        </w:rPr>
        <w:t>必要と</w:t>
      </w:r>
      <w:r w:rsidR="00D61EB8" w:rsidRPr="00E50BCE">
        <w:rPr>
          <w:rFonts w:hint="eastAsia"/>
          <w:color w:val="000000" w:themeColor="text1"/>
          <w:szCs w:val="24"/>
        </w:rPr>
        <w:t xml:space="preserve">　　　</w:t>
      </w:r>
      <w:r w:rsidR="00BA478B" w:rsidRPr="00E50BCE">
        <w:rPr>
          <w:color w:val="000000" w:themeColor="text1"/>
          <w:szCs w:val="24"/>
        </w:rPr>
        <w:t>判断した場合、</w:t>
      </w:r>
      <w:r w:rsidR="008B5B06" w:rsidRPr="00E50BCE">
        <w:rPr>
          <w:rFonts w:hint="eastAsia"/>
          <w:color w:val="000000" w:themeColor="text1"/>
          <w:szCs w:val="24"/>
        </w:rPr>
        <w:t>区</w:t>
      </w:r>
      <w:r w:rsidR="00BA478B" w:rsidRPr="00E50BCE">
        <w:rPr>
          <w:color w:val="000000" w:themeColor="text1"/>
          <w:szCs w:val="24"/>
        </w:rPr>
        <w:t>PCR</w:t>
      </w:r>
      <w:r w:rsidR="00BA478B" w:rsidRPr="00E50BCE">
        <w:rPr>
          <w:color w:val="000000" w:themeColor="text1"/>
          <w:szCs w:val="24"/>
        </w:rPr>
        <w:t>検査</w:t>
      </w:r>
      <w:r w:rsidR="00BA478B" w:rsidRPr="00E50BCE">
        <w:rPr>
          <w:rFonts w:hint="eastAsia"/>
          <w:color w:val="000000" w:themeColor="text1"/>
          <w:szCs w:val="24"/>
        </w:rPr>
        <w:t>センター</w:t>
      </w:r>
      <w:r w:rsidR="00BA478B" w:rsidRPr="00E50BCE">
        <w:rPr>
          <w:color w:val="000000" w:themeColor="text1"/>
          <w:szCs w:val="24"/>
        </w:rPr>
        <w:t>を紹介し、センターで</w:t>
      </w:r>
      <w:r w:rsidR="00BA478B" w:rsidRPr="00E50BCE">
        <w:rPr>
          <w:color w:val="000000" w:themeColor="text1"/>
          <w:szCs w:val="24"/>
        </w:rPr>
        <w:t>PCR</w:t>
      </w:r>
      <w:r w:rsidR="00BA478B" w:rsidRPr="00E50BCE">
        <w:rPr>
          <w:color w:val="000000" w:themeColor="text1"/>
          <w:szCs w:val="24"/>
        </w:rPr>
        <w:t>検査を実施する。</w:t>
      </w:r>
      <w:r w:rsidR="008B5B06" w:rsidRPr="00E50BCE">
        <w:rPr>
          <w:rFonts w:hint="eastAsia"/>
          <w:color w:val="000000" w:themeColor="text1"/>
          <w:szCs w:val="24"/>
        </w:rPr>
        <w:t xml:space="preserve">　　　</w:t>
      </w:r>
      <w:r w:rsidR="00CC1042" w:rsidRPr="00E50BCE">
        <w:rPr>
          <w:rFonts w:hint="eastAsia"/>
          <w:color w:val="000000" w:themeColor="text1"/>
          <w:szCs w:val="24"/>
        </w:rPr>
        <w:t>（区内の感染状況が落ち着いているため、</w:t>
      </w:r>
      <w:r w:rsidR="008B5B06" w:rsidRPr="00E50BCE">
        <w:rPr>
          <w:rFonts w:hint="eastAsia"/>
          <w:color w:val="000000" w:themeColor="text1"/>
          <w:szCs w:val="24"/>
        </w:rPr>
        <w:t>10</w:t>
      </w:r>
      <w:r w:rsidR="008B5B06" w:rsidRPr="00E50BCE">
        <w:rPr>
          <w:rFonts w:hint="eastAsia"/>
          <w:color w:val="000000" w:themeColor="text1"/>
          <w:szCs w:val="24"/>
        </w:rPr>
        <w:t>月</w:t>
      </w:r>
      <w:r w:rsidR="008B5B06" w:rsidRPr="00E50BCE">
        <w:rPr>
          <w:rFonts w:hint="eastAsia"/>
          <w:color w:val="000000" w:themeColor="text1"/>
          <w:szCs w:val="24"/>
        </w:rPr>
        <w:t>15</w:t>
      </w:r>
      <w:r w:rsidR="008B5B06" w:rsidRPr="00E50BCE">
        <w:rPr>
          <w:rFonts w:hint="eastAsia"/>
          <w:color w:val="000000" w:themeColor="text1"/>
          <w:szCs w:val="24"/>
        </w:rPr>
        <w:t>日より</w:t>
      </w:r>
      <w:r w:rsidR="008B5B06" w:rsidRPr="00E50BCE">
        <w:rPr>
          <w:rFonts w:hint="eastAsia"/>
          <w:color w:val="000000" w:themeColor="text1"/>
          <w:szCs w:val="24"/>
        </w:rPr>
        <w:t>PCR</w:t>
      </w:r>
      <w:r w:rsidR="008B5B06" w:rsidRPr="00E50BCE">
        <w:rPr>
          <w:rFonts w:hint="eastAsia"/>
          <w:color w:val="000000" w:themeColor="text1"/>
          <w:szCs w:val="24"/>
        </w:rPr>
        <w:t>検査センターを</w:t>
      </w:r>
      <w:r w:rsidR="00CC1042" w:rsidRPr="00E50BCE">
        <w:rPr>
          <w:rFonts w:hint="eastAsia"/>
          <w:color w:val="000000" w:themeColor="text1"/>
          <w:szCs w:val="24"/>
        </w:rPr>
        <w:t>休止</w:t>
      </w:r>
      <w:r w:rsidR="008B5B06" w:rsidRPr="00E50BCE">
        <w:rPr>
          <w:rFonts w:hint="eastAsia"/>
          <w:color w:val="000000" w:themeColor="text1"/>
          <w:szCs w:val="24"/>
        </w:rPr>
        <w:t>中）</w:t>
      </w:r>
    </w:p>
    <w:p w:rsidR="00815964" w:rsidRPr="00E50BCE" w:rsidRDefault="00CC1042" w:rsidP="00347740">
      <w:pPr>
        <w:ind w:leftChars="118" w:left="283" w:rightChars="-59" w:right="-142" w:firstLine="240"/>
        <w:rPr>
          <w:color w:val="000000" w:themeColor="text1"/>
          <w:szCs w:val="24"/>
        </w:rPr>
      </w:pPr>
      <w:r w:rsidRPr="00E50BCE">
        <w:rPr>
          <w:rFonts w:hint="eastAsia"/>
          <w:color w:val="000000" w:themeColor="text1"/>
          <w:szCs w:val="24"/>
        </w:rPr>
        <w:t>また、</w:t>
      </w:r>
      <w:r w:rsidR="00BA478B" w:rsidRPr="00E50BCE">
        <w:rPr>
          <w:rFonts w:hint="eastAsia"/>
          <w:color w:val="000000" w:themeColor="text1"/>
          <w:szCs w:val="24"/>
        </w:rPr>
        <w:t>必要に応じクラスター発生施設等への出張検査も実施している。</w:t>
      </w:r>
    </w:p>
    <w:p w:rsidR="00945996" w:rsidRPr="00E50BCE" w:rsidRDefault="00945996" w:rsidP="00891C4F">
      <w:pPr>
        <w:ind w:rightChars="-59" w:right="-142"/>
        <w:rPr>
          <w:color w:val="000000" w:themeColor="text1"/>
          <w:szCs w:val="24"/>
        </w:rPr>
      </w:pPr>
    </w:p>
    <w:p w:rsidR="00945996" w:rsidRPr="00E50BCE" w:rsidRDefault="00945996" w:rsidP="00945996">
      <w:pPr>
        <w:jc w:val="left"/>
        <w:rPr>
          <w:rFonts w:asciiTheme="majorEastAsia" w:eastAsiaTheme="majorEastAsia" w:hAnsiTheme="majorEastAsia"/>
          <w:b/>
          <w:color w:val="000000" w:themeColor="text1"/>
          <w:szCs w:val="24"/>
        </w:rPr>
      </w:pPr>
      <w:r w:rsidRPr="00E50BCE">
        <w:rPr>
          <w:rFonts w:asciiTheme="majorEastAsia" w:eastAsiaTheme="majorEastAsia" w:hAnsiTheme="majorEastAsia" w:hint="eastAsia"/>
          <w:b/>
          <w:color w:val="000000" w:themeColor="text1"/>
          <w:szCs w:val="24"/>
        </w:rPr>
        <w:t>２．保健センターの対応状況</w:t>
      </w:r>
    </w:p>
    <w:p w:rsidR="004F6D60" w:rsidRPr="00E50BCE" w:rsidRDefault="00945996" w:rsidP="00445097">
      <w:pPr>
        <w:ind w:leftChars="100" w:left="425" w:hangingChars="77" w:hanging="185"/>
        <w:rPr>
          <w:color w:val="000000" w:themeColor="text1"/>
          <w:szCs w:val="24"/>
        </w:rPr>
      </w:pPr>
      <w:r w:rsidRPr="00E50BCE">
        <w:rPr>
          <w:rFonts w:hint="eastAsia"/>
          <w:color w:val="000000" w:themeColor="text1"/>
          <w:szCs w:val="24"/>
        </w:rPr>
        <w:t xml:space="preserve">(1) </w:t>
      </w:r>
      <w:r w:rsidR="00445097" w:rsidRPr="00E50BCE">
        <w:rPr>
          <w:rFonts w:hint="eastAsia"/>
          <w:color w:val="000000" w:themeColor="text1"/>
          <w:szCs w:val="24"/>
        </w:rPr>
        <w:t>乳幼児健診・母子保健事業等</w:t>
      </w:r>
    </w:p>
    <w:p w:rsidR="00F86A76" w:rsidRPr="00E50BCE" w:rsidRDefault="00445097" w:rsidP="004F6D60">
      <w:pPr>
        <w:ind w:leftChars="100" w:left="240" w:firstLineChars="100" w:firstLine="240"/>
        <w:rPr>
          <w:color w:val="000000" w:themeColor="text1"/>
          <w:szCs w:val="24"/>
        </w:rPr>
      </w:pPr>
      <w:r w:rsidRPr="00E50BCE">
        <w:rPr>
          <w:rFonts w:hint="eastAsia"/>
          <w:color w:val="000000" w:themeColor="text1"/>
          <w:szCs w:val="24"/>
        </w:rPr>
        <w:t>感染予防対策を講じ対象人数を減らす等、実施方法を変更して実施中。</w:t>
      </w:r>
    </w:p>
    <w:p w:rsidR="00445097" w:rsidRPr="00E50BCE" w:rsidRDefault="00445097" w:rsidP="004F6D60">
      <w:pPr>
        <w:ind w:leftChars="100" w:left="240" w:firstLineChars="100" w:firstLine="240"/>
        <w:rPr>
          <w:color w:val="000000" w:themeColor="text1"/>
          <w:szCs w:val="24"/>
        </w:rPr>
      </w:pPr>
      <w:r w:rsidRPr="00E50BCE">
        <w:rPr>
          <w:rFonts w:hint="eastAsia"/>
          <w:color w:val="000000" w:themeColor="text1"/>
          <w:szCs w:val="24"/>
        </w:rPr>
        <w:t>両親学級は感染予防のため父親学級として実施。</w:t>
      </w:r>
    </w:p>
    <w:p w:rsidR="00445097" w:rsidRPr="00E50BCE" w:rsidRDefault="00445097" w:rsidP="00445097">
      <w:pPr>
        <w:ind w:leftChars="100" w:left="425" w:hangingChars="77" w:hanging="185"/>
        <w:rPr>
          <w:color w:val="000000" w:themeColor="text1"/>
          <w:szCs w:val="24"/>
        </w:rPr>
      </w:pPr>
      <w:r w:rsidRPr="00E50BCE">
        <w:rPr>
          <w:rFonts w:hint="eastAsia"/>
          <w:color w:val="000000" w:themeColor="text1"/>
          <w:szCs w:val="24"/>
        </w:rPr>
        <w:t xml:space="preserve">　なお、乳児健診については、区内の医療機関でも受診が可能。</w:t>
      </w:r>
    </w:p>
    <w:p w:rsidR="004F6D60" w:rsidRPr="00E50BCE" w:rsidRDefault="00445097" w:rsidP="00445097">
      <w:pPr>
        <w:ind w:leftChars="100" w:left="425" w:hangingChars="77" w:hanging="185"/>
        <w:rPr>
          <w:color w:val="000000" w:themeColor="text1"/>
          <w:szCs w:val="24"/>
        </w:rPr>
      </w:pPr>
      <w:r w:rsidRPr="00E50BCE">
        <w:rPr>
          <w:rFonts w:hint="eastAsia"/>
          <w:color w:val="000000" w:themeColor="text1"/>
          <w:szCs w:val="24"/>
        </w:rPr>
        <w:t xml:space="preserve">(2) </w:t>
      </w:r>
      <w:r w:rsidRPr="00E50BCE">
        <w:rPr>
          <w:rFonts w:hint="eastAsia"/>
          <w:color w:val="000000" w:themeColor="text1"/>
          <w:szCs w:val="24"/>
        </w:rPr>
        <w:t>精神保健のデイケア等事業および難病療養支援教室等</w:t>
      </w:r>
    </w:p>
    <w:p w:rsidR="00445097" w:rsidRPr="00E50BCE" w:rsidRDefault="00445097" w:rsidP="004F6D60">
      <w:pPr>
        <w:ind w:leftChars="100" w:left="240" w:firstLineChars="100" w:firstLine="240"/>
        <w:rPr>
          <w:color w:val="000000" w:themeColor="text1"/>
          <w:szCs w:val="24"/>
        </w:rPr>
      </w:pPr>
      <w:r w:rsidRPr="00E50BCE">
        <w:rPr>
          <w:rFonts w:hint="eastAsia"/>
          <w:color w:val="000000" w:themeColor="text1"/>
          <w:szCs w:val="24"/>
        </w:rPr>
        <w:t>感染予防対策を講じ実施方法を変更して実施中。</w:t>
      </w:r>
    </w:p>
    <w:p w:rsidR="00663263" w:rsidRPr="00E50BCE" w:rsidRDefault="00663263" w:rsidP="00663263">
      <w:pPr>
        <w:ind w:leftChars="100" w:left="425" w:hangingChars="77" w:hanging="185"/>
        <w:rPr>
          <w:color w:val="000000" w:themeColor="text1"/>
          <w:szCs w:val="24"/>
        </w:rPr>
      </w:pPr>
      <w:r w:rsidRPr="00E50BCE">
        <w:rPr>
          <w:rFonts w:hint="eastAsia"/>
          <w:color w:val="000000" w:themeColor="text1"/>
          <w:szCs w:val="24"/>
        </w:rPr>
        <w:t>(3)</w:t>
      </w:r>
      <w:r w:rsidRPr="00E50BCE">
        <w:rPr>
          <w:rFonts w:hint="eastAsia"/>
          <w:color w:val="000000" w:themeColor="text1"/>
          <w:szCs w:val="24"/>
        </w:rPr>
        <w:t>その他</w:t>
      </w:r>
    </w:p>
    <w:p w:rsidR="00663263" w:rsidRPr="00E50BCE" w:rsidRDefault="00663263" w:rsidP="00663263">
      <w:pPr>
        <w:ind w:leftChars="100" w:left="240" w:firstLineChars="100" w:firstLine="240"/>
        <w:rPr>
          <w:color w:val="000000" w:themeColor="text1"/>
          <w:szCs w:val="24"/>
        </w:rPr>
      </w:pPr>
      <w:r w:rsidRPr="00E50BCE">
        <w:rPr>
          <w:rFonts w:hint="eastAsia"/>
          <w:color w:val="000000" w:themeColor="text1"/>
          <w:szCs w:val="24"/>
        </w:rPr>
        <w:t>新型コロナウイルス感染症への不安等に対する電話相談や来所者への個別対応</w:t>
      </w:r>
    </w:p>
    <w:p w:rsidR="00FB3522" w:rsidRPr="00E50BCE" w:rsidRDefault="00FB3522" w:rsidP="00FB3522">
      <w:pPr>
        <w:ind w:leftChars="118" w:left="283" w:rightChars="-59" w:right="-142" w:firstLineChars="100" w:firstLine="240"/>
        <w:rPr>
          <w:color w:val="000000" w:themeColor="text1"/>
          <w:szCs w:val="24"/>
        </w:rPr>
      </w:pPr>
    </w:p>
    <w:p w:rsidR="00B40445" w:rsidRPr="00E50BCE" w:rsidRDefault="00FB3522" w:rsidP="00B40445">
      <w:pPr>
        <w:jc w:val="left"/>
        <w:rPr>
          <w:rFonts w:asciiTheme="majorEastAsia" w:eastAsiaTheme="majorEastAsia" w:hAnsiTheme="majorEastAsia"/>
          <w:b/>
          <w:color w:val="000000" w:themeColor="text1"/>
          <w:szCs w:val="24"/>
        </w:rPr>
      </w:pPr>
      <w:r w:rsidRPr="00E50BCE">
        <w:rPr>
          <w:rFonts w:asciiTheme="majorEastAsia" w:eastAsiaTheme="majorEastAsia" w:hAnsiTheme="majorEastAsia" w:hint="eastAsia"/>
          <w:b/>
          <w:color w:val="000000" w:themeColor="text1"/>
          <w:szCs w:val="24"/>
        </w:rPr>
        <w:t>３．その他</w:t>
      </w:r>
    </w:p>
    <w:p w:rsidR="008B5B06" w:rsidRPr="00E50BCE" w:rsidRDefault="0002098A" w:rsidP="00BA78C6">
      <w:pPr>
        <w:ind w:firstLine="120"/>
        <w:jc w:val="left"/>
        <w:rPr>
          <w:color w:val="000000" w:themeColor="text1"/>
          <w:szCs w:val="24"/>
        </w:rPr>
      </w:pPr>
      <w:r w:rsidRPr="00E50BCE">
        <w:rPr>
          <w:rFonts w:hint="eastAsia"/>
          <w:color w:val="000000" w:themeColor="text1"/>
          <w:szCs w:val="24"/>
        </w:rPr>
        <w:t xml:space="preserve"> </w:t>
      </w:r>
      <w:r w:rsidR="00D53ACB" w:rsidRPr="00E50BCE">
        <w:rPr>
          <w:rFonts w:hint="eastAsia"/>
          <w:color w:val="000000" w:themeColor="text1"/>
          <w:szCs w:val="24"/>
        </w:rPr>
        <w:t>(1)</w:t>
      </w:r>
      <w:r w:rsidR="00F86A76" w:rsidRPr="00E50BCE">
        <w:rPr>
          <w:rFonts w:hint="eastAsia"/>
          <w:color w:val="000000" w:themeColor="text1"/>
          <w:szCs w:val="24"/>
        </w:rPr>
        <w:t xml:space="preserve"> </w:t>
      </w:r>
      <w:r w:rsidR="008B5B06" w:rsidRPr="00E50BCE">
        <w:rPr>
          <w:rFonts w:hint="eastAsia"/>
          <w:color w:val="000000" w:themeColor="text1"/>
          <w:szCs w:val="24"/>
        </w:rPr>
        <w:t>区内新型コロナ診療・検査医療機関名の公表</w:t>
      </w:r>
    </w:p>
    <w:p w:rsidR="008B5B06" w:rsidRPr="00E50BCE" w:rsidRDefault="008B5B06" w:rsidP="00B40445">
      <w:pPr>
        <w:ind w:firstLineChars="100" w:firstLine="240"/>
        <w:jc w:val="left"/>
        <w:rPr>
          <w:color w:val="000000" w:themeColor="text1"/>
          <w:szCs w:val="24"/>
        </w:rPr>
      </w:pPr>
      <w:r w:rsidRPr="00E50BCE">
        <w:rPr>
          <w:rFonts w:hint="eastAsia"/>
          <w:color w:val="000000" w:themeColor="text1"/>
          <w:szCs w:val="24"/>
        </w:rPr>
        <w:t xml:space="preserve">　品川区</w:t>
      </w:r>
      <w:r w:rsidRPr="00E50BCE">
        <w:rPr>
          <w:rFonts w:hint="eastAsia"/>
          <w:color w:val="000000" w:themeColor="text1"/>
          <w:szCs w:val="24"/>
        </w:rPr>
        <w:t>HP</w:t>
      </w:r>
      <w:r w:rsidRPr="00E50BCE">
        <w:rPr>
          <w:rFonts w:hint="eastAsia"/>
          <w:color w:val="000000" w:themeColor="text1"/>
          <w:szCs w:val="24"/>
        </w:rPr>
        <w:t>に</w:t>
      </w:r>
      <w:r w:rsidR="00A87A96" w:rsidRPr="00E50BCE">
        <w:rPr>
          <w:rFonts w:hint="eastAsia"/>
          <w:color w:val="000000" w:themeColor="text1"/>
          <w:szCs w:val="24"/>
        </w:rPr>
        <w:t>、区内の</w:t>
      </w:r>
      <w:r w:rsidRPr="00E50BCE">
        <w:rPr>
          <w:rFonts w:hint="eastAsia"/>
          <w:color w:val="000000" w:themeColor="text1"/>
          <w:szCs w:val="24"/>
        </w:rPr>
        <w:t>新型コロナ</w:t>
      </w:r>
      <w:r w:rsidRPr="00E50BCE">
        <w:rPr>
          <w:rFonts w:hint="eastAsia"/>
          <w:color w:val="000000" w:themeColor="text1"/>
          <w:szCs w:val="24"/>
        </w:rPr>
        <w:t>PCR</w:t>
      </w:r>
      <w:r w:rsidR="003F319A" w:rsidRPr="00E50BCE">
        <w:rPr>
          <w:rFonts w:hint="eastAsia"/>
          <w:color w:val="000000" w:themeColor="text1"/>
          <w:szCs w:val="24"/>
        </w:rPr>
        <w:t>検査・</w:t>
      </w:r>
      <w:r w:rsidRPr="00E50BCE">
        <w:rPr>
          <w:rFonts w:hint="eastAsia"/>
          <w:color w:val="000000" w:themeColor="text1"/>
          <w:szCs w:val="24"/>
        </w:rPr>
        <w:t>抗原検査</w:t>
      </w:r>
      <w:r w:rsidR="003F319A" w:rsidRPr="00E50BCE">
        <w:rPr>
          <w:rFonts w:hint="eastAsia"/>
          <w:color w:val="000000" w:themeColor="text1"/>
          <w:szCs w:val="24"/>
        </w:rPr>
        <w:t>実施</w:t>
      </w:r>
      <w:r w:rsidRPr="00E50BCE">
        <w:rPr>
          <w:rFonts w:hint="eastAsia"/>
          <w:color w:val="000000" w:themeColor="text1"/>
          <w:szCs w:val="24"/>
        </w:rPr>
        <w:t>医療機関を公表した。</w:t>
      </w:r>
    </w:p>
    <w:p w:rsidR="00D53ACB" w:rsidRPr="00E50BCE" w:rsidRDefault="00F86A76" w:rsidP="00B40445">
      <w:pPr>
        <w:ind w:firstLineChars="100" w:firstLine="240"/>
        <w:jc w:val="left"/>
        <w:rPr>
          <w:color w:val="000000" w:themeColor="text1"/>
          <w:szCs w:val="24"/>
        </w:rPr>
      </w:pPr>
      <w:r w:rsidRPr="00E50BCE">
        <w:rPr>
          <w:rFonts w:hint="eastAsia"/>
          <w:color w:val="000000" w:themeColor="text1"/>
          <w:szCs w:val="24"/>
        </w:rPr>
        <w:t xml:space="preserve">　令和</w:t>
      </w:r>
      <w:r w:rsidRPr="00E50BCE">
        <w:rPr>
          <w:rFonts w:hint="eastAsia"/>
          <w:color w:val="000000" w:themeColor="text1"/>
          <w:szCs w:val="24"/>
        </w:rPr>
        <w:t>3</w:t>
      </w:r>
      <w:r w:rsidRPr="00E50BCE">
        <w:rPr>
          <w:rFonts w:hint="eastAsia"/>
          <w:color w:val="000000" w:themeColor="text1"/>
          <w:szCs w:val="24"/>
        </w:rPr>
        <w:t>年</w:t>
      </w:r>
      <w:r w:rsidRPr="00E50BCE">
        <w:rPr>
          <w:rFonts w:hint="eastAsia"/>
          <w:color w:val="000000" w:themeColor="text1"/>
          <w:szCs w:val="24"/>
        </w:rPr>
        <w:t>11</w:t>
      </w:r>
      <w:r w:rsidRPr="00E50BCE">
        <w:rPr>
          <w:rFonts w:hint="eastAsia"/>
          <w:color w:val="000000" w:themeColor="text1"/>
          <w:szCs w:val="24"/>
        </w:rPr>
        <w:t>月</w:t>
      </w:r>
      <w:r w:rsidRPr="00E50BCE">
        <w:rPr>
          <w:rFonts w:hint="eastAsia"/>
          <w:color w:val="000000" w:themeColor="text1"/>
          <w:szCs w:val="24"/>
        </w:rPr>
        <w:t>5</w:t>
      </w:r>
      <w:r w:rsidRPr="00E50BCE">
        <w:rPr>
          <w:rFonts w:hint="eastAsia"/>
          <w:color w:val="000000" w:themeColor="text1"/>
          <w:szCs w:val="24"/>
        </w:rPr>
        <w:t>日から公表し、随時更新している。</w:t>
      </w:r>
    </w:p>
    <w:p w:rsidR="0002098A" w:rsidRPr="00E50BCE" w:rsidRDefault="0002098A" w:rsidP="0002098A">
      <w:pPr>
        <w:ind w:right="-142" w:firstLineChars="100" w:firstLine="240"/>
        <w:jc w:val="left"/>
        <w:rPr>
          <w:color w:val="000000" w:themeColor="text1"/>
          <w:szCs w:val="24"/>
        </w:rPr>
      </w:pPr>
      <w:r w:rsidRPr="00E50BCE">
        <w:rPr>
          <w:rFonts w:hint="eastAsia"/>
          <w:color w:val="000000" w:themeColor="text1"/>
          <w:szCs w:val="24"/>
        </w:rPr>
        <w:t>(2)</w:t>
      </w:r>
      <w:r w:rsidRPr="00E50BCE">
        <w:rPr>
          <w:rFonts w:hint="eastAsia"/>
          <w:color w:val="000000" w:themeColor="text1"/>
        </w:rPr>
        <w:t xml:space="preserve"> </w:t>
      </w:r>
      <w:r w:rsidRPr="00E50BCE">
        <w:rPr>
          <w:rFonts w:hint="eastAsia"/>
          <w:color w:val="000000" w:themeColor="text1"/>
          <w:szCs w:val="24"/>
        </w:rPr>
        <w:t>新型コロナ感染症講演会および</w:t>
      </w:r>
      <w:r w:rsidR="00A44B4D" w:rsidRPr="00E50BCE">
        <w:rPr>
          <w:rFonts w:hint="eastAsia"/>
          <w:color w:val="000000" w:themeColor="text1"/>
          <w:szCs w:val="24"/>
        </w:rPr>
        <w:t>意見交換会</w:t>
      </w:r>
      <w:r w:rsidRPr="00E50BCE">
        <w:rPr>
          <w:rFonts w:hint="eastAsia"/>
          <w:color w:val="000000" w:themeColor="text1"/>
          <w:szCs w:val="24"/>
        </w:rPr>
        <w:t>の開催</w:t>
      </w:r>
      <w:r w:rsidR="00F86A76" w:rsidRPr="00E50BCE">
        <w:rPr>
          <w:rFonts w:hint="eastAsia"/>
          <w:color w:val="000000" w:themeColor="text1"/>
          <w:szCs w:val="24"/>
        </w:rPr>
        <w:t>（医師会と共催）</w:t>
      </w:r>
    </w:p>
    <w:p w:rsidR="00F86A76" w:rsidRPr="00E50BCE" w:rsidRDefault="0002098A" w:rsidP="00F86A76">
      <w:pPr>
        <w:ind w:leftChars="100" w:left="240"/>
        <w:rPr>
          <w:rFonts w:eastAsia="ＭＳ 明朝" w:cs="Times New Roman"/>
          <w:color w:val="000000" w:themeColor="text1"/>
          <w:szCs w:val="24"/>
        </w:rPr>
      </w:pPr>
      <w:r w:rsidRPr="00E50BCE">
        <w:rPr>
          <w:rFonts w:hint="eastAsia"/>
          <w:color w:val="000000" w:themeColor="text1"/>
          <w:szCs w:val="24"/>
        </w:rPr>
        <w:t xml:space="preserve">　</w:t>
      </w:r>
      <w:r w:rsidR="00F86A76" w:rsidRPr="00E50BCE">
        <w:rPr>
          <w:rFonts w:hint="eastAsia"/>
          <w:color w:val="000000" w:themeColor="text1"/>
          <w:szCs w:val="24"/>
        </w:rPr>
        <w:t>新型コロナウイルス感染症患者の診療経験が豊富な医師による講演会と、区内医療関係者による</w:t>
      </w:r>
      <w:r w:rsidR="00A44B4D" w:rsidRPr="00E50BCE">
        <w:rPr>
          <w:rFonts w:hint="eastAsia"/>
          <w:color w:val="000000" w:themeColor="text1"/>
          <w:szCs w:val="24"/>
        </w:rPr>
        <w:t>意見交換会</w:t>
      </w:r>
      <w:r w:rsidR="00BA78C6" w:rsidRPr="00E50BCE">
        <w:rPr>
          <w:rFonts w:hint="eastAsia"/>
          <w:color w:val="000000" w:themeColor="text1"/>
          <w:szCs w:val="24"/>
        </w:rPr>
        <w:t>を</w:t>
      </w:r>
      <w:r w:rsidR="00F86A76" w:rsidRPr="00E50BCE">
        <w:rPr>
          <w:rFonts w:hint="eastAsia"/>
          <w:color w:val="000000" w:themeColor="text1"/>
          <w:szCs w:val="24"/>
        </w:rPr>
        <w:t>開催し、第６波へ向けて自宅療養者への健康観察を</w:t>
      </w:r>
      <w:r w:rsidR="00F86A76" w:rsidRPr="00E50BCE">
        <w:rPr>
          <w:rFonts w:eastAsia="ＭＳ 明朝" w:cs="Times New Roman" w:hint="eastAsia"/>
          <w:color w:val="000000" w:themeColor="text1"/>
          <w:szCs w:val="24"/>
        </w:rPr>
        <w:t>保健所に加え診断した医師や、医師の指示を受けた訪問看護師、</w:t>
      </w:r>
      <w:r w:rsidR="00A44B4D" w:rsidRPr="00E50BCE">
        <w:rPr>
          <w:rFonts w:eastAsia="ＭＳ 明朝" w:cs="Times New Roman" w:hint="eastAsia"/>
          <w:color w:val="000000" w:themeColor="text1"/>
          <w:szCs w:val="24"/>
        </w:rPr>
        <w:t>医師の</w:t>
      </w:r>
      <w:r w:rsidR="00F86A76" w:rsidRPr="00E50BCE">
        <w:rPr>
          <w:rFonts w:eastAsia="ＭＳ 明朝" w:cs="Times New Roman" w:hint="eastAsia"/>
          <w:color w:val="000000" w:themeColor="text1"/>
          <w:szCs w:val="24"/>
        </w:rPr>
        <w:t>処方</w:t>
      </w:r>
      <w:r w:rsidR="00A44B4D" w:rsidRPr="00E50BCE">
        <w:rPr>
          <w:rFonts w:eastAsia="ＭＳ 明朝" w:cs="Times New Roman" w:hint="eastAsia"/>
          <w:color w:val="000000" w:themeColor="text1"/>
          <w:szCs w:val="24"/>
        </w:rPr>
        <w:t>に基づき</w:t>
      </w:r>
      <w:r w:rsidR="00F86A76" w:rsidRPr="00E50BCE">
        <w:rPr>
          <w:rFonts w:eastAsia="ＭＳ 明朝" w:cs="Times New Roman" w:hint="eastAsia"/>
          <w:color w:val="000000" w:themeColor="text1"/>
          <w:szCs w:val="24"/>
        </w:rPr>
        <w:t>薬剤</w:t>
      </w:r>
      <w:r w:rsidR="00A44B4D" w:rsidRPr="00E50BCE">
        <w:rPr>
          <w:rFonts w:eastAsia="ＭＳ 明朝" w:cs="Times New Roman" w:hint="eastAsia"/>
          <w:color w:val="000000" w:themeColor="text1"/>
          <w:szCs w:val="24"/>
        </w:rPr>
        <w:t>を配送した薬剤師等</w:t>
      </w:r>
      <w:r w:rsidR="00F86A76" w:rsidRPr="00E50BCE">
        <w:rPr>
          <w:rFonts w:eastAsia="ＭＳ 明朝" w:cs="Times New Roman" w:hint="eastAsia"/>
          <w:color w:val="000000" w:themeColor="text1"/>
          <w:szCs w:val="24"/>
        </w:rPr>
        <w:t>により対応することや、重症度に応じた区内病院の役割分担等について協議を行った。</w:t>
      </w:r>
    </w:p>
    <w:p w:rsidR="0002098A" w:rsidRPr="00F86A76" w:rsidRDefault="0002098A" w:rsidP="00F86A76">
      <w:pPr>
        <w:ind w:left="240" w:hanging="240"/>
        <w:jc w:val="left"/>
        <w:rPr>
          <w:color w:val="FF0000"/>
          <w:szCs w:val="24"/>
        </w:rPr>
      </w:pPr>
    </w:p>
    <w:sectPr w:rsidR="0002098A" w:rsidRPr="00F86A76" w:rsidSect="00B40445">
      <w:pgSz w:w="11906" w:h="16838" w:code="9"/>
      <w:pgMar w:top="1418" w:right="1133" w:bottom="1134" w:left="1134" w:header="851" w:footer="108"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4D" w:rsidRDefault="00A44B4D" w:rsidP="00F054C9">
      <w:r>
        <w:separator/>
      </w:r>
    </w:p>
  </w:endnote>
  <w:endnote w:type="continuationSeparator" w:id="0">
    <w:p w:rsidR="00A44B4D" w:rsidRDefault="00A44B4D"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4D" w:rsidRDefault="00A44B4D" w:rsidP="00F054C9">
      <w:r>
        <w:separator/>
      </w:r>
    </w:p>
  </w:footnote>
  <w:footnote w:type="continuationSeparator" w:id="0">
    <w:p w:rsidR="00A44B4D" w:rsidRDefault="00A44B4D"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6638ED4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2aEIKMIdaIGl7/rzhxUvBr2Cqf8k3yYbQBjV5zc48SjlSrQlV5Fvi877PbMMybfSb6Xg6Shnyk8NmSbF3rgkcA==" w:salt="wzGk0ucWBd7RFFfBr3YIXw=="/>
  <w:defaultTabStop w:val="840"/>
  <w:drawingGridHorizontalSpacing w:val="120"/>
  <w:drawingGridVerticalSpacing w:val="210"/>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05E38"/>
    <w:rsid w:val="0001161E"/>
    <w:rsid w:val="00011D59"/>
    <w:rsid w:val="00012975"/>
    <w:rsid w:val="0002098A"/>
    <w:rsid w:val="00027354"/>
    <w:rsid w:val="00031479"/>
    <w:rsid w:val="00031550"/>
    <w:rsid w:val="00032005"/>
    <w:rsid w:val="00036D5A"/>
    <w:rsid w:val="0004379E"/>
    <w:rsid w:val="00056CFF"/>
    <w:rsid w:val="00063097"/>
    <w:rsid w:val="00067501"/>
    <w:rsid w:val="00074BE9"/>
    <w:rsid w:val="000763C1"/>
    <w:rsid w:val="00076B5D"/>
    <w:rsid w:val="00077937"/>
    <w:rsid w:val="00077D67"/>
    <w:rsid w:val="00080FF0"/>
    <w:rsid w:val="000814E5"/>
    <w:rsid w:val="00085B93"/>
    <w:rsid w:val="000A18FC"/>
    <w:rsid w:val="000A3493"/>
    <w:rsid w:val="000A67E1"/>
    <w:rsid w:val="000B195F"/>
    <w:rsid w:val="000B4C5A"/>
    <w:rsid w:val="000B6552"/>
    <w:rsid w:val="000B6691"/>
    <w:rsid w:val="000C53C1"/>
    <w:rsid w:val="000C64EC"/>
    <w:rsid w:val="000C678E"/>
    <w:rsid w:val="000F53BC"/>
    <w:rsid w:val="000F69CF"/>
    <w:rsid w:val="001000BC"/>
    <w:rsid w:val="00125327"/>
    <w:rsid w:val="00143193"/>
    <w:rsid w:val="00173479"/>
    <w:rsid w:val="001833C4"/>
    <w:rsid w:val="0019489E"/>
    <w:rsid w:val="0019675D"/>
    <w:rsid w:val="001A7E9D"/>
    <w:rsid w:val="001B48D6"/>
    <w:rsid w:val="001B79D1"/>
    <w:rsid w:val="001E6973"/>
    <w:rsid w:val="001E714C"/>
    <w:rsid w:val="001F7927"/>
    <w:rsid w:val="002076C0"/>
    <w:rsid w:val="00211970"/>
    <w:rsid w:val="00212108"/>
    <w:rsid w:val="002235DD"/>
    <w:rsid w:val="00225D47"/>
    <w:rsid w:val="002263B0"/>
    <w:rsid w:val="00252F23"/>
    <w:rsid w:val="002A3744"/>
    <w:rsid w:val="002A5D2D"/>
    <w:rsid w:val="002C1336"/>
    <w:rsid w:val="002C1C4B"/>
    <w:rsid w:val="002D3BE6"/>
    <w:rsid w:val="00301B84"/>
    <w:rsid w:val="00306DBC"/>
    <w:rsid w:val="00311621"/>
    <w:rsid w:val="00332C73"/>
    <w:rsid w:val="0033584C"/>
    <w:rsid w:val="00337332"/>
    <w:rsid w:val="00343497"/>
    <w:rsid w:val="00347740"/>
    <w:rsid w:val="003477DC"/>
    <w:rsid w:val="0035096E"/>
    <w:rsid w:val="003523E2"/>
    <w:rsid w:val="00356359"/>
    <w:rsid w:val="0036134E"/>
    <w:rsid w:val="003646E7"/>
    <w:rsid w:val="0038584A"/>
    <w:rsid w:val="00392AD5"/>
    <w:rsid w:val="003977BE"/>
    <w:rsid w:val="003B5F52"/>
    <w:rsid w:val="003C1F49"/>
    <w:rsid w:val="003E6216"/>
    <w:rsid w:val="003F319A"/>
    <w:rsid w:val="00402896"/>
    <w:rsid w:val="00412067"/>
    <w:rsid w:val="004178AC"/>
    <w:rsid w:val="00417AB6"/>
    <w:rsid w:val="00421304"/>
    <w:rsid w:val="004233BE"/>
    <w:rsid w:val="004310B8"/>
    <w:rsid w:val="0043383D"/>
    <w:rsid w:val="00440DE5"/>
    <w:rsid w:val="00444BEA"/>
    <w:rsid w:val="00445097"/>
    <w:rsid w:val="00452B69"/>
    <w:rsid w:val="00453010"/>
    <w:rsid w:val="00476B34"/>
    <w:rsid w:val="00476C60"/>
    <w:rsid w:val="004A2BF1"/>
    <w:rsid w:val="004A2C92"/>
    <w:rsid w:val="004A452E"/>
    <w:rsid w:val="004B2704"/>
    <w:rsid w:val="004B33D6"/>
    <w:rsid w:val="004C5703"/>
    <w:rsid w:val="004D014A"/>
    <w:rsid w:val="004E26E3"/>
    <w:rsid w:val="004F4F3F"/>
    <w:rsid w:val="004F62FA"/>
    <w:rsid w:val="004F6D60"/>
    <w:rsid w:val="00500390"/>
    <w:rsid w:val="0050290A"/>
    <w:rsid w:val="00524009"/>
    <w:rsid w:val="00524B68"/>
    <w:rsid w:val="00526587"/>
    <w:rsid w:val="0053136C"/>
    <w:rsid w:val="005314CA"/>
    <w:rsid w:val="0053335F"/>
    <w:rsid w:val="005339F2"/>
    <w:rsid w:val="005526A1"/>
    <w:rsid w:val="00561AAD"/>
    <w:rsid w:val="005639DA"/>
    <w:rsid w:val="00566479"/>
    <w:rsid w:val="00571F79"/>
    <w:rsid w:val="00575A05"/>
    <w:rsid w:val="005A211A"/>
    <w:rsid w:val="005A23C0"/>
    <w:rsid w:val="005C0DF8"/>
    <w:rsid w:val="005D512C"/>
    <w:rsid w:val="005D67E0"/>
    <w:rsid w:val="005D776C"/>
    <w:rsid w:val="005F0ADA"/>
    <w:rsid w:val="005F64F0"/>
    <w:rsid w:val="00612727"/>
    <w:rsid w:val="00622A90"/>
    <w:rsid w:val="0064281A"/>
    <w:rsid w:val="00646E39"/>
    <w:rsid w:val="00652C0B"/>
    <w:rsid w:val="0065553E"/>
    <w:rsid w:val="00663263"/>
    <w:rsid w:val="00680647"/>
    <w:rsid w:val="006865C2"/>
    <w:rsid w:val="00690971"/>
    <w:rsid w:val="0069328B"/>
    <w:rsid w:val="006934D5"/>
    <w:rsid w:val="006A5178"/>
    <w:rsid w:val="006B22FA"/>
    <w:rsid w:val="006C2480"/>
    <w:rsid w:val="006C2859"/>
    <w:rsid w:val="006D06BC"/>
    <w:rsid w:val="006D0BDD"/>
    <w:rsid w:val="006D7520"/>
    <w:rsid w:val="006E505B"/>
    <w:rsid w:val="006F234D"/>
    <w:rsid w:val="00702056"/>
    <w:rsid w:val="0071089E"/>
    <w:rsid w:val="00747629"/>
    <w:rsid w:val="00753D6B"/>
    <w:rsid w:val="00755497"/>
    <w:rsid w:val="00756399"/>
    <w:rsid w:val="00756B0F"/>
    <w:rsid w:val="0076780B"/>
    <w:rsid w:val="00777DA0"/>
    <w:rsid w:val="00781B7E"/>
    <w:rsid w:val="00784423"/>
    <w:rsid w:val="00785CC1"/>
    <w:rsid w:val="00787904"/>
    <w:rsid w:val="007A34FD"/>
    <w:rsid w:val="007A6A71"/>
    <w:rsid w:val="007D3D54"/>
    <w:rsid w:val="007D47C4"/>
    <w:rsid w:val="008139DE"/>
    <w:rsid w:val="00815964"/>
    <w:rsid w:val="00815E86"/>
    <w:rsid w:val="00822C20"/>
    <w:rsid w:val="008264D7"/>
    <w:rsid w:val="00826AB6"/>
    <w:rsid w:val="00837136"/>
    <w:rsid w:val="00837BE4"/>
    <w:rsid w:val="0084062E"/>
    <w:rsid w:val="008419E9"/>
    <w:rsid w:val="0084701A"/>
    <w:rsid w:val="00847685"/>
    <w:rsid w:val="00855DEA"/>
    <w:rsid w:val="00855FF2"/>
    <w:rsid w:val="008569B6"/>
    <w:rsid w:val="00865224"/>
    <w:rsid w:val="00874ACB"/>
    <w:rsid w:val="00891C4F"/>
    <w:rsid w:val="008945B7"/>
    <w:rsid w:val="0089545D"/>
    <w:rsid w:val="008A2C6B"/>
    <w:rsid w:val="008B0056"/>
    <w:rsid w:val="008B20E9"/>
    <w:rsid w:val="008B5B06"/>
    <w:rsid w:val="008C4D17"/>
    <w:rsid w:val="008D060B"/>
    <w:rsid w:val="008D26C2"/>
    <w:rsid w:val="008E76DA"/>
    <w:rsid w:val="008F4D0F"/>
    <w:rsid w:val="00900EF5"/>
    <w:rsid w:val="009105CE"/>
    <w:rsid w:val="00912D50"/>
    <w:rsid w:val="00925864"/>
    <w:rsid w:val="00932B13"/>
    <w:rsid w:val="00945996"/>
    <w:rsid w:val="00952978"/>
    <w:rsid w:val="009728F3"/>
    <w:rsid w:val="00974EE4"/>
    <w:rsid w:val="009846CD"/>
    <w:rsid w:val="009870DC"/>
    <w:rsid w:val="00987142"/>
    <w:rsid w:val="00990128"/>
    <w:rsid w:val="009929D1"/>
    <w:rsid w:val="009A2C02"/>
    <w:rsid w:val="009B2180"/>
    <w:rsid w:val="009B58D7"/>
    <w:rsid w:val="009C3EED"/>
    <w:rsid w:val="009C6DA0"/>
    <w:rsid w:val="009E1856"/>
    <w:rsid w:val="009E579E"/>
    <w:rsid w:val="009F0B78"/>
    <w:rsid w:val="009F0D48"/>
    <w:rsid w:val="009F4201"/>
    <w:rsid w:val="00A15B7A"/>
    <w:rsid w:val="00A212BB"/>
    <w:rsid w:val="00A273E4"/>
    <w:rsid w:val="00A36C4D"/>
    <w:rsid w:val="00A44B4D"/>
    <w:rsid w:val="00A47E9E"/>
    <w:rsid w:val="00A64667"/>
    <w:rsid w:val="00A67C54"/>
    <w:rsid w:val="00A7119C"/>
    <w:rsid w:val="00A81876"/>
    <w:rsid w:val="00A82C02"/>
    <w:rsid w:val="00A87A96"/>
    <w:rsid w:val="00A972E2"/>
    <w:rsid w:val="00AA56E2"/>
    <w:rsid w:val="00AA6CCB"/>
    <w:rsid w:val="00AB1751"/>
    <w:rsid w:val="00AC29F5"/>
    <w:rsid w:val="00AD2D7A"/>
    <w:rsid w:val="00AD467E"/>
    <w:rsid w:val="00AE257A"/>
    <w:rsid w:val="00AE5FC4"/>
    <w:rsid w:val="00AF72D4"/>
    <w:rsid w:val="00B1609B"/>
    <w:rsid w:val="00B24B96"/>
    <w:rsid w:val="00B34CAE"/>
    <w:rsid w:val="00B369CB"/>
    <w:rsid w:val="00B40445"/>
    <w:rsid w:val="00B4568A"/>
    <w:rsid w:val="00B45F0B"/>
    <w:rsid w:val="00B560FA"/>
    <w:rsid w:val="00B6633D"/>
    <w:rsid w:val="00B76D8E"/>
    <w:rsid w:val="00B83500"/>
    <w:rsid w:val="00B867F5"/>
    <w:rsid w:val="00B87F63"/>
    <w:rsid w:val="00B97149"/>
    <w:rsid w:val="00BA478B"/>
    <w:rsid w:val="00BA5D3C"/>
    <w:rsid w:val="00BA620B"/>
    <w:rsid w:val="00BA78C6"/>
    <w:rsid w:val="00BC1D61"/>
    <w:rsid w:val="00BC5174"/>
    <w:rsid w:val="00BD2421"/>
    <w:rsid w:val="00BF3E69"/>
    <w:rsid w:val="00C02136"/>
    <w:rsid w:val="00C135E1"/>
    <w:rsid w:val="00C40A1E"/>
    <w:rsid w:val="00C56A1F"/>
    <w:rsid w:val="00C825C1"/>
    <w:rsid w:val="00CA20A9"/>
    <w:rsid w:val="00CB2329"/>
    <w:rsid w:val="00CB44A3"/>
    <w:rsid w:val="00CC1042"/>
    <w:rsid w:val="00CC4132"/>
    <w:rsid w:val="00CC5A86"/>
    <w:rsid w:val="00CC6C82"/>
    <w:rsid w:val="00CE23E1"/>
    <w:rsid w:val="00D1342C"/>
    <w:rsid w:val="00D20173"/>
    <w:rsid w:val="00D36DD0"/>
    <w:rsid w:val="00D40C15"/>
    <w:rsid w:val="00D500CF"/>
    <w:rsid w:val="00D5202B"/>
    <w:rsid w:val="00D53ACB"/>
    <w:rsid w:val="00D548E0"/>
    <w:rsid w:val="00D61EB8"/>
    <w:rsid w:val="00D63AF7"/>
    <w:rsid w:val="00D719D7"/>
    <w:rsid w:val="00D9074A"/>
    <w:rsid w:val="00DB05EA"/>
    <w:rsid w:val="00DB4591"/>
    <w:rsid w:val="00DD4758"/>
    <w:rsid w:val="00DD4BEE"/>
    <w:rsid w:val="00DD5EB2"/>
    <w:rsid w:val="00DE7F9E"/>
    <w:rsid w:val="00DF6FC9"/>
    <w:rsid w:val="00E04239"/>
    <w:rsid w:val="00E125F5"/>
    <w:rsid w:val="00E22CAD"/>
    <w:rsid w:val="00E23FC8"/>
    <w:rsid w:val="00E31D94"/>
    <w:rsid w:val="00E32B38"/>
    <w:rsid w:val="00E50BCE"/>
    <w:rsid w:val="00E56378"/>
    <w:rsid w:val="00E6665F"/>
    <w:rsid w:val="00E837F6"/>
    <w:rsid w:val="00E85F76"/>
    <w:rsid w:val="00E966CC"/>
    <w:rsid w:val="00E96BD3"/>
    <w:rsid w:val="00EA448F"/>
    <w:rsid w:val="00EB2265"/>
    <w:rsid w:val="00EC05E3"/>
    <w:rsid w:val="00EC2980"/>
    <w:rsid w:val="00EC5500"/>
    <w:rsid w:val="00EC5CEF"/>
    <w:rsid w:val="00EC7C31"/>
    <w:rsid w:val="00EF178A"/>
    <w:rsid w:val="00EF6930"/>
    <w:rsid w:val="00F05332"/>
    <w:rsid w:val="00F054C9"/>
    <w:rsid w:val="00F05600"/>
    <w:rsid w:val="00F06791"/>
    <w:rsid w:val="00F06BC1"/>
    <w:rsid w:val="00F106AF"/>
    <w:rsid w:val="00F11BD7"/>
    <w:rsid w:val="00F132A5"/>
    <w:rsid w:val="00F214B4"/>
    <w:rsid w:val="00F22C55"/>
    <w:rsid w:val="00F25419"/>
    <w:rsid w:val="00F317F3"/>
    <w:rsid w:val="00F33C03"/>
    <w:rsid w:val="00F36E1E"/>
    <w:rsid w:val="00F55710"/>
    <w:rsid w:val="00F57B4D"/>
    <w:rsid w:val="00F77CEB"/>
    <w:rsid w:val="00F8214E"/>
    <w:rsid w:val="00F82AB9"/>
    <w:rsid w:val="00F83BF0"/>
    <w:rsid w:val="00F84A9B"/>
    <w:rsid w:val="00F86A76"/>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8536-A3F8-43CF-A443-B0C9AD48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2021-11-19T00:44:00Z</cp:lastPrinted>
  <dcterms:created xsi:type="dcterms:W3CDTF">2021-11-24T08:05:00Z</dcterms:created>
  <dcterms:modified xsi:type="dcterms:W3CDTF">2021-12-02T07:30:00Z</dcterms:modified>
</cp:coreProperties>
</file>