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52B69" w:rsidRDefault="00815964" w:rsidP="005639DA">
                            <w:pPr>
                              <w:spacing w:line="300" w:lineRule="exact"/>
                              <w:jc w:val="distribute"/>
                              <w:rPr>
                                <w:kern w:val="0"/>
                                <w:sz w:val="21"/>
                                <w:szCs w:val="21"/>
                              </w:rPr>
                            </w:pPr>
                            <w:r w:rsidRPr="00452B69">
                              <w:rPr>
                                <w:rFonts w:hint="eastAsia"/>
                                <w:kern w:val="0"/>
                                <w:sz w:val="21"/>
                                <w:szCs w:val="21"/>
                              </w:rPr>
                              <w:t>令和</w:t>
                            </w:r>
                            <w:r w:rsidR="003C1F49" w:rsidRPr="00452B69">
                              <w:rPr>
                                <w:rFonts w:hint="eastAsia"/>
                                <w:kern w:val="0"/>
                                <w:sz w:val="21"/>
                                <w:szCs w:val="21"/>
                              </w:rPr>
                              <w:t>3</w:t>
                            </w:r>
                            <w:r w:rsidRPr="00452B69">
                              <w:rPr>
                                <w:rFonts w:hint="eastAsia"/>
                                <w:kern w:val="0"/>
                                <w:sz w:val="21"/>
                                <w:szCs w:val="21"/>
                              </w:rPr>
                              <w:t>年</w:t>
                            </w:r>
                            <w:r w:rsidR="00074BE9">
                              <w:rPr>
                                <w:rFonts w:hint="eastAsia"/>
                                <w:kern w:val="0"/>
                                <w:sz w:val="21"/>
                                <w:szCs w:val="21"/>
                              </w:rPr>
                              <w:t>7</w:t>
                            </w:r>
                            <w:r w:rsidRPr="00452B69">
                              <w:rPr>
                                <w:rFonts w:hint="eastAsia"/>
                                <w:kern w:val="0"/>
                                <w:sz w:val="21"/>
                                <w:szCs w:val="21"/>
                              </w:rPr>
                              <w:t>月</w:t>
                            </w:r>
                            <w:r w:rsidR="008A2C6B">
                              <w:rPr>
                                <w:rFonts w:hint="eastAsia"/>
                                <w:kern w:val="0"/>
                                <w:sz w:val="21"/>
                                <w:szCs w:val="21"/>
                              </w:rPr>
                              <w:t>7</w:t>
                            </w:r>
                            <w:r w:rsidRPr="00452B69">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815964" w:rsidRPr="004F62FA" w:rsidRDefault="00815964" w:rsidP="005639DA">
                      <w:pPr>
                        <w:spacing w:line="300" w:lineRule="exact"/>
                        <w:jc w:val="distribute"/>
                        <w:rPr>
                          <w:kern w:val="0"/>
                          <w:sz w:val="21"/>
                          <w:szCs w:val="21"/>
                        </w:rPr>
                      </w:pPr>
                      <w:r w:rsidRPr="004F62FA">
                        <w:rPr>
                          <w:rFonts w:hint="eastAsia"/>
                          <w:kern w:val="0"/>
                          <w:sz w:val="21"/>
                          <w:szCs w:val="21"/>
                        </w:rPr>
                        <w:t>厚生委員会資料</w:t>
                      </w:r>
                    </w:p>
                    <w:p w:rsidR="00815964" w:rsidRPr="00452B69" w:rsidRDefault="00815964" w:rsidP="005639DA">
                      <w:pPr>
                        <w:spacing w:line="300" w:lineRule="exact"/>
                        <w:jc w:val="distribute"/>
                        <w:rPr>
                          <w:kern w:val="0"/>
                          <w:sz w:val="21"/>
                          <w:szCs w:val="21"/>
                        </w:rPr>
                      </w:pPr>
                      <w:r w:rsidRPr="00452B69">
                        <w:rPr>
                          <w:rFonts w:hint="eastAsia"/>
                          <w:kern w:val="0"/>
                          <w:sz w:val="21"/>
                          <w:szCs w:val="21"/>
                        </w:rPr>
                        <w:t>令和</w:t>
                      </w:r>
                      <w:r w:rsidR="003C1F49" w:rsidRPr="00452B69">
                        <w:rPr>
                          <w:rFonts w:hint="eastAsia"/>
                          <w:kern w:val="0"/>
                          <w:sz w:val="21"/>
                          <w:szCs w:val="21"/>
                        </w:rPr>
                        <w:t>3</w:t>
                      </w:r>
                      <w:r w:rsidRPr="00452B69">
                        <w:rPr>
                          <w:rFonts w:hint="eastAsia"/>
                          <w:kern w:val="0"/>
                          <w:sz w:val="21"/>
                          <w:szCs w:val="21"/>
                        </w:rPr>
                        <w:t>年</w:t>
                      </w:r>
                      <w:r w:rsidR="00074BE9">
                        <w:rPr>
                          <w:rFonts w:hint="eastAsia"/>
                          <w:kern w:val="0"/>
                          <w:sz w:val="21"/>
                          <w:szCs w:val="21"/>
                        </w:rPr>
                        <w:t>7</w:t>
                      </w:r>
                      <w:r w:rsidRPr="00452B69">
                        <w:rPr>
                          <w:rFonts w:hint="eastAsia"/>
                          <w:kern w:val="0"/>
                          <w:sz w:val="21"/>
                          <w:szCs w:val="21"/>
                        </w:rPr>
                        <w:t>月</w:t>
                      </w:r>
                      <w:r w:rsidR="008A2C6B">
                        <w:rPr>
                          <w:rFonts w:hint="eastAsia"/>
                          <w:kern w:val="0"/>
                          <w:sz w:val="21"/>
                          <w:szCs w:val="21"/>
                        </w:rPr>
                        <w:t>7</w:t>
                      </w:r>
                      <w:r w:rsidRPr="00452B69">
                        <w:rPr>
                          <w:rFonts w:hint="eastAsia"/>
                          <w:kern w:val="0"/>
                          <w:sz w:val="21"/>
                          <w:szCs w:val="21"/>
                        </w:rPr>
                        <w:t>日</w:t>
                      </w:r>
                    </w:p>
                    <w:p w:rsidR="00815964" w:rsidRPr="004F62FA" w:rsidRDefault="00815964" w:rsidP="005639DA">
                      <w:pPr>
                        <w:spacing w:line="300" w:lineRule="exact"/>
                        <w:jc w:val="distribute"/>
                        <w:rPr>
                          <w:kern w:val="0"/>
                          <w:sz w:val="21"/>
                          <w:szCs w:val="21"/>
                        </w:rPr>
                      </w:pPr>
                      <w:r w:rsidRPr="004F62FA">
                        <w:rPr>
                          <w:rFonts w:hint="eastAsia"/>
                          <w:kern w:val="0"/>
                          <w:sz w:val="21"/>
                          <w:szCs w:val="21"/>
                        </w:rPr>
                        <w:t>品川区保健所保健予防課</w:t>
                      </w:r>
                    </w:p>
                  </w:txbxContent>
                </v:textbox>
              </v:shape>
            </w:pict>
          </mc:Fallback>
        </mc:AlternateContent>
      </w: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Pr="00452B69"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BA478B" w:rsidRPr="00452B69" w:rsidTr="00D8452C">
        <w:trPr>
          <w:trHeight w:val="589"/>
        </w:trPr>
        <w:tc>
          <w:tcPr>
            <w:tcW w:w="1843" w:type="dxa"/>
          </w:tcPr>
          <w:p w:rsidR="00BA478B" w:rsidRPr="00074BE9" w:rsidRDefault="00BA478B" w:rsidP="00D8452C">
            <w:pPr>
              <w:spacing w:line="0" w:lineRule="atLeast"/>
              <w:rPr>
                <w:szCs w:val="24"/>
                <w:highlight w:val="yellow"/>
              </w:rPr>
            </w:pPr>
          </w:p>
        </w:tc>
        <w:tc>
          <w:tcPr>
            <w:tcW w:w="1418" w:type="dxa"/>
            <w:vAlign w:val="center"/>
          </w:tcPr>
          <w:p w:rsidR="00BA478B" w:rsidRPr="00690971" w:rsidRDefault="00BA478B" w:rsidP="00D8452C">
            <w:pPr>
              <w:spacing w:line="0" w:lineRule="atLeast"/>
              <w:rPr>
                <w:szCs w:val="24"/>
              </w:rPr>
            </w:pPr>
            <w:r w:rsidRPr="00690971">
              <w:rPr>
                <w:szCs w:val="24"/>
              </w:rPr>
              <w:t>2020/2/7</w:t>
            </w:r>
            <w:r w:rsidRPr="00690971">
              <w:rPr>
                <w:rFonts w:hint="eastAsia"/>
                <w:szCs w:val="24"/>
              </w:rPr>
              <w:t>～</w:t>
            </w:r>
            <w:r w:rsidRPr="00690971">
              <w:rPr>
                <w:szCs w:val="24"/>
              </w:rPr>
              <w:t>2021/</w:t>
            </w:r>
            <w:r w:rsidRPr="00690971">
              <w:rPr>
                <w:rFonts w:hint="eastAsia"/>
                <w:szCs w:val="24"/>
              </w:rPr>
              <w:t>6</w:t>
            </w:r>
            <w:r w:rsidRPr="00690971">
              <w:rPr>
                <w:szCs w:val="24"/>
              </w:rPr>
              <w:t>/</w:t>
            </w:r>
            <w:r w:rsidRPr="00690971">
              <w:rPr>
                <w:rFonts w:hint="eastAsia"/>
                <w:szCs w:val="24"/>
              </w:rPr>
              <w:t>13</w:t>
            </w:r>
          </w:p>
        </w:tc>
        <w:tc>
          <w:tcPr>
            <w:tcW w:w="850" w:type="dxa"/>
            <w:tcBorders>
              <w:bottom w:val="single" w:sz="4" w:space="0" w:color="auto"/>
            </w:tcBorders>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14</w:t>
            </w:r>
          </w:p>
          <w:p w:rsidR="00BA478B" w:rsidRPr="00690971" w:rsidRDefault="00BA478B" w:rsidP="00D8452C">
            <w:pPr>
              <w:spacing w:line="0" w:lineRule="atLeast"/>
              <w:jc w:val="center"/>
              <w:rPr>
                <w:szCs w:val="24"/>
              </w:rPr>
            </w:pPr>
            <w:r w:rsidRPr="00690971">
              <w:rPr>
                <w:szCs w:val="24"/>
              </w:rPr>
              <w:t>(</w:t>
            </w:r>
            <w:r w:rsidRPr="00690971">
              <w:rPr>
                <w:rFonts w:hint="eastAsia"/>
                <w:szCs w:val="24"/>
              </w:rPr>
              <w:t>月</w:t>
            </w:r>
            <w:r w:rsidRPr="00690971">
              <w:rPr>
                <w:szCs w:val="24"/>
              </w:rPr>
              <w:t>)</w:t>
            </w:r>
          </w:p>
        </w:tc>
        <w:tc>
          <w:tcPr>
            <w:tcW w:w="850" w:type="dxa"/>
            <w:tcBorders>
              <w:bottom w:val="single" w:sz="4" w:space="0" w:color="auto"/>
            </w:tcBorders>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15</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火</w:t>
            </w:r>
            <w:r w:rsidRPr="00690971">
              <w:rPr>
                <w:szCs w:val="24"/>
              </w:rPr>
              <w:t>)</w:t>
            </w:r>
          </w:p>
        </w:tc>
        <w:tc>
          <w:tcPr>
            <w:tcW w:w="851" w:type="dxa"/>
            <w:tcBorders>
              <w:bottom w:val="single" w:sz="4" w:space="0" w:color="auto"/>
            </w:tcBorders>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16</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水</w:t>
            </w:r>
            <w:r w:rsidRPr="00690971">
              <w:rPr>
                <w:szCs w:val="24"/>
              </w:rPr>
              <w:t>)</w:t>
            </w:r>
          </w:p>
        </w:tc>
        <w:tc>
          <w:tcPr>
            <w:tcW w:w="850" w:type="dxa"/>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17</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木</w:t>
            </w:r>
            <w:r w:rsidRPr="00690971">
              <w:rPr>
                <w:szCs w:val="24"/>
              </w:rPr>
              <w:t>)</w:t>
            </w:r>
          </w:p>
        </w:tc>
        <w:tc>
          <w:tcPr>
            <w:tcW w:w="851" w:type="dxa"/>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18</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金</w:t>
            </w:r>
            <w:r w:rsidRPr="00690971">
              <w:rPr>
                <w:szCs w:val="24"/>
              </w:rPr>
              <w:t>)</w:t>
            </w:r>
          </w:p>
        </w:tc>
        <w:tc>
          <w:tcPr>
            <w:tcW w:w="850" w:type="dxa"/>
            <w:tcBorders>
              <w:bottom w:val="single" w:sz="4" w:space="0" w:color="auto"/>
            </w:tcBorders>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19</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土</w:t>
            </w:r>
            <w:r w:rsidRPr="00690971">
              <w:rPr>
                <w:szCs w:val="24"/>
              </w:rPr>
              <w:t>)</w:t>
            </w:r>
          </w:p>
        </w:tc>
        <w:tc>
          <w:tcPr>
            <w:tcW w:w="851" w:type="dxa"/>
            <w:tcBorders>
              <w:bottom w:val="single" w:sz="4" w:space="0" w:color="auto"/>
            </w:tcBorders>
          </w:tcPr>
          <w:p w:rsidR="00BA478B" w:rsidRPr="00690971" w:rsidRDefault="00BA478B" w:rsidP="00D8452C">
            <w:pPr>
              <w:spacing w:line="0" w:lineRule="atLeast"/>
              <w:jc w:val="center"/>
              <w:rPr>
                <w:szCs w:val="24"/>
              </w:rPr>
            </w:pPr>
            <w:r w:rsidRPr="00690971">
              <w:rPr>
                <w:rFonts w:hint="eastAsia"/>
                <w:szCs w:val="24"/>
              </w:rPr>
              <w:t>6</w:t>
            </w:r>
            <w:r w:rsidRPr="00690971">
              <w:rPr>
                <w:szCs w:val="24"/>
              </w:rPr>
              <w:t>/</w:t>
            </w:r>
            <w:r w:rsidRPr="00690971">
              <w:rPr>
                <w:rFonts w:hint="eastAsia"/>
                <w:szCs w:val="24"/>
              </w:rPr>
              <w:t>20</w:t>
            </w:r>
          </w:p>
          <w:p w:rsidR="00BA478B" w:rsidRPr="00690971" w:rsidRDefault="00BA478B" w:rsidP="00D8452C">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日</w:t>
            </w:r>
            <w:r w:rsidRPr="00690971">
              <w:rPr>
                <w:szCs w:val="24"/>
              </w:rPr>
              <w:t>)</w:t>
            </w:r>
          </w:p>
        </w:tc>
        <w:tc>
          <w:tcPr>
            <w:tcW w:w="1132" w:type="dxa"/>
            <w:vAlign w:val="center"/>
          </w:tcPr>
          <w:p w:rsidR="00BA478B" w:rsidRPr="00690971" w:rsidRDefault="00BA478B" w:rsidP="00D8452C">
            <w:pPr>
              <w:spacing w:line="0" w:lineRule="atLeast"/>
              <w:jc w:val="center"/>
              <w:rPr>
                <w:szCs w:val="24"/>
              </w:rPr>
            </w:pPr>
            <w:r w:rsidRPr="00690971">
              <w:rPr>
                <w:szCs w:val="24"/>
              </w:rPr>
              <w:t>累計</w:t>
            </w:r>
          </w:p>
        </w:tc>
      </w:tr>
      <w:tr w:rsidR="00BA478B" w:rsidRPr="00452B69" w:rsidTr="00D8452C">
        <w:trPr>
          <w:trHeight w:val="399"/>
        </w:trPr>
        <w:tc>
          <w:tcPr>
            <w:tcW w:w="1843" w:type="dxa"/>
          </w:tcPr>
          <w:p w:rsidR="00BA478B" w:rsidRPr="00690971" w:rsidRDefault="00BA478B" w:rsidP="00D8452C">
            <w:pPr>
              <w:spacing w:line="0" w:lineRule="atLeast"/>
              <w:rPr>
                <w:sz w:val="22"/>
                <w:szCs w:val="24"/>
              </w:rPr>
            </w:pPr>
            <w:r w:rsidRPr="00690971">
              <w:rPr>
                <w:rFonts w:hint="eastAsia"/>
                <w:sz w:val="22"/>
                <w:szCs w:val="24"/>
              </w:rPr>
              <w:t>品川区電話</w:t>
            </w:r>
          </w:p>
          <w:p w:rsidR="00BA478B" w:rsidRPr="00690971" w:rsidRDefault="00BA478B" w:rsidP="00D8452C">
            <w:pPr>
              <w:spacing w:line="0" w:lineRule="atLeast"/>
              <w:rPr>
                <w:sz w:val="22"/>
                <w:szCs w:val="24"/>
              </w:rPr>
            </w:pPr>
            <w:r w:rsidRPr="00690971">
              <w:rPr>
                <w:sz w:val="22"/>
                <w:szCs w:val="24"/>
              </w:rPr>
              <w:t>相談</w:t>
            </w:r>
            <w:r w:rsidRPr="00690971">
              <w:rPr>
                <w:rFonts w:hint="eastAsia"/>
                <w:sz w:val="22"/>
                <w:szCs w:val="24"/>
              </w:rPr>
              <w:t>窓口</w:t>
            </w:r>
          </w:p>
        </w:tc>
        <w:tc>
          <w:tcPr>
            <w:tcW w:w="1418" w:type="dxa"/>
            <w:vAlign w:val="center"/>
          </w:tcPr>
          <w:p w:rsidR="00BA478B" w:rsidRPr="00690971" w:rsidRDefault="00BA478B" w:rsidP="00D8452C">
            <w:pPr>
              <w:spacing w:line="0" w:lineRule="atLeast"/>
              <w:jc w:val="right"/>
              <w:rPr>
                <w:szCs w:val="24"/>
              </w:rPr>
            </w:pPr>
            <w:r w:rsidRPr="00690971">
              <w:rPr>
                <w:rFonts w:hint="eastAsia"/>
                <w:szCs w:val="24"/>
              </w:rPr>
              <w:t>19,094</w:t>
            </w:r>
          </w:p>
        </w:tc>
        <w:tc>
          <w:tcPr>
            <w:tcW w:w="850" w:type="dxa"/>
            <w:tcBorders>
              <w:tr2bl w:val="nil"/>
            </w:tcBorders>
            <w:vAlign w:val="center"/>
          </w:tcPr>
          <w:p w:rsidR="00BA478B" w:rsidRPr="00690971" w:rsidRDefault="00BA478B" w:rsidP="00D8452C">
            <w:pPr>
              <w:spacing w:line="0" w:lineRule="atLeast"/>
              <w:jc w:val="right"/>
              <w:rPr>
                <w:szCs w:val="24"/>
              </w:rPr>
            </w:pPr>
            <w:r w:rsidRPr="00690971">
              <w:rPr>
                <w:rFonts w:hint="eastAsia"/>
                <w:szCs w:val="24"/>
              </w:rPr>
              <w:t>51</w:t>
            </w:r>
          </w:p>
        </w:tc>
        <w:tc>
          <w:tcPr>
            <w:tcW w:w="850" w:type="dxa"/>
            <w:tcBorders>
              <w:tr2bl w:val="nil"/>
            </w:tcBorders>
            <w:vAlign w:val="center"/>
          </w:tcPr>
          <w:p w:rsidR="00BA478B" w:rsidRPr="00690971" w:rsidRDefault="00BA478B" w:rsidP="00D8452C">
            <w:pPr>
              <w:spacing w:line="0" w:lineRule="atLeast"/>
              <w:jc w:val="right"/>
              <w:rPr>
                <w:szCs w:val="24"/>
              </w:rPr>
            </w:pPr>
            <w:r w:rsidRPr="00690971">
              <w:rPr>
                <w:rFonts w:hint="eastAsia"/>
                <w:szCs w:val="24"/>
              </w:rPr>
              <w:t>34</w:t>
            </w:r>
          </w:p>
        </w:tc>
        <w:tc>
          <w:tcPr>
            <w:tcW w:w="851" w:type="dxa"/>
            <w:tcBorders>
              <w:tr2bl w:val="nil"/>
            </w:tcBorders>
            <w:vAlign w:val="center"/>
          </w:tcPr>
          <w:p w:rsidR="00BA478B" w:rsidRPr="00690971" w:rsidRDefault="00BA478B" w:rsidP="00D8452C">
            <w:pPr>
              <w:spacing w:line="0" w:lineRule="atLeast"/>
              <w:jc w:val="right"/>
              <w:rPr>
                <w:szCs w:val="24"/>
              </w:rPr>
            </w:pPr>
            <w:r w:rsidRPr="00690971">
              <w:rPr>
                <w:rFonts w:hint="eastAsia"/>
                <w:szCs w:val="24"/>
              </w:rPr>
              <w:t>20</w:t>
            </w:r>
          </w:p>
        </w:tc>
        <w:tc>
          <w:tcPr>
            <w:tcW w:w="850" w:type="dxa"/>
            <w:vAlign w:val="center"/>
          </w:tcPr>
          <w:p w:rsidR="00BA478B" w:rsidRPr="00690971" w:rsidRDefault="00BA478B" w:rsidP="00D8452C">
            <w:pPr>
              <w:spacing w:line="0" w:lineRule="atLeast"/>
              <w:jc w:val="right"/>
              <w:rPr>
                <w:szCs w:val="24"/>
              </w:rPr>
            </w:pPr>
            <w:r w:rsidRPr="00690971">
              <w:rPr>
                <w:rFonts w:hint="eastAsia"/>
                <w:szCs w:val="24"/>
              </w:rPr>
              <w:t>11</w:t>
            </w:r>
          </w:p>
        </w:tc>
        <w:tc>
          <w:tcPr>
            <w:tcW w:w="851" w:type="dxa"/>
            <w:vAlign w:val="center"/>
          </w:tcPr>
          <w:p w:rsidR="00BA478B" w:rsidRPr="00690971" w:rsidRDefault="00BA478B" w:rsidP="00D8452C">
            <w:pPr>
              <w:spacing w:line="0" w:lineRule="atLeast"/>
              <w:jc w:val="right"/>
              <w:rPr>
                <w:szCs w:val="24"/>
              </w:rPr>
            </w:pPr>
            <w:r w:rsidRPr="00690971">
              <w:rPr>
                <w:rFonts w:hint="eastAsia"/>
                <w:szCs w:val="24"/>
              </w:rPr>
              <w:t>15</w:t>
            </w:r>
          </w:p>
        </w:tc>
        <w:tc>
          <w:tcPr>
            <w:tcW w:w="850" w:type="dxa"/>
            <w:tcBorders>
              <w:tr2bl w:val="single" w:sz="4" w:space="0" w:color="000000"/>
            </w:tcBorders>
            <w:vAlign w:val="center"/>
          </w:tcPr>
          <w:p w:rsidR="00BA478B" w:rsidRPr="00690971" w:rsidRDefault="00BA478B" w:rsidP="00D8452C">
            <w:pPr>
              <w:spacing w:line="0" w:lineRule="atLeast"/>
              <w:jc w:val="right"/>
              <w:rPr>
                <w:szCs w:val="24"/>
              </w:rPr>
            </w:pPr>
          </w:p>
        </w:tc>
        <w:tc>
          <w:tcPr>
            <w:tcW w:w="851" w:type="dxa"/>
            <w:tcBorders>
              <w:tr2bl w:val="single" w:sz="4" w:space="0" w:color="auto"/>
            </w:tcBorders>
            <w:vAlign w:val="center"/>
          </w:tcPr>
          <w:p w:rsidR="00BA478B" w:rsidRPr="00690971" w:rsidRDefault="00BA478B" w:rsidP="00D8452C">
            <w:pPr>
              <w:spacing w:line="0" w:lineRule="atLeast"/>
              <w:jc w:val="right"/>
              <w:rPr>
                <w:szCs w:val="24"/>
              </w:rPr>
            </w:pPr>
          </w:p>
        </w:tc>
        <w:tc>
          <w:tcPr>
            <w:tcW w:w="1132" w:type="dxa"/>
            <w:vAlign w:val="center"/>
          </w:tcPr>
          <w:p w:rsidR="00BA478B" w:rsidRPr="00690971" w:rsidRDefault="00BA478B" w:rsidP="00D8452C">
            <w:pPr>
              <w:spacing w:line="0" w:lineRule="atLeast"/>
              <w:jc w:val="right"/>
              <w:rPr>
                <w:szCs w:val="24"/>
              </w:rPr>
            </w:pPr>
            <w:r w:rsidRPr="00690971">
              <w:rPr>
                <w:rFonts w:hint="eastAsia"/>
                <w:szCs w:val="24"/>
              </w:rPr>
              <w:t>19,225</w:t>
            </w:r>
          </w:p>
        </w:tc>
      </w:tr>
      <w:tr w:rsidR="00BA478B" w:rsidRPr="00452B69" w:rsidTr="00D8452C">
        <w:trPr>
          <w:trHeight w:val="399"/>
        </w:trPr>
        <w:tc>
          <w:tcPr>
            <w:tcW w:w="1843" w:type="dxa"/>
          </w:tcPr>
          <w:p w:rsidR="00BA478B" w:rsidRPr="00690971" w:rsidRDefault="00BA478B" w:rsidP="00D8452C">
            <w:pPr>
              <w:spacing w:line="0" w:lineRule="atLeast"/>
              <w:rPr>
                <w:sz w:val="22"/>
                <w:szCs w:val="24"/>
              </w:rPr>
            </w:pPr>
            <w:r w:rsidRPr="00690971">
              <w:rPr>
                <w:rFonts w:hint="eastAsia"/>
                <w:sz w:val="22"/>
                <w:szCs w:val="24"/>
              </w:rPr>
              <w:t>東京都発熱</w:t>
            </w:r>
          </w:p>
          <w:p w:rsidR="00BA478B" w:rsidRPr="00690971" w:rsidRDefault="00BA478B" w:rsidP="00D8452C">
            <w:pPr>
              <w:spacing w:line="0" w:lineRule="atLeast"/>
              <w:rPr>
                <w:sz w:val="22"/>
                <w:szCs w:val="24"/>
              </w:rPr>
            </w:pPr>
            <w:r w:rsidRPr="00690971">
              <w:rPr>
                <w:rFonts w:hint="eastAsia"/>
                <w:sz w:val="22"/>
                <w:szCs w:val="24"/>
              </w:rPr>
              <w:t>相談センター</w:t>
            </w:r>
            <w:r w:rsidRPr="00C67FE3">
              <w:rPr>
                <w:rFonts w:hint="eastAsia"/>
                <w:szCs w:val="24"/>
                <w:vertAlign w:val="superscript"/>
              </w:rPr>
              <w:t>※</w:t>
            </w:r>
            <w:r>
              <w:rPr>
                <w:rFonts w:hint="eastAsia"/>
                <w:szCs w:val="24"/>
                <w:vertAlign w:val="superscript"/>
              </w:rPr>
              <w:t>1)</w:t>
            </w:r>
          </w:p>
        </w:tc>
        <w:tc>
          <w:tcPr>
            <w:tcW w:w="1418" w:type="dxa"/>
            <w:vAlign w:val="center"/>
          </w:tcPr>
          <w:p w:rsidR="00BA478B" w:rsidRPr="00690971" w:rsidRDefault="00BA478B" w:rsidP="00D8452C">
            <w:pPr>
              <w:spacing w:line="0" w:lineRule="atLeast"/>
              <w:jc w:val="right"/>
              <w:rPr>
                <w:szCs w:val="24"/>
              </w:rPr>
            </w:pPr>
            <w:r w:rsidRPr="00690971">
              <w:rPr>
                <w:szCs w:val="24"/>
              </w:rPr>
              <w:t>286,109</w:t>
            </w:r>
          </w:p>
          <w:p w:rsidR="00BA478B" w:rsidRPr="00690971" w:rsidRDefault="00BA478B" w:rsidP="00D8452C">
            <w:pPr>
              <w:spacing w:line="0" w:lineRule="atLeast"/>
              <w:jc w:val="left"/>
              <w:rPr>
                <w:sz w:val="16"/>
                <w:szCs w:val="16"/>
              </w:rPr>
            </w:pPr>
            <w:r w:rsidRPr="00690971">
              <w:rPr>
                <w:rFonts w:hint="eastAsia"/>
                <w:sz w:val="16"/>
                <w:szCs w:val="16"/>
              </w:rPr>
              <w:t>※</w:t>
            </w:r>
            <w:r w:rsidRPr="00690971">
              <w:rPr>
                <w:sz w:val="16"/>
                <w:szCs w:val="16"/>
              </w:rPr>
              <w:t>10/30</w:t>
            </w:r>
            <w:r w:rsidRPr="00690971">
              <w:rPr>
                <w:rFonts w:hint="eastAsia"/>
                <w:sz w:val="16"/>
                <w:szCs w:val="16"/>
              </w:rPr>
              <w:t>～</w:t>
            </w:r>
          </w:p>
        </w:tc>
        <w:tc>
          <w:tcPr>
            <w:tcW w:w="850" w:type="dxa"/>
            <w:vAlign w:val="center"/>
          </w:tcPr>
          <w:p w:rsidR="00BA478B" w:rsidRPr="00690971" w:rsidRDefault="00BA478B" w:rsidP="00D8452C">
            <w:pPr>
              <w:spacing w:line="0" w:lineRule="atLeast"/>
              <w:jc w:val="right"/>
              <w:rPr>
                <w:szCs w:val="24"/>
              </w:rPr>
            </w:pPr>
            <w:r w:rsidRPr="00690971">
              <w:rPr>
                <w:szCs w:val="24"/>
              </w:rPr>
              <w:t>1,028</w:t>
            </w:r>
          </w:p>
        </w:tc>
        <w:tc>
          <w:tcPr>
            <w:tcW w:w="850" w:type="dxa"/>
            <w:vAlign w:val="center"/>
          </w:tcPr>
          <w:p w:rsidR="00BA478B" w:rsidRPr="00690971" w:rsidRDefault="00BA478B" w:rsidP="00D8452C">
            <w:pPr>
              <w:spacing w:line="0" w:lineRule="atLeast"/>
              <w:jc w:val="right"/>
              <w:rPr>
                <w:szCs w:val="24"/>
              </w:rPr>
            </w:pPr>
            <w:r w:rsidRPr="00690971">
              <w:rPr>
                <w:szCs w:val="24"/>
              </w:rPr>
              <w:t>895</w:t>
            </w:r>
          </w:p>
        </w:tc>
        <w:tc>
          <w:tcPr>
            <w:tcW w:w="851" w:type="dxa"/>
            <w:vAlign w:val="center"/>
          </w:tcPr>
          <w:p w:rsidR="00BA478B" w:rsidRPr="00690971" w:rsidRDefault="00BA478B" w:rsidP="00D8452C">
            <w:pPr>
              <w:spacing w:line="0" w:lineRule="atLeast"/>
              <w:jc w:val="right"/>
              <w:rPr>
                <w:szCs w:val="24"/>
              </w:rPr>
            </w:pPr>
            <w:r w:rsidRPr="00690971">
              <w:rPr>
                <w:szCs w:val="24"/>
              </w:rPr>
              <w:t>972</w:t>
            </w:r>
          </w:p>
        </w:tc>
        <w:tc>
          <w:tcPr>
            <w:tcW w:w="850" w:type="dxa"/>
            <w:vAlign w:val="center"/>
          </w:tcPr>
          <w:p w:rsidR="00BA478B" w:rsidRPr="00690971" w:rsidRDefault="00BA478B" w:rsidP="00D8452C">
            <w:pPr>
              <w:spacing w:line="0" w:lineRule="atLeast"/>
              <w:jc w:val="right"/>
              <w:rPr>
                <w:szCs w:val="24"/>
              </w:rPr>
            </w:pPr>
            <w:r w:rsidRPr="00690971">
              <w:rPr>
                <w:szCs w:val="24"/>
              </w:rPr>
              <w:t>842</w:t>
            </w:r>
          </w:p>
        </w:tc>
        <w:tc>
          <w:tcPr>
            <w:tcW w:w="851" w:type="dxa"/>
            <w:vAlign w:val="center"/>
          </w:tcPr>
          <w:p w:rsidR="00BA478B" w:rsidRPr="00074BE9" w:rsidRDefault="00BA478B" w:rsidP="00D8452C">
            <w:pPr>
              <w:spacing w:line="0" w:lineRule="atLeast"/>
              <w:jc w:val="right"/>
              <w:rPr>
                <w:szCs w:val="24"/>
                <w:highlight w:val="yellow"/>
              </w:rPr>
            </w:pPr>
            <w:r w:rsidRPr="00EC5500">
              <w:rPr>
                <w:szCs w:val="24"/>
              </w:rPr>
              <w:t>783</w:t>
            </w:r>
          </w:p>
        </w:tc>
        <w:tc>
          <w:tcPr>
            <w:tcW w:w="850" w:type="dxa"/>
            <w:vAlign w:val="center"/>
          </w:tcPr>
          <w:p w:rsidR="00BA478B" w:rsidRPr="00074BE9" w:rsidRDefault="00BA478B" w:rsidP="00D8452C">
            <w:pPr>
              <w:spacing w:line="0" w:lineRule="atLeast"/>
              <w:jc w:val="right"/>
              <w:rPr>
                <w:szCs w:val="24"/>
                <w:highlight w:val="yellow"/>
              </w:rPr>
            </w:pPr>
            <w:r w:rsidRPr="00EC5500">
              <w:rPr>
                <w:szCs w:val="24"/>
              </w:rPr>
              <w:t>1,126</w:t>
            </w:r>
          </w:p>
        </w:tc>
        <w:tc>
          <w:tcPr>
            <w:tcW w:w="851" w:type="dxa"/>
            <w:vAlign w:val="center"/>
          </w:tcPr>
          <w:p w:rsidR="00BA478B" w:rsidRPr="00074BE9" w:rsidRDefault="00BA478B" w:rsidP="00D8452C">
            <w:pPr>
              <w:spacing w:line="0" w:lineRule="atLeast"/>
              <w:jc w:val="right"/>
              <w:rPr>
                <w:szCs w:val="24"/>
                <w:highlight w:val="yellow"/>
              </w:rPr>
            </w:pPr>
            <w:r w:rsidRPr="00EC5500">
              <w:rPr>
                <w:szCs w:val="24"/>
              </w:rPr>
              <w:t>1,278</w:t>
            </w:r>
          </w:p>
        </w:tc>
        <w:tc>
          <w:tcPr>
            <w:tcW w:w="1132" w:type="dxa"/>
            <w:vAlign w:val="center"/>
          </w:tcPr>
          <w:p w:rsidR="00BA478B" w:rsidRPr="00074BE9" w:rsidRDefault="00BA478B" w:rsidP="00D8452C">
            <w:pPr>
              <w:spacing w:line="0" w:lineRule="atLeast"/>
              <w:jc w:val="right"/>
              <w:rPr>
                <w:szCs w:val="24"/>
                <w:highlight w:val="yellow"/>
              </w:rPr>
            </w:pPr>
            <w:r>
              <w:rPr>
                <w:rFonts w:hint="eastAsia"/>
                <w:szCs w:val="24"/>
              </w:rPr>
              <w:t>293,033</w:t>
            </w:r>
          </w:p>
        </w:tc>
      </w:tr>
      <w:tr w:rsidR="00BA478B" w:rsidRPr="00452B69" w:rsidTr="004233BE">
        <w:trPr>
          <w:trHeight w:val="399"/>
        </w:trPr>
        <w:tc>
          <w:tcPr>
            <w:tcW w:w="1843" w:type="dxa"/>
          </w:tcPr>
          <w:p w:rsidR="00BA478B" w:rsidRPr="00690971" w:rsidRDefault="00BA478B" w:rsidP="00D8452C">
            <w:pPr>
              <w:spacing w:line="0" w:lineRule="atLeast"/>
              <w:rPr>
                <w:sz w:val="22"/>
                <w:szCs w:val="24"/>
              </w:rPr>
            </w:pPr>
            <w:r w:rsidRPr="00690971">
              <w:rPr>
                <w:rFonts w:hint="eastAsia"/>
                <w:sz w:val="22"/>
                <w:szCs w:val="24"/>
              </w:rPr>
              <w:t>東京都</w:t>
            </w:r>
            <w:r w:rsidRPr="00690971">
              <w:rPr>
                <w:rFonts w:hint="eastAsia"/>
                <w:sz w:val="22"/>
                <w:szCs w:val="24"/>
              </w:rPr>
              <w:t>COCOA</w:t>
            </w:r>
          </w:p>
          <w:p w:rsidR="00BA478B" w:rsidRPr="00690971" w:rsidRDefault="00BA478B" w:rsidP="00D8452C">
            <w:pPr>
              <w:spacing w:line="0" w:lineRule="atLeast"/>
              <w:rPr>
                <w:szCs w:val="24"/>
              </w:rPr>
            </w:pPr>
            <w:r w:rsidRPr="00690971">
              <w:rPr>
                <w:rFonts w:hint="eastAsia"/>
                <w:sz w:val="22"/>
                <w:szCs w:val="24"/>
              </w:rPr>
              <w:t>専用ダイヤル</w:t>
            </w:r>
            <w:r w:rsidRPr="00C67FE3">
              <w:rPr>
                <w:rFonts w:hint="eastAsia"/>
                <w:szCs w:val="24"/>
                <w:vertAlign w:val="superscript"/>
              </w:rPr>
              <w:t>※</w:t>
            </w:r>
            <w:r>
              <w:rPr>
                <w:rFonts w:hint="eastAsia"/>
                <w:szCs w:val="24"/>
                <w:vertAlign w:val="superscript"/>
              </w:rPr>
              <w:t>2)</w:t>
            </w:r>
          </w:p>
        </w:tc>
        <w:tc>
          <w:tcPr>
            <w:tcW w:w="1418" w:type="dxa"/>
            <w:vAlign w:val="center"/>
          </w:tcPr>
          <w:p w:rsidR="00BA478B" w:rsidRPr="00690971" w:rsidRDefault="00BA478B" w:rsidP="00D8452C">
            <w:pPr>
              <w:spacing w:line="0" w:lineRule="atLeast"/>
              <w:jc w:val="right"/>
              <w:rPr>
                <w:szCs w:val="24"/>
              </w:rPr>
            </w:pPr>
            <w:r w:rsidRPr="00690971">
              <w:rPr>
                <w:szCs w:val="24"/>
              </w:rPr>
              <w:t>7,118</w:t>
            </w:r>
          </w:p>
          <w:p w:rsidR="00BA478B" w:rsidRPr="00690971" w:rsidRDefault="00BA478B" w:rsidP="00D8452C">
            <w:pPr>
              <w:spacing w:line="0" w:lineRule="atLeast"/>
              <w:jc w:val="left"/>
              <w:rPr>
                <w:sz w:val="16"/>
                <w:szCs w:val="16"/>
              </w:rPr>
            </w:pPr>
            <w:r w:rsidRPr="00690971">
              <w:rPr>
                <w:rFonts w:hint="eastAsia"/>
                <w:sz w:val="16"/>
                <w:szCs w:val="16"/>
              </w:rPr>
              <w:t>※</w:t>
            </w:r>
            <w:r w:rsidRPr="00690971">
              <w:rPr>
                <w:rFonts w:hint="eastAsia"/>
                <w:sz w:val="16"/>
                <w:szCs w:val="16"/>
              </w:rPr>
              <w:t>10/30</w:t>
            </w:r>
            <w:r w:rsidRPr="00690971">
              <w:rPr>
                <w:rFonts w:hint="eastAsia"/>
                <w:sz w:val="16"/>
                <w:szCs w:val="16"/>
              </w:rPr>
              <w:t>～</w:t>
            </w:r>
          </w:p>
        </w:tc>
        <w:tc>
          <w:tcPr>
            <w:tcW w:w="850" w:type="dxa"/>
            <w:vAlign w:val="center"/>
          </w:tcPr>
          <w:p w:rsidR="00BA478B" w:rsidRPr="00690971" w:rsidRDefault="00BA478B" w:rsidP="00D8452C">
            <w:pPr>
              <w:spacing w:line="0" w:lineRule="atLeast"/>
              <w:jc w:val="right"/>
              <w:rPr>
                <w:szCs w:val="24"/>
              </w:rPr>
            </w:pPr>
            <w:r>
              <w:rPr>
                <w:rFonts w:hint="eastAsia"/>
                <w:szCs w:val="24"/>
              </w:rPr>
              <w:t>8</w:t>
            </w:r>
          </w:p>
        </w:tc>
        <w:tc>
          <w:tcPr>
            <w:tcW w:w="850" w:type="dxa"/>
            <w:vAlign w:val="center"/>
          </w:tcPr>
          <w:p w:rsidR="00BA478B" w:rsidRPr="00690971" w:rsidRDefault="00BA478B" w:rsidP="00D8452C">
            <w:pPr>
              <w:spacing w:line="0" w:lineRule="atLeast"/>
              <w:jc w:val="right"/>
              <w:rPr>
                <w:szCs w:val="24"/>
              </w:rPr>
            </w:pPr>
            <w:r>
              <w:rPr>
                <w:rFonts w:hint="eastAsia"/>
                <w:szCs w:val="24"/>
              </w:rPr>
              <w:t>7</w:t>
            </w:r>
          </w:p>
        </w:tc>
        <w:tc>
          <w:tcPr>
            <w:tcW w:w="851" w:type="dxa"/>
            <w:vAlign w:val="center"/>
          </w:tcPr>
          <w:p w:rsidR="00BA478B" w:rsidRPr="00690971" w:rsidRDefault="00BA478B" w:rsidP="00D8452C">
            <w:pPr>
              <w:spacing w:line="0" w:lineRule="atLeast"/>
              <w:jc w:val="right"/>
              <w:rPr>
                <w:szCs w:val="24"/>
              </w:rPr>
            </w:pPr>
            <w:r>
              <w:rPr>
                <w:rFonts w:hint="eastAsia"/>
                <w:szCs w:val="24"/>
              </w:rPr>
              <w:t>5</w:t>
            </w:r>
          </w:p>
        </w:tc>
        <w:tc>
          <w:tcPr>
            <w:tcW w:w="850" w:type="dxa"/>
            <w:vAlign w:val="center"/>
          </w:tcPr>
          <w:p w:rsidR="00BA478B" w:rsidRPr="00690971" w:rsidRDefault="00BA478B" w:rsidP="00D8452C">
            <w:pPr>
              <w:spacing w:line="0" w:lineRule="atLeast"/>
              <w:jc w:val="right"/>
              <w:rPr>
                <w:szCs w:val="24"/>
              </w:rPr>
            </w:pPr>
            <w:r w:rsidRPr="00690971">
              <w:rPr>
                <w:rFonts w:hint="eastAsia"/>
                <w:szCs w:val="24"/>
              </w:rPr>
              <w:t>5</w:t>
            </w:r>
          </w:p>
        </w:tc>
        <w:tc>
          <w:tcPr>
            <w:tcW w:w="851" w:type="dxa"/>
            <w:vAlign w:val="center"/>
          </w:tcPr>
          <w:p w:rsidR="00BA478B" w:rsidRPr="00074BE9" w:rsidRDefault="00BA478B" w:rsidP="00D8452C">
            <w:pPr>
              <w:spacing w:line="0" w:lineRule="atLeast"/>
              <w:jc w:val="right"/>
              <w:rPr>
                <w:szCs w:val="24"/>
                <w:highlight w:val="yellow"/>
              </w:rPr>
            </w:pPr>
            <w:r w:rsidRPr="00EC5500">
              <w:rPr>
                <w:szCs w:val="24"/>
              </w:rPr>
              <w:t>12</w:t>
            </w:r>
          </w:p>
        </w:tc>
        <w:tc>
          <w:tcPr>
            <w:tcW w:w="850" w:type="dxa"/>
            <w:vAlign w:val="center"/>
          </w:tcPr>
          <w:p w:rsidR="00BA478B" w:rsidRPr="00074BE9" w:rsidRDefault="00BA478B" w:rsidP="00D8452C">
            <w:pPr>
              <w:spacing w:line="0" w:lineRule="atLeast"/>
              <w:jc w:val="right"/>
              <w:rPr>
                <w:szCs w:val="24"/>
                <w:highlight w:val="yellow"/>
              </w:rPr>
            </w:pPr>
            <w:r w:rsidRPr="00EC5500">
              <w:rPr>
                <w:szCs w:val="24"/>
              </w:rPr>
              <w:t>18</w:t>
            </w:r>
          </w:p>
        </w:tc>
        <w:tc>
          <w:tcPr>
            <w:tcW w:w="851" w:type="dxa"/>
            <w:vAlign w:val="center"/>
          </w:tcPr>
          <w:p w:rsidR="00BA478B" w:rsidRPr="00074BE9" w:rsidRDefault="00BA478B" w:rsidP="00D8452C">
            <w:pPr>
              <w:spacing w:line="0" w:lineRule="atLeast"/>
              <w:jc w:val="right"/>
              <w:rPr>
                <w:szCs w:val="24"/>
                <w:highlight w:val="yellow"/>
              </w:rPr>
            </w:pPr>
            <w:r w:rsidRPr="00EC5500">
              <w:rPr>
                <w:szCs w:val="24"/>
              </w:rPr>
              <w:t>16</w:t>
            </w:r>
          </w:p>
        </w:tc>
        <w:tc>
          <w:tcPr>
            <w:tcW w:w="1132" w:type="dxa"/>
            <w:vAlign w:val="center"/>
          </w:tcPr>
          <w:p w:rsidR="00BA478B" w:rsidRPr="00074BE9" w:rsidRDefault="00BA478B" w:rsidP="00D8452C">
            <w:pPr>
              <w:spacing w:line="0" w:lineRule="atLeast"/>
              <w:jc w:val="right"/>
              <w:rPr>
                <w:szCs w:val="24"/>
                <w:highlight w:val="yellow"/>
              </w:rPr>
            </w:pPr>
            <w:r>
              <w:rPr>
                <w:rFonts w:hint="eastAsia"/>
                <w:szCs w:val="24"/>
              </w:rPr>
              <w:t>7,189</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BA478B">
      <w:pPr>
        <w:ind w:firstLineChars="100" w:firstLine="240"/>
        <w:jc w:val="left"/>
        <w:rPr>
          <w:szCs w:val="24"/>
        </w:rPr>
      </w:pPr>
      <w:r w:rsidRPr="00452B69">
        <w:rPr>
          <w:szCs w:val="24"/>
        </w:rPr>
        <w:t>(2)</w:t>
      </w:r>
      <w:r w:rsidRPr="00452B69">
        <w:rPr>
          <w:rFonts w:hint="eastAsia"/>
          <w:szCs w:val="24"/>
        </w:rPr>
        <w:t xml:space="preserve"> </w:t>
      </w:r>
      <w:r w:rsidRPr="00452B69">
        <w:rPr>
          <w:szCs w:val="24"/>
        </w:rPr>
        <w:t>感染疑い者対応</w:t>
      </w:r>
    </w:p>
    <w:p w:rsidR="00BA478B" w:rsidRDefault="00BA478B" w:rsidP="00BA478B">
      <w:pPr>
        <w:ind w:left="480" w:hangingChars="200" w:hanging="480"/>
        <w:jc w:val="left"/>
        <w:rPr>
          <w:szCs w:val="24"/>
        </w:rPr>
      </w:pPr>
      <w:r w:rsidRPr="00452B69">
        <w:rPr>
          <w:szCs w:val="24"/>
        </w:rPr>
        <w:t xml:space="preserve">　　</w:t>
      </w:r>
      <w:r w:rsidRPr="00452B69">
        <w:rPr>
          <w:rFonts w:hint="eastAsia"/>
          <w:szCs w:val="24"/>
        </w:rPr>
        <w:t>PCR</w:t>
      </w:r>
      <w:r w:rsidRPr="00452B69">
        <w:rPr>
          <w:rFonts w:hint="eastAsia"/>
          <w:szCs w:val="24"/>
        </w:rPr>
        <w:t>検査を受けるための</w:t>
      </w:r>
      <w:r w:rsidRPr="00452B69">
        <w:rPr>
          <w:szCs w:val="24"/>
        </w:rPr>
        <w:t>受診調整、</w:t>
      </w:r>
      <w:r w:rsidRPr="00452B69">
        <w:rPr>
          <w:rFonts w:hint="eastAsia"/>
          <w:szCs w:val="24"/>
        </w:rPr>
        <w:t>検体採取、</w:t>
      </w:r>
      <w:r w:rsidRPr="00452B69">
        <w:rPr>
          <w:szCs w:val="24"/>
        </w:rPr>
        <w:t>検体搬送等</w:t>
      </w:r>
    </w:p>
    <w:p w:rsidR="00BA478B" w:rsidRPr="00452B69" w:rsidRDefault="00BA478B" w:rsidP="00BA478B">
      <w:pPr>
        <w:ind w:left="480" w:hangingChars="200" w:hanging="480"/>
        <w:jc w:val="left"/>
        <w:rPr>
          <w:szCs w:val="24"/>
        </w:rPr>
      </w:pPr>
    </w:p>
    <w:p w:rsidR="00BA478B" w:rsidRPr="00452B69" w:rsidRDefault="00BA478B" w:rsidP="00BA478B">
      <w:pPr>
        <w:ind w:leftChars="100" w:left="480" w:hangingChars="100" w:hanging="240"/>
        <w:jc w:val="left"/>
        <w:rPr>
          <w:szCs w:val="24"/>
        </w:rPr>
      </w:pPr>
      <w:r w:rsidRPr="00452B69">
        <w:rPr>
          <w:szCs w:val="24"/>
        </w:rPr>
        <w:t>(3)</w:t>
      </w:r>
      <w:r w:rsidRPr="00452B69">
        <w:rPr>
          <w:rFonts w:hint="eastAsia"/>
          <w:szCs w:val="24"/>
        </w:rPr>
        <w:t xml:space="preserve"> </w:t>
      </w:r>
      <w:r w:rsidRPr="00452B69">
        <w:rPr>
          <w:szCs w:val="24"/>
        </w:rPr>
        <w:t>患者対応</w:t>
      </w:r>
    </w:p>
    <w:p w:rsidR="00BA478B" w:rsidRPr="00452B69" w:rsidRDefault="00BA478B" w:rsidP="00BA478B">
      <w:pPr>
        <w:ind w:firstLineChars="200" w:firstLine="480"/>
        <w:jc w:val="left"/>
        <w:rPr>
          <w:szCs w:val="24"/>
        </w:rPr>
      </w:pPr>
      <w:r w:rsidRPr="00452B69">
        <w:rPr>
          <w:szCs w:val="24"/>
        </w:rPr>
        <w:t xml:space="preserve">区内患者数　</w:t>
      </w:r>
      <w:r w:rsidRPr="00932B13">
        <w:rPr>
          <w:rFonts w:hint="eastAsia"/>
          <w:szCs w:val="24"/>
        </w:rPr>
        <w:t>5,671</w:t>
      </w:r>
      <w:r w:rsidRPr="00932B13">
        <w:rPr>
          <w:rFonts w:hint="eastAsia"/>
          <w:szCs w:val="24"/>
        </w:rPr>
        <w:t>人</w:t>
      </w:r>
      <w:r w:rsidRPr="00452B69">
        <w:rPr>
          <w:szCs w:val="24"/>
        </w:rPr>
        <w:t>（</w:t>
      </w:r>
      <w:r w:rsidRPr="00452B69">
        <w:rPr>
          <w:rFonts w:hint="eastAsia"/>
          <w:szCs w:val="24"/>
        </w:rPr>
        <w:t>令和</w:t>
      </w:r>
      <w:r w:rsidRPr="00452B69">
        <w:rPr>
          <w:rFonts w:hint="eastAsia"/>
          <w:szCs w:val="24"/>
        </w:rPr>
        <w:t>3</w:t>
      </w:r>
      <w:r w:rsidRPr="00452B69">
        <w:rPr>
          <w:rFonts w:hint="eastAsia"/>
          <w:szCs w:val="24"/>
        </w:rPr>
        <w:t>年</w:t>
      </w:r>
      <w:r>
        <w:rPr>
          <w:rFonts w:hint="eastAsia"/>
          <w:szCs w:val="24"/>
        </w:rPr>
        <w:t>6</w:t>
      </w:r>
      <w:r w:rsidRPr="00452B69">
        <w:rPr>
          <w:rFonts w:hint="eastAsia"/>
          <w:szCs w:val="24"/>
        </w:rPr>
        <w:t>月</w:t>
      </w:r>
      <w:r>
        <w:rPr>
          <w:rFonts w:hint="eastAsia"/>
          <w:szCs w:val="24"/>
        </w:rPr>
        <w:t>2</w:t>
      </w:r>
      <w:r w:rsidRPr="00452B69">
        <w:rPr>
          <w:rFonts w:hint="eastAsia"/>
          <w:szCs w:val="24"/>
        </w:rPr>
        <w:t>0</w:t>
      </w:r>
      <w:r w:rsidRPr="00452B69">
        <w:rPr>
          <w:rFonts w:hint="eastAsia"/>
          <w:szCs w:val="24"/>
        </w:rPr>
        <w:t>日</w:t>
      </w:r>
      <w:r w:rsidRPr="00452B69">
        <w:rPr>
          <w:szCs w:val="24"/>
        </w:rPr>
        <w:t>現在）</w:t>
      </w:r>
      <w:r w:rsidRPr="00452B69">
        <w:rPr>
          <w:rFonts w:hint="eastAsia"/>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Pr="00452B69"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A478B" w:rsidRPr="00452B69" w:rsidRDefault="00BA478B" w:rsidP="00BA478B">
      <w:pPr>
        <w:pStyle w:val="a9"/>
        <w:numPr>
          <w:ilvl w:val="0"/>
          <w:numId w:val="3"/>
        </w:numPr>
        <w:ind w:leftChars="0"/>
        <w:jc w:val="left"/>
        <w:rPr>
          <w:szCs w:val="24"/>
        </w:rPr>
      </w:pPr>
      <w:r w:rsidRPr="00452B69">
        <w:rPr>
          <w:szCs w:val="24"/>
        </w:rPr>
        <w:t>入院医療費の公費助成</w:t>
      </w:r>
    </w:p>
    <w:p w:rsidR="00BA478B" w:rsidRDefault="00BA478B" w:rsidP="00BA478B">
      <w:pPr>
        <w:pStyle w:val="a9"/>
        <w:numPr>
          <w:ilvl w:val="0"/>
          <w:numId w:val="3"/>
        </w:numPr>
        <w:ind w:leftChars="0"/>
        <w:jc w:val="left"/>
        <w:rPr>
          <w:szCs w:val="24"/>
        </w:rPr>
      </w:pPr>
      <w:r>
        <w:rPr>
          <w:rFonts w:hint="eastAsia"/>
          <w:szCs w:val="24"/>
        </w:rPr>
        <w:t>自宅</w:t>
      </w:r>
      <w:r w:rsidRPr="00452B69">
        <w:rPr>
          <w:szCs w:val="24"/>
        </w:rPr>
        <w:t>療養終了証明書の作成・発行</w:t>
      </w:r>
    </w:p>
    <w:p w:rsidR="00BA478B" w:rsidRPr="00452B69" w:rsidRDefault="00BA478B" w:rsidP="00BA478B">
      <w:pPr>
        <w:pStyle w:val="a9"/>
        <w:ind w:leftChars="0"/>
        <w:jc w:val="left"/>
        <w:rPr>
          <w:szCs w:val="24"/>
        </w:rPr>
      </w:pPr>
    </w:p>
    <w:p w:rsidR="00BA478B" w:rsidRPr="00452B69" w:rsidRDefault="00BA478B" w:rsidP="00BA478B">
      <w:pPr>
        <w:ind w:leftChars="100" w:left="480" w:hangingChars="100" w:hanging="240"/>
        <w:jc w:val="left"/>
        <w:rPr>
          <w:szCs w:val="24"/>
        </w:rPr>
      </w:pPr>
      <w:r w:rsidRPr="00452B69">
        <w:rPr>
          <w:szCs w:val="24"/>
        </w:rPr>
        <w:t xml:space="preserve">(4) </w:t>
      </w:r>
      <w:r w:rsidRPr="00452B69">
        <w:rPr>
          <w:rFonts w:hint="eastAsia"/>
          <w:szCs w:val="24"/>
        </w:rPr>
        <w:t>まん延防止対応</w:t>
      </w:r>
    </w:p>
    <w:p w:rsidR="00BA478B" w:rsidRPr="00452B69" w:rsidRDefault="00BA478B" w:rsidP="00BA478B">
      <w:pPr>
        <w:pStyle w:val="a9"/>
        <w:numPr>
          <w:ilvl w:val="0"/>
          <w:numId w:val="4"/>
        </w:numPr>
        <w:ind w:leftChars="0"/>
        <w:jc w:val="left"/>
        <w:rPr>
          <w:szCs w:val="24"/>
        </w:rPr>
      </w:pPr>
      <w:r w:rsidRPr="00452B69">
        <w:rPr>
          <w:rFonts w:hint="eastAsia"/>
          <w:szCs w:val="24"/>
        </w:rPr>
        <w:t>患者の積極的疫学調査：感染源及び濃厚接触者の特定</w:t>
      </w:r>
    </w:p>
    <w:p w:rsidR="00BA478B" w:rsidRPr="00452B69" w:rsidRDefault="00BA478B" w:rsidP="00BA478B">
      <w:pPr>
        <w:pStyle w:val="a9"/>
        <w:numPr>
          <w:ilvl w:val="0"/>
          <w:numId w:val="4"/>
        </w:numPr>
        <w:ind w:leftChars="0" w:rightChars="-59" w:right="-142"/>
        <w:rPr>
          <w:szCs w:val="24"/>
        </w:rPr>
      </w:pPr>
      <w:r w:rsidRPr="00452B69">
        <w:rPr>
          <w:szCs w:val="24"/>
        </w:rPr>
        <w:t>濃厚接触者</w:t>
      </w:r>
      <w:r w:rsidRPr="00452B69">
        <w:rPr>
          <w:rFonts w:hint="eastAsia"/>
          <w:szCs w:val="24"/>
        </w:rPr>
        <w:t>への</w:t>
      </w:r>
      <w:r w:rsidRPr="00452B69">
        <w:rPr>
          <w:rFonts w:hint="eastAsia"/>
          <w:szCs w:val="24"/>
        </w:rPr>
        <w:t>14</w:t>
      </w:r>
      <w:r w:rsidRPr="00452B69">
        <w:rPr>
          <w:rFonts w:hint="eastAsia"/>
          <w:szCs w:val="24"/>
        </w:rPr>
        <w:t>日間の</w:t>
      </w:r>
      <w:r w:rsidRPr="00452B69">
        <w:rPr>
          <w:szCs w:val="24"/>
        </w:rPr>
        <w:t>健康観察</w:t>
      </w:r>
      <w:r w:rsidRPr="00452B69">
        <w:rPr>
          <w:rFonts w:hint="eastAsia"/>
          <w:szCs w:val="24"/>
        </w:rPr>
        <w:t>と対応、</w:t>
      </w:r>
      <w:r w:rsidRPr="00452B69">
        <w:rPr>
          <w:rFonts w:hint="eastAsia"/>
          <w:szCs w:val="24"/>
        </w:rPr>
        <w:t>PCR</w:t>
      </w:r>
      <w:r w:rsidRPr="00452B69">
        <w:rPr>
          <w:rFonts w:hint="eastAsia"/>
          <w:szCs w:val="24"/>
        </w:rPr>
        <w:t>検査の実施</w:t>
      </w:r>
      <w:r>
        <w:rPr>
          <w:rFonts w:hint="eastAsia"/>
          <w:szCs w:val="24"/>
        </w:rPr>
        <w:t>や受診調整</w:t>
      </w:r>
    </w:p>
    <w:p w:rsidR="00BA478B" w:rsidRDefault="00BA478B" w:rsidP="00BA478B">
      <w:pPr>
        <w:pStyle w:val="a9"/>
        <w:numPr>
          <w:ilvl w:val="0"/>
          <w:numId w:val="4"/>
        </w:numPr>
        <w:ind w:leftChars="0"/>
        <w:jc w:val="left"/>
        <w:rPr>
          <w:szCs w:val="24"/>
        </w:rPr>
      </w:pPr>
      <w:r w:rsidRPr="00452B69">
        <w:rPr>
          <w:rFonts w:hint="eastAsia"/>
          <w:szCs w:val="24"/>
        </w:rPr>
        <w:t>他自治体との連携による調査、対応</w:t>
      </w:r>
    </w:p>
    <w:p w:rsidR="00BA478B" w:rsidRDefault="00BA478B" w:rsidP="00BA478B">
      <w:pPr>
        <w:pStyle w:val="a9"/>
        <w:numPr>
          <w:ilvl w:val="0"/>
          <w:numId w:val="4"/>
        </w:numPr>
        <w:ind w:leftChars="0"/>
        <w:jc w:val="left"/>
        <w:rPr>
          <w:szCs w:val="24"/>
        </w:rPr>
      </w:pPr>
      <w:r>
        <w:rPr>
          <w:rFonts w:hint="eastAsia"/>
          <w:szCs w:val="24"/>
        </w:rPr>
        <w:t>検疫所からの依頼による海外からの帰国者への健康監視等</w:t>
      </w:r>
    </w:p>
    <w:p w:rsidR="00056CFF" w:rsidRPr="00452B69" w:rsidRDefault="00080FF0" w:rsidP="00056CFF">
      <w:pPr>
        <w:ind w:firstLineChars="100" w:firstLine="240"/>
        <w:jc w:val="left"/>
        <w:rPr>
          <w:szCs w:val="24"/>
        </w:rPr>
      </w:pPr>
      <w:r w:rsidRPr="00452B69">
        <w:rPr>
          <w:rFonts w:hint="eastAsia"/>
          <w:szCs w:val="24"/>
        </w:rPr>
        <w:lastRenderedPageBreak/>
        <w:t>(5)</w:t>
      </w:r>
      <w:r w:rsidR="0084062E" w:rsidRPr="00452B69">
        <w:rPr>
          <w:szCs w:val="24"/>
        </w:rPr>
        <w:t xml:space="preserve"> </w:t>
      </w:r>
      <w:r w:rsidR="00BA478B" w:rsidRPr="00452B69">
        <w:rPr>
          <w:szCs w:val="24"/>
        </w:rPr>
        <w:t>品川区</w:t>
      </w:r>
      <w:r w:rsidR="00BA478B" w:rsidRPr="00452B69">
        <w:rPr>
          <w:szCs w:val="24"/>
        </w:rPr>
        <w:t>PCR</w:t>
      </w:r>
      <w:r w:rsidR="00BA478B" w:rsidRPr="00452B69">
        <w:rPr>
          <w:szCs w:val="24"/>
        </w:rPr>
        <w:t>検査センター</w:t>
      </w:r>
      <w:r w:rsidR="00BA478B">
        <w:rPr>
          <w:rFonts w:hint="eastAsia"/>
          <w:szCs w:val="24"/>
        </w:rPr>
        <w:t>（令和</w:t>
      </w:r>
      <w:r w:rsidR="00BA478B">
        <w:rPr>
          <w:rFonts w:hint="eastAsia"/>
          <w:szCs w:val="24"/>
        </w:rPr>
        <w:t>2</w:t>
      </w:r>
      <w:r w:rsidR="00BA478B">
        <w:rPr>
          <w:rFonts w:hint="eastAsia"/>
          <w:szCs w:val="24"/>
        </w:rPr>
        <w:t>年</w:t>
      </w:r>
      <w:r w:rsidR="00BA478B">
        <w:rPr>
          <w:rFonts w:hint="eastAsia"/>
          <w:szCs w:val="24"/>
        </w:rPr>
        <w:t>5</w:t>
      </w:r>
      <w:r w:rsidR="00BA478B">
        <w:rPr>
          <w:rFonts w:hint="eastAsia"/>
          <w:szCs w:val="24"/>
        </w:rPr>
        <w:t>月</w:t>
      </w:r>
      <w:r w:rsidR="00BA478B">
        <w:rPr>
          <w:rFonts w:hint="eastAsia"/>
          <w:szCs w:val="24"/>
        </w:rPr>
        <w:t>12</w:t>
      </w:r>
      <w:r w:rsidR="00BA478B">
        <w:rPr>
          <w:rFonts w:hint="eastAsia"/>
          <w:szCs w:val="24"/>
        </w:rPr>
        <w:t>日開設：医師会委託）</w:t>
      </w:r>
    </w:p>
    <w:p w:rsidR="00BA478B" w:rsidRPr="00452B69" w:rsidRDefault="00945996" w:rsidP="00BA478B">
      <w:pPr>
        <w:ind w:leftChars="18" w:left="283" w:rightChars="-59" w:right="-142" w:hangingChars="100" w:hanging="240"/>
        <w:rPr>
          <w:szCs w:val="24"/>
        </w:rPr>
      </w:pPr>
      <w:r w:rsidRPr="00452B69">
        <w:rPr>
          <w:szCs w:val="24"/>
        </w:rPr>
        <w:t xml:space="preserve">　</w:t>
      </w:r>
      <w:r w:rsidRPr="00452B69">
        <w:rPr>
          <w:rFonts w:hint="eastAsia"/>
          <w:szCs w:val="24"/>
        </w:rPr>
        <w:t xml:space="preserve">　</w:t>
      </w:r>
      <w:r w:rsidR="00BA478B">
        <w:rPr>
          <w:rFonts w:hint="eastAsia"/>
          <w:szCs w:val="24"/>
        </w:rPr>
        <w:t>自院で</w:t>
      </w:r>
      <w:r w:rsidR="00BA478B">
        <w:rPr>
          <w:rFonts w:hint="eastAsia"/>
          <w:szCs w:val="24"/>
        </w:rPr>
        <w:t>PCR</w:t>
      </w:r>
      <w:r w:rsidR="00BA478B">
        <w:rPr>
          <w:rFonts w:hint="eastAsia"/>
          <w:szCs w:val="24"/>
        </w:rPr>
        <w:t>検査を実施していない「</w:t>
      </w:r>
      <w:r w:rsidR="00BA478B" w:rsidRPr="00452B69">
        <w:rPr>
          <w:szCs w:val="24"/>
        </w:rPr>
        <w:t>かかりつけ医</w:t>
      </w:r>
      <w:r w:rsidR="00BA478B">
        <w:rPr>
          <w:rFonts w:hint="eastAsia"/>
          <w:szCs w:val="24"/>
        </w:rPr>
        <w:t>」</w:t>
      </w:r>
      <w:r w:rsidR="00BA478B" w:rsidRPr="00452B69">
        <w:rPr>
          <w:szCs w:val="24"/>
        </w:rPr>
        <w:t>が</w:t>
      </w:r>
      <w:r w:rsidR="00BA478B">
        <w:rPr>
          <w:rFonts w:hint="eastAsia"/>
          <w:szCs w:val="24"/>
        </w:rPr>
        <w:t>患者の</w:t>
      </w:r>
      <w:r w:rsidR="00BA478B" w:rsidRPr="00452B69">
        <w:rPr>
          <w:szCs w:val="24"/>
        </w:rPr>
        <w:t>PCR</w:t>
      </w:r>
      <w:r w:rsidR="00BA478B" w:rsidRPr="00452B69">
        <w:rPr>
          <w:szCs w:val="24"/>
        </w:rPr>
        <w:t>検査</w:t>
      </w:r>
      <w:r w:rsidR="00BA478B">
        <w:rPr>
          <w:rFonts w:hint="eastAsia"/>
          <w:szCs w:val="24"/>
        </w:rPr>
        <w:t>が</w:t>
      </w:r>
      <w:r w:rsidR="00BA478B" w:rsidRPr="00452B69">
        <w:rPr>
          <w:szCs w:val="24"/>
        </w:rPr>
        <w:t>必要と判断した場合、直接</w:t>
      </w:r>
      <w:r w:rsidR="00BA478B" w:rsidRPr="00452B69">
        <w:rPr>
          <w:szCs w:val="24"/>
        </w:rPr>
        <w:t>PCR</w:t>
      </w:r>
      <w:r w:rsidR="00BA478B" w:rsidRPr="00452B69">
        <w:rPr>
          <w:szCs w:val="24"/>
        </w:rPr>
        <w:t>検査</w:t>
      </w:r>
      <w:r w:rsidR="00BA478B" w:rsidRPr="00452B69">
        <w:rPr>
          <w:rFonts w:hint="eastAsia"/>
          <w:szCs w:val="24"/>
        </w:rPr>
        <w:t>センター</w:t>
      </w:r>
      <w:r w:rsidR="00BA478B" w:rsidRPr="00452B69">
        <w:rPr>
          <w:szCs w:val="24"/>
        </w:rPr>
        <w:t>を紹介し、センターで</w:t>
      </w:r>
      <w:r w:rsidR="00BA478B" w:rsidRPr="00452B69">
        <w:rPr>
          <w:szCs w:val="24"/>
        </w:rPr>
        <w:t>PCR</w:t>
      </w:r>
      <w:r w:rsidR="00BA478B" w:rsidRPr="00452B69">
        <w:rPr>
          <w:szCs w:val="24"/>
        </w:rPr>
        <w:t>検査を実施する。</w:t>
      </w:r>
    </w:p>
    <w:p w:rsidR="00815964" w:rsidRPr="00452B69" w:rsidRDefault="00BA478B" w:rsidP="00347740">
      <w:pPr>
        <w:ind w:leftChars="118" w:left="283" w:rightChars="-59" w:right="-142" w:firstLine="240"/>
        <w:rPr>
          <w:szCs w:val="24"/>
        </w:rPr>
      </w:pPr>
      <w:r w:rsidRPr="00452B69">
        <w:rPr>
          <w:rFonts w:hint="eastAsia"/>
          <w:szCs w:val="24"/>
        </w:rPr>
        <w:t>感染者数</w:t>
      </w:r>
      <w:r>
        <w:rPr>
          <w:rFonts w:hint="eastAsia"/>
          <w:szCs w:val="24"/>
        </w:rPr>
        <w:t>が</w:t>
      </w:r>
      <w:r w:rsidRPr="00452B69">
        <w:rPr>
          <w:rFonts w:hint="eastAsia"/>
          <w:szCs w:val="24"/>
        </w:rPr>
        <w:t>増加</w:t>
      </w:r>
      <w:r>
        <w:rPr>
          <w:rFonts w:hint="eastAsia"/>
          <w:szCs w:val="24"/>
        </w:rPr>
        <w:t>し</w:t>
      </w:r>
      <w:r w:rsidRPr="00452B69">
        <w:rPr>
          <w:rFonts w:hint="eastAsia"/>
          <w:szCs w:val="24"/>
        </w:rPr>
        <w:t>PCR</w:t>
      </w:r>
      <w:r w:rsidRPr="00452B69">
        <w:rPr>
          <w:rFonts w:hint="eastAsia"/>
          <w:szCs w:val="24"/>
        </w:rPr>
        <w:t>検査が必要な対象者が増加した場合は、検査日数を増加する等、柔軟に対応</w:t>
      </w:r>
      <w:r>
        <w:rPr>
          <w:rFonts w:hint="eastAsia"/>
          <w:szCs w:val="24"/>
        </w:rPr>
        <w:t>すると共に、必要に応じクラスター発生施設等への</w:t>
      </w:r>
      <w:r w:rsidRPr="00452B69">
        <w:rPr>
          <w:rFonts w:hint="eastAsia"/>
          <w:szCs w:val="24"/>
        </w:rPr>
        <w:t>出張検査</w:t>
      </w:r>
      <w:r>
        <w:rPr>
          <w:rFonts w:hint="eastAsia"/>
          <w:szCs w:val="24"/>
        </w:rPr>
        <w:t>も</w:t>
      </w:r>
      <w:r w:rsidRPr="00452B69">
        <w:rPr>
          <w:rFonts w:hint="eastAsia"/>
          <w:szCs w:val="24"/>
        </w:rPr>
        <w:t>実施している。</w:t>
      </w:r>
    </w:p>
    <w:p w:rsidR="00945996" w:rsidRPr="00BA478B" w:rsidRDefault="00945996" w:rsidP="00891C4F">
      <w:pPr>
        <w:ind w:rightChars="-59" w:right="-142"/>
        <w:rPr>
          <w:szCs w:val="24"/>
        </w:rPr>
      </w:pPr>
    </w:p>
    <w:p w:rsidR="00891C4F" w:rsidRPr="00452B69" w:rsidRDefault="00891C4F" w:rsidP="00891C4F">
      <w:pPr>
        <w:jc w:val="left"/>
        <w:rPr>
          <w:rFonts w:eastAsiaTheme="majorEastAsia"/>
          <w:szCs w:val="24"/>
        </w:rPr>
      </w:pPr>
      <w:r w:rsidRPr="00452B69">
        <w:rPr>
          <w:rFonts w:eastAsiaTheme="majorEastAsia"/>
          <w:szCs w:val="24"/>
        </w:rPr>
        <w:t xml:space="preserve">　</w:t>
      </w:r>
      <w:r w:rsidRPr="00452B69">
        <w:rPr>
          <w:rFonts w:eastAsiaTheme="majorEastAsia"/>
          <w:szCs w:val="24"/>
        </w:rPr>
        <w:t xml:space="preserve">(6) </w:t>
      </w:r>
      <w:r w:rsidRPr="00452B69">
        <w:rPr>
          <w:szCs w:val="24"/>
        </w:rPr>
        <w:t>高齢者</w:t>
      </w:r>
      <w:r w:rsidR="00815964" w:rsidRPr="00452B69">
        <w:rPr>
          <w:rFonts w:hint="eastAsia"/>
          <w:szCs w:val="24"/>
        </w:rPr>
        <w:t>等</w:t>
      </w:r>
      <w:r w:rsidRPr="00452B69">
        <w:rPr>
          <w:szCs w:val="24"/>
        </w:rPr>
        <w:t>施設への</w:t>
      </w:r>
      <w:r w:rsidRPr="00452B69">
        <w:rPr>
          <w:szCs w:val="24"/>
        </w:rPr>
        <w:t>PCR</w:t>
      </w:r>
      <w:r w:rsidRPr="00452B69">
        <w:rPr>
          <w:szCs w:val="24"/>
        </w:rPr>
        <w:t>検査</w:t>
      </w:r>
    </w:p>
    <w:p w:rsidR="00BA478B" w:rsidRPr="00452B69" w:rsidRDefault="00891C4F" w:rsidP="00BA478B">
      <w:pPr>
        <w:ind w:leftChars="-81" w:left="286" w:hangingChars="200" w:hanging="480"/>
        <w:jc w:val="left"/>
        <w:rPr>
          <w:dstrike/>
          <w:szCs w:val="24"/>
        </w:rPr>
      </w:pPr>
      <w:r w:rsidRPr="00452B69">
        <w:rPr>
          <w:szCs w:val="24"/>
        </w:rPr>
        <w:t xml:space="preserve">　　</w:t>
      </w:r>
      <w:r w:rsidR="00BA478B" w:rsidRPr="00452B69">
        <w:rPr>
          <w:rFonts w:hint="eastAsia"/>
          <w:szCs w:val="24"/>
        </w:rPr>
        <w:t xml:space="preserve">　</w:t>
      </w:r>
      <w:r w:rsidR="00BA478B" w:rsidRPr="00452B69">
        <w:rPr>
          <w:szCs w:val="24"/>
        </w:rPr>
        <w:t>令和</w:t>
      </w:r>
      <w:r w:rsidR="00BA478B" w:rsidRPr="00452B69">
        <w:rPr>
          <w:szCs w:val="24"/>
        </w:rPr>
        <w:t>2</w:t>
      </w:r>
      <w:r w:rsidR="00BA478B" w:rsidRPr="00452B69">
        <w:rPr>
          <w:szCs w:val="24"/>
        </w:rPr>
        <w:t>年</w:t>
      </w:r>
      <w:r w:rsidR="00BA478B" w:rsidRPr="00452B69">
        <w:rPr>
          <w:szCs w:val="24"/>
        </w:rPr>
        <w:t>9</w:t>
      </w:r>
      <w:r w:rsidR="00BA478B" w:rsidRPr="00452B69">
        <w:rPr>
          <w:szCs w:val="24"/>
        </w:rPr>
        <w:t>～</w:t>
      </w:r>
      <w:r w:rsidR="00BA478B" w:rsidRPr="00452B69">
        <w:rPr>
          <w:szCs w:val="24"/>
        </w:rPr>
        <w:t>11</w:t>
      </w:r>
      <w:r w:rsidR="00BA478B" w:rsidRPr="00452B69">
        <w:rPr>
          <w:szCs w:val="24"/>
        </w:rPr>
        <w:t>月、令和</w:t>
      </w:r>
      <w:r w:rsidR="00BA478B" w:rsidRPr="00452B69">
        <w:rPr>
          <w:szCs w:val="24"/>
        </w:rPr>
        <w:t>3</w:t>
      </w:r>
      <w:r w:rsidR="00BA478B" w:rsidRPr="00452B69">
        <w:rPr>
          <w:szCs w:val="24"/>
        </w:rPr>
        <w:t>年</w:t>
      </w:r>
      <w:r w:rsidR="00BA478B" w:rsidRPr="00452B69">
        <w:rPr>
          <w:szCs w:val="24"/>
        </w:rPr>
        <w:t>2</w:t>
      </w:r>
      <w:r w:rsidR="00BA478B" w:rsidRPr="00452B69">
        <w:rPr>
          <w:szCs w:val="24"/>
        </w:rPr>
        <w:t>～</w:t>
      </w:r>
      <w:r w:rsidR="00BA478B" w:rsidRPr="00452B69">
        <w:rPr>
          <w:szCs w:val="24"/>
        </w:rPr>
        <w:t>3</w:t>
      </w:r>
      <w:r w:rsidR="00BA478B" w:rsidRPr="00452B69">
        <w:rPr>
          <w:szCs w:val="24"/>
        </w:rPr>
        <w:t>月に高齢者</w:t>
      </w:r>
      <w:r w:rsidR="00BA478B" w:rsidRPr="00452B69">
        <w:rPr>
          <w:rFonts w:hint="eastAsia"/>
          <w:szCs w:val="24"/>
        </w:rPr>
        <w:t>等</w:t>
      </w:r>
      <w:r w:rsidR="00BA478B" w:rsidRPr="00452B69">
        <w:rPr>
          <w:szCs w:val="24"/>
        </w:rPr>
        <w:t>施設従事者へ</w:t>
      </w:r>
      <w:r w:rsidR="00BA478B" w:rsidRPr="00452B69">
        <w:rPr>
          <w:szCs w:val="24"/>
        </w:rPr>
        <w:t>PCR</w:t>
      </w:r>
      <w:r w:rsidR="00BA478B" w:rsidRPr="00452B69">
        <w:rPr>
          <w:szCs w:val="24"/>
        </w:rPr>
        <w:t>検査</w:t>
      </w:r>
      <w:r w:rsidR="00BA478B" w:rsidRPr="00452B69">
        <w:rPr>
          <w:rFonts w:hint="eastAsia"/>
          <w:szCs w:val="24"/>
        </w:rPr>
        <w:t>を</w:t>
      </w:r>
      <w:r w:rsidR="00BA478B" w:rsidRPr="00452B69">
        <w:rPr>
          <w:szCs w:val="24"/>
        </w:rPr>
        <w:t>実施</w:t>
      </w:r>
      <w:r w:rsidR="00BA478B">
        <w:rPr>
          <w:rFonts w:hint="eastAsia"/>
          <w:szCs w:val="24"/>
        </w:rPr>
        <w:t>し、</w:t>
      </w:r>
      <w:r w:rsidR="00BA478B" w:rsidRPr="00452B69">
        <w:rPr>
          <w:rFonts w:hint="eastAsia"/>
          <w:szCs w:val="24"/>
        </w:rPr>
        <w:t>今年度も</w:t>
      </w:r>
      <w:r w:rsidR="00BA478B" w:rsidRPr="00452B69">
        <w:rPr>
          <w:rFonts w:hint="eastAsia"/>
          <w:szCs w:val="24"/>
        </w:rPr>
        <w:t>6</w:t>
      </w:r>
      <w:r w:rsidR="00BA478B">
        <w:rPr>
          <w:rFonts w:hint="eastAsia"/>
          <w:szCs w:val="24"/>
        </w:rPr>
        <w:t>月～</w:t>
      </w:r>
      <w:r w:rsidR="00BA478B">
        <w:rPr>
          <w:rFonts w:hint="eastAsia"/>
          <w:szCs w:val="24"/>
        </w:rPr>
        <w:t>7</w:t>
      </w:r>
      <w:r w:rsidR="00BA478B">
        <w:rPr>
          <w:rFonts w:hint="eastAsia"/>
          <w:szCs w:val="24"/>
        </w:rPr>
        <w:t>月に実施中。</w:t>
      </w:r>
      <w:r w:rsidR="00BA478B">
        <w:rPr>
          <w:rFonts w:hint="eastAsia"/>
          <w:szCs w:val="24"/>
        </w:rPr>
        <w:t>7</w:t>
      </w:r>
      <w:r w:rsidR="00BA478B">
        <w:rPr>
          <w:rFonts w:hint="eastAsia"/>
          <w:szCs w:val="24"/>
        </w:rPr>
        <w:t>月以降も定期的検査を実施する予定としている</w:t>
      </w:r>
      <w:r w:rsidR="00BA478B" w:rsidRPr="00452B69">
        <w:rPr>
          <w:rFonts w:hint="eastAsia"/>
          <w:szCs w:val="24"/>
        </w:rPr>
        <w:t>。</w:t>
      </w:r>
    </w:p>
    <w:p w:rsidR="00891C4F" w:rsidRPr="00BA478B" w:rsidRDefault="00891C4F" w:rsidP="00BA478B">
      <w:pPr>
        <w:ind w:leftChars="-81" w:left="286" w:hangingChars="200" w:hanging="480"/>
        <w:jc w:val="left"/>
        <w:rPr>
          <w:szCs w:val="24"/>
        </w:rPr>
      </w:pPr>
    </w:p>
    <w:p w:rsidR="00945996" w:rsidRPr="00452B69" w:rsidRDefault="00945996" w:rsidP="00945996">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２．保健センターの対応状況</w:t>
      </w:r>
    </w:p>
    <w:p w:rsidR="00945996" w:rsidRPr="00452B69" w:rsidRDefault="00945996" w:rsidP="00945996">
      <w:pPr>
        <w:ind w:leftChars="100" w:left="425" w:hangingChars="77" w:hanging="185"/>
        <w:rPr>
          <w:szCs w:val="24"/>
        </w:rPr>
      </w:pPr>
      <w:r w:rsidRPr="00452B69">
        <w:rPr>
          <w:rFonts w:hint="eastAsia"/>
          <w:szCs w:val="24"/>
        </w:rPr>
        <w:t xml:space="preserve">(1) </w:t>
      </w:r>
      <w:r w:rsidRPr="00452B69">
        <w:rPr>
          <w:szCs w:val="24"/>
        </w:rPr>
        <w:t>乳幼児健診・</w:t>
      </w:r>
      <w:r w:rsidRPr="00452B69">
        <w:rPr>
          <w:rFonts w:hint="eastAsia"/>
          <w:szCs w:val="24"/>
        </w:rPr>
        <w:t>母子保健</w:t>
      </w:r>
      <w:r w:rsidRPr="00452B69">
        <w:rPr>
          <w:szCs w:val="24"/>
        </w:rPr>
        <w:t>事業等は</w:t>
      </w:r>
      <w:r w:rsidRPr="00452B69">
        <w:rPr>
          <w:rFonts w:hint="eastAsia"/>
          <w:szCs w:val="24"/>
        </w:rPr>
        <w:t>感染予防対策を講じ対象人数を減らす等</w:t>
      </w:r>
      <w:r w:rsidR="00891C4F" w:rsidRPr="00452B69">
        <w:rPr>
          <w:rFonts w:hint="eastAsia"/>
          <w:szCs w:val="24"/>
        </w:rPr>
        <w:t>、</w:t>
      </w:r>
      <w:r w:rsidRPr="00452B69">
        <w:rPr>
          <w:rFonts w:hint="eastAsia"/>
          <w:szCs w:val="24"/>
        </w:rPr>
        <w:t>実施方法を変更して実施中。両親学級は感染予防のため父親学級として実施。</w:t>
      </w:r>
      <w:r w:rsidRPr="00452B69">
        <w:rPr>
          <w:szCs w:val="24"/>
        </w:rPr>
        <w:br/>
      </w:r>
      <w:r w:rsidRPr="00452B69">
        <w:rPr>
          <w:rFonts w:hint="eastAsia"/>
          <w:szCs w:val="24"/>
        </w:rPr>
        <w:t xml:space="preserve">　なお、乳児健診については、区内の医療機関でも受診が可能。</w:t>
      </w:r>
    </w:p>
    <w:p w:rsidR="00945996" w:rsidRPr="00452B69" w:rsidRDefault="00945996" w:rsidP="00945996">
      <w:pPr>
        <w:ind w:leftChars="100" w:left="480" w:hangingChars="100" w:hanging="240"/>
        <w:rPr>
          <w:szCs w:val="24"/>
        </w:rPr>
      </w:pPr>
      <w:r w:rsidRPr="00452B69">
        <w:rPr>
          <w:rFonts w:hint="eastAsia"/>
          <w:szCs w:val="24"/>
        </w:rPr>
        <w:t xml:space="preserve">(2) </w:t>
      </w:r>
      <w:r w:rsidRPr="00452B69">
        <w:rPr>
          <w:rFonts w:hint="eastAsia"/>
          <w:szCs w:val="24"/>
        </w:rPr>
        <w:t>精神保健のデイケア等事業および難病療養支援教室等は、感染予防対策を講じ実施方法を変更して実施中。</w:t>
      </w:r>
    </w:p>
    <w:p w:rsidR="00945996" w:rsidRPr="00452B69" w:rsidRDefault="00945996" w:rsidP="00945996">
      <w:pPr>
        <w:ind w:leftChars="100" w:left="480" w:hangingChars="100" w:hanging="240"/>
        <w:rPr>
          <w:szCs w:val="24"/>
        </w:rPr>
      </w:pPr>
      <w:r w:rsidRPr="00452B69">
        <w:rPr>
          <w:rFonts w:hint="eastAsia"/>
          <w:szCs w:val="24"/>
        </w:rPr>
        <w:t xml:space="preserve">(3) </w:t>
      </w:r>
      <w:r w:rsidR="00932B13" w:rsidRPr="00932B13">
        <w:rPr>
          <w:rFonts w:hint="eastAsia"/>
          <w:szCs w:val="24"/>
        </w:rPr>
        <w:t>保健所で対応している、ワクチン担当の体制強化のため職員を派遣（事務業務および予約サポートセンター業務従事）</w:t>
      </w:r>
      <w:r w:rsidR="002076C0">
        <w:rPr>
          <w:rFonts w:hint="eastAsia"/>
          <w:szCs w:val="24"/>
        </w:rPr>
        <w:t>。</w:t>
      </w:r>
    </w:p>
    <w:p w:rsidR="00945996" w:rsidRPr="00452B69" w:rsidRDefault="00945996" w:rsidP="00945996">
      <w:pPr>
        <w:ind w:leftChars="100" w:left="480" w:hangingChars="100" w:hanging="240"/>
        <w:rPr>
          <w:szCs w:val="24"/>
        </w:rPr>
      </w:pPr>
      <w:r w:rsidRPr="00452B69">
        <w:rPr>
          <w:rFonts w:hint="eastAsia"/>
          <w:szCs w:val="24"/>
        </w:rPr>
        <w:t xml:space="preserve">(4) </w:t>
      </w:r>
      <w:r w:rsidRPr="00452B69">
        <w:rPr>
          <w:rFonts w:hint="eastAsia"/>
          <w:szCs w:val="24"/>
        </w:rPr>
        <w:t>新型コロナウイルス感染症への不安等に対する電話相談や来所者への個別対応。</w:t>
      </w:r>
    </w:p>
    <w:p w:rsidR="00FB3522" w:rsidRPr="00452B69" w:rsidRDefault="00FB3522" w:rsidP="00FB3522">
      <w:pPr>
        <w:ind w:leftChars="118" w:left="283" w:rightChars="-59" w:right="-142" w:firstLineChars="100" w:firstLine="240"/>
        <w:rPr>
          <w:szCs w:val="24"/>
        </w:rPr>
      </w:pPr>
    </w:p>
    <w:p w:rsidR="00FB3522" w:rsidRPr="00452B69" w:rsidRDefault="00FB3522" w:rsidP="00FB3522">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３．その他</w:t>
      </w:r>
    </w:p>
    <w:p w:rsidR="00347740" w:rsidRDefault="00347740" w:rsidP="00347740">
      <w:pPr>
        <w:ind w:firstLineChars="100" w:firstLine="240"/>
        <w:rPr>
          <w:szCs w:val="24"/>
        </w:rPr>
      </w:pPr>
      <w:r w:rsidRPr="00452B69">
        <w:rPr>
          <w:rFonts w:hint="eastAsia"/>
          <w:szCs w:val="24"/>
        </w:rPr>
        <w:t>令和</w:t>
      </w:r>
      <w:r w:rsidRPr="00452B69">
        <w:rPr>
          <w:rFonts w:hint="eastAsia"/>
          <w:szCs w:val="24"/>
        </w:rPr>
        <w:t>2</w:t>
      </w:r>
      <w:r w:rsidRPr="00452B69">
        <w:rPr>
          <w:rFonts w:hint="eastAsia"/>
          <w:szCs w:val="24"/>
        </w:rPr>
        <w:t>年末から第</w:t>
      </w:r>
      <w:r w:rsidRPr="00452B69">
        <w:rPr>
          <w:rFonts w:hint="eastAsia"/>
          <w:szCs w:val="24"/>
        </w:rPr>
        <w:t>3</w:t>
      </w:r>
      <w:r w:rsidRPr="00452B69">
        <w:rPr>
          <w:rFonts w:hint="eastAsia"/>
          <w:szCs w:val="24"/>
        </w:rPr>
        <w:t>波</w:t>
      </w:r>
      <w:r>
        <w:rPr>
          <w:rFonts w:hint="eastAsia"/>
          <w:szCs w:val="24"/>
        </w:rPr>
        <w:t>により陽性者が急増したため、</w:t>
      </w:r>
      <w:r w:rsidRPr="00452B69">
        <w:rPr>
          <w:rFonts w:hint="eastAsia"/>
          <w:szCs w:val="24"/>
        </w:rPr>
        <w:t>令和</w:t>
      </w:r>
      <w:r w:rsidRPr="00452B69">
        <w:rPr>
          <w:rFonts w:hint="eastAsia"/>
          <w:szCs w:val="24"/>
        </w:rPr>
        <w:t>3</w:t>
      </w:r>
      <w:r w:rsidRPr="00452B69">
        <w:rPr>
          <w:rFonts w:hint="eastAsia"/>
          <w:szCs w:val="24"/>
        </w:rPr>
        <w:t>年</w:t>
      </w:r>
      <w:r w:rsidRPr="00452B69">
        <w:rPr>
          <w:rFonts w:hint="eastAsia"/>
          <w:szCs w:val="24"/>
        </w:rPr>
        <w:t>1</w:t>
      </w:r>
      <w:r w:rsidRPr="00452B69">
        <w:rPr>
          <w:rFonts w:hint="eastAsia"/>
          <w:szCs w:val="24"/>
        </w:rPr>
        <w:t>月</w:t>
      </w:r>
      <w:r w:rsidRPr="00452B69">
        <w:rPr>
          <w:rFonts w:hint="eastAsia"/>
          <w:szCs w:val="24"/>
        </w:rPr>
        <w:t>25</w:t>
      </w:r>
      <w:r w:rsidRPr="00452B69">
        <w:rPr>
          <w:rFonts w:hint="eastAsia"/>
          <w:szCs w:val="24"/>
        </w:rPr>
        <w:t>日</w:t>
      </w:r>
      <w:r>
        <w:rPr>
          <w:rFonts w:hint="eastAsia"/>
          <w:szCs w:val="24"/>
        </w:rPr>
        <w:t>以降</w:t>
      </w:r>
      <w:r w:rsidRPr="00452B69">
        <w:rPr>
          <w:rFonts w:hint="eastAsia"/>
          <w:szCs w:val="24"/>
        </w:rPr>
        <w:t>、重症化リスク</w:t>
      </w:r>
      <w:r>
        <w:rPr>
          <w:rFonts w:hint="eastAsia"/>
          <w:szCs w:val="24"/>
        </w:rPr>
        <w:t>に応じ</w:t>
      </w:r>
      <w:r w:rsidRPr="00452B69">
        <w:rPr>
          <w:rFonts w:hint="eastAsia"/>
          <w:szCs w:val="24"/>
        </w:rPr>
        <w:t>優先度を決め</w:t>
      </w:r>
      <w:r>
        <w:rPr>
          <w:rFonts w:hint="eastAsia"/>
          <w:szCs w:val="24"/>
        </w:rPr>
        <w:t>感染源探索、濃厚接触者の特定等の積極的疫学調査を実施した。</w:t>
      </w:r>
    </w:p>
    <w:p w:rsidR="00347740" w:rsidRPr="00952C43" w:rsidRDefault="00347740" w:rsidP="00347740">
      <w:pPr>
        <w:ind w:firstLineChars="100" w:firstLine="240"/>
        <w:rPr>
          <w:szCs w:val="24"/>
        </w:rPr>
      </w:pPr>
      <w:r>
        <w:rPr>
          <w:rFonts w:hint="eastAsia"/>
          <w:szCs w:val="24"/>
        </w:rPr>
        <w:t>その後、</w:t>
      </w:r>
      <w:r>
        <w:rPr>
          <w:rFonts w:hint="eastAsia"/>
          <w:szCs w:val="24"/>
        </w:rPr>
        <w:t>2</w:t>
      </w:r>
      <w:r>
        <w:rPr>
          <w:rFonts w:hint="eastAsia"/>
          <w:szCs w:val="24"/>
        </w:rPr>
        <w:t>月下旬には陽性者報告が落ち着きを見せたため、</w:t>
      </w:r>
      <w:r w:rsidRPr="00452B69">
        <w:rPr>
          <w:rFonts w:hint="eastAsia"/>
          <w:szCs w:val="24"/>
        </w:rPr>
        <w:t>令和</w:t>
      </w:r>
      <w:r w:rsidRPr="00452B69">
        <w:rPr>
          <w:rFonts w:hint="eastAsia"/>
          <w:szCs w:val="24"/>
        </w:rPr>
        <w:t>3</w:t>
      </w:r>
      <w:r w:rsidRPr="00452B69">
        <w:rPr>
          <w:rFonts w:hint="eastAsia"/>
          <w:szCs w:val="24"/>
        </w:rPr>
        <w:t>年</w:t>
      </w:r>
      <w:r w:rsidRPr="00452B69">
        <w:rPr>
          <w:rFonts w:hint="eastAsia"/>
          <w:szCs w:val="24"/>
        </w:rPr>
        <w:t>3</w:t>
      </w:r>
      <w:r w:rsidRPr="00452B69">
        <w:rPr>
          <w:rFonts w:hint="eastAsia"/>
          <w:szCs w:val="24"/>
        </w:rPr>
        <w:t>月</w:t>
      </w:r>
      <w:r w:rsidRPr="00452B69">
        <w:rPr>
          <w:rFonts w:hint="eastAsia"/>
          <w:szCs w:val="24"/>
        </w:rPr>
        <w:t>1</w:t>
      </w:r>
      <w:r w:rsidRPr="00452B69">
        <w:rPr>
          <w:rFonts w:hint="eastAsia"/>
          <w:szCs w:val="24"/>
        </w:rPr>
        <w:t>日以降、</w:t>
      </w:r>
      <w:r>
        <w:rPr>
          <w:rFonts w:hint="eastAsia"/>
          <w:szCs w:val="24"/>
        </w:rPr>
        <w:t xml:space="preserve">　　全ての</w:t>
      </w:r>
      <w:r w:rsidRPr="00452B69">
        <w:rPr>
          <w:rFonts w:hint="eastAsia"/>
          <w:szCs w:val="24"/>
        </w:rPr>
        <w:t>陽性者に対し積極的疫学調査を</w:t>
      </w:r>
      <w:r>
        <w:rPr>
          <w:rFonts w:hint="eastAsia"/>
          <w:szCs w:val="24"/>
        </w:rPr>
        <w:t>再開した</w:t>
      </w:r>
      <w:r w:rsidRPr="00452B69">
        <w:rPr>
          <w:rFonts w:hint="eastAsia"/>
          <w:szCs w:val="24"/>
        </w:rPr>
        <w:t>。</w:t>
      </w:r>
    </w:p>
    <w:p w:rsidR="008264D7" w:rsidRPr="00347740" w:rsidRDefault="008264D7" w:rsidP="00347740">
      <w:pPr>
        <w:ind w:firstLineChars="100" w:firstLine="240"/>
        <w:rPr>
          <w:szCs w:val="24"/>
        </w:rPr>
      </w:pPr>
    </w:p>
    <w:sectPr w:rsidR="008264D7" w:rsidRPr="00347740" w:rsidSect="00945996">
      <w:pgSz w:w="11906" w:h="16838" w:code="9"/>
      <w:pgMar w:top="1418" w:right="1133" w:bottom="1134" w:left="1134" w:header="851" w:footer="108"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64" w:rsidRDefault="00815964" w:rsidP="00F054C9">
      <w:r>
        <w:separator/>
      </w:r>
    </w:p>
  </w:endnote>
  <w:endnote w:type="continuationSeparator" w:id="0">
    <w:p w:rsidR="00815964" w:rsidRDefault="00815964"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64" w:rsidRDefault="00815964" w:rsidP="00F054C9">
      <w:r>
        <w:separator/>
      </w:r>
    </w:p>
  </w:footnote>
  <w:footnote w:type="continuationSeparator" w:id="0">
    <w:p w:rsidR="00815964" w:rsidRDefault="00815964"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78CA77F4"/>
    <w:lvl w:ilvl="0" w:tplc="0E08AF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gaHTX7OLo6jP80XC7Slnfwmtz2GjyzcvdTqb3sAaL6M+LZc0HWcSW3qwH1Eqd2aTxfAkXZeyL0JzMNVDuQ1Ing==" w:salt="ccw9FcQsVnKLf9jP3d+e1A=="/>
  <w:defaultTabStop w:val="840"/>
  <w:drawingGridHorizontalSpacing w:val="120"/>
  <w:drawingGridVerticalSpacing w:val="20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1161E"/>
    <w:rsid w:val="00011D59"/>
    <w:rsid w:val="00012975"/>
    <w:rsid w:val="00014406"/>
    <w:rsid w:val="00027354"/>
    <w:rsid w:val="00031479"/>
    <w:rsid w:val="00031550"/>
    <w:rsid w:val="00056CFF"/>
    <w:rsid w:val="00063097"/>
    <w:rsid w:val="00067501"/>
    <w:rsid w:val="00074BE9"/>
    <w:rsid w:val="000763C1"/>
    <w:rsid w:val="00077937"/>
    <w:rsid w:val="00077D67"/>
    <w:rsid w:val="00080FF0"/>
    <w:rsid w:val="000814E5"/>
    <w:rsid w:val="00085B93"/>
    <w:rsid w:val="000A18FC"/>
    <w:rsid w:val="000A3493"/>
    <w:rsid w:val="000A67E1"/>
    <w:rsid w:val="000B195F"/>
    <w:rsid w:val="000B6552"/>
    <w:rsid w:val="000B6691"/>
    <w:rsid w:val="000C53C1"/>
    <w:rsid w:val="000C64EC"/>
    <w:rsid w:val="000C678E"/>
    <w:rsid w:val="000F69CF"/>
    <w:rsid w:val="001000BC"/>
    <w:rsid w:val="00125327"/>
    <w:rsid w:val="00143193"/>
    <w:rsid w:val="00170BCE"/>
    <w:rsid w:val="00173479"/>
    <w:rsid w:val="001833C4"/>
    <w:rsid w:val="0019489E"/>
    <w:rsid w:val="0019675D"/>
    <w:rsid w:val="001A7E9D"/>
    <w:rsid w:val="001B48D6"/>
    <w:rsid w:val="001E6973"/>
    <w:rsid w:val="001E714C"/>
    <w:rsid w:val="001F7927"/>
    <w:rsid w:val="002076C0"/>
    <w:rsid w:val="00212108"/>
    <w:rsid w:val="00225D47"/>
    <w:rsid w:val="002263B0"/>
    <w:rsid w:val="002A3744"/>
    <w:rsid w:val="002A5D2D"/>
    <w:rsid w:val="002C1336"/>
    <w:rsid w:val="002C1C4B"/>
    <w:rsid w:val="00301B84"/>
    <w:rsid w:val="00306DBC"/>
    <w:rsid w:val="00311621"/>
    <w:rsid w:val="00332C73"/>
    <w:rsid w:val="0033584C"/>
    <w:rsid w:val="00337332"/>
    <w:rsid w:val="00343497"/>
    <w:rsid w:val="00347740"/>
    <w:rsid w:val="003477DC"/>
    <w:rsid w:val="0035096E"/>
    <w:rsid w:val="003523E2"/>
    <w:rsid w:val="00356359"/>
    <w:rsid w:val="0036134E"/>
    <w:rsid w:val="003646E7"/>
    <w:rsid w:val="0038584A"/>
    <w:rsid w:val="00392AD5"/>
    <w:rsid w:val="003977BE"/>
    <w:rsid w:val="003B5F52"/>
    <w:rsid w:val="003C1F49"/>
    <w:rsid w:val="00402896"/>
    <w:rsid w:val="00412067"/>
    <w:rsid w:val="004178AC"/>
    <w:rsid w:val="00417AB6"/>
    <w:rsid w:val="004233BE"/>
    <w:rsid w:val="004310B8"/>
    <w:rsid w:val="0043383D"/>
    <w:rsid w:val="00444BEA"/>
    <w:rsid w:val="00452B69"/>
    <w:rsid w:val="00453010"/>
    <w:rsid w:val="00476C60"/>
    <w:rsid w:val="004A2C92"/>
    <w:rsid w:val="004A452E"/>
    <w:rsid w:val="004B2704"/>
    <w:rsid w:val="004B33D6"/>
    <w:rsid w:val="004C5703"/>
    <w:rsid w:val="004D014A"/>
    <w:rsid w:val="004E26E3"/>
    <w:rsid w:val="004F4F3F"/>
    <w:rsid w:val="004F62FA"/>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512C"/>
    <w:rsid w:val="005D67E0"/>
    <w:rsid w:val="005D776C"/>
    <w:rsid w:val="005F0ADA"/>
    <w:rsid w:val="005F64F0"/>
    <w:rsid w:val="00612727"/>
    <w:rsid w:val="00622A90"/>
    <w:rsid w:val="0064281A"/>
    <w:rsid w:val="00652C0B"/>
    <w:rsid w:val="0065553E"/>
    <w:rsid w:val="00680647"/>
    <w:rsid w:val="006865C2"/>
    <w:rsid w:val="00690971"/>
    <w:rsid w:val="0069328B"/>
    <w:rsid w:val="006934D5"/>
    <w:rsid w:val="006A5178"/>
    <w:rsid w:val="006B22FA"/>
    <w:rsid w:val="006C2859"/>
    <w:rsid w:val="006D06BC"/>
    <w:rsid w:val="006D0BDD"/>
    <w:rsid w:val="006D7520"/>
    <w:rsid w:val="006E505B"/>
    <w:rsid w:val="006F234D"/>
    <w:rsid w:val="00702056"/>
    <w:rsid w:val="0071089E"/>
    <w:rsid w:val="00747629"/>
    <w:rsid w:val="00755497"/>
    <w:rsid w:val="00756399"/>
    <w:rsid w:val="00756B0F"/>
    <w:rsid w:val="00777DA0"/>
    <w:rsid w:val="00781B7E"/>
    <w:rsid w:val="00784423"/>
    <w:rsid w:val="00785CC1"/>
    <w:rsid w:val="007A6A71"/>
    <w:rsid w:val="007D3D54"/>
    <w:rsid w:val="007D47C4"/>
    <w:rsid w:val="008139DE"/>
    <w:rsid w:val="00815964"/>
    <w:rsid w:val="00815E86"/>
    <w:rsid w:val="00822C20"/>
    <w:rsid w:val="008264D7"/>
    <w:rsid w:val="00826AB6"/>
    <w:rsid w:val="0084062E"/>
    <w:rsid w:val="008419E9"/>
    <w:rsid w:val="0084701A"/>
    <w:rsid w:val="00847685"/>
    <w:rsid w:val="00855DEA"/>
    <w:rsid w:val="00855FF2"/>
    <w:rsid w:val="008569B6"/>
    <w:rsid w:val="00865224"/>
    <w:rsid w:val="00874ACB"/>
    <w:rsid w:val="00891C4F"/>
    <w:rsid w:val="008945B7"/>
    <w:rsid w:val="0089545D"/>
    <w:rsid w:val="008A2C6B"/>
    <w:rsid w:val="008B0056"/>
    <w:rsid w:val="008C4D17"/>
    <w:rsid w:val="008D060B"/>
    <w:rsid w:val="008D26C2"/>
    <w:rsid w:val="008E76DA"/>
    <w:rsid w:val="008F4D0F"/>
    <w:rsid w:val="00900EF5"/>
    <w:rsid w:val="00912D50"/>
    <w:rsid w:val="00925864"/>
    <w:rsid w:val="00932B13"/>
    <w:rsid w:val="00945996"/>
    <w:rsid w:val="00952978"/>
    <w:rsid w:val="009728F3"/>
    <w:rsid w:val="00974EE4"/>
    <w:rsid w:val="009846CD"/>
    <w:rsid w:val="009870DC"/>
    <w:rsid w:val="00987142"/>
    <w:rsid w:val="00990128"/>
    <w:rsid w:val="009A2C02"/>
    <w:rsid w:val="009B2180"/>
    <w:rsid w:val="009B58D7"/>
    <w:rsid w:val="009C3EED"/>
    <w:rsid w:val="009E579E"/>
    <w:rsid w:val="009F0B78"/>
    <w:rsid w:val="009F0D48"/>
    <w:rsid w:val="009F4201"/>
    <w:rsid w:val="00A15B7A"/>
    <w:rsid w:val="00A36C4D"/>
    <w:rsid w:val="00A47E9E"/>
    <w:rsid w:val="00A67C54"/>
    <w:rsid w:val="00A7119C"/>
    <w:rsid w:val="00A81876"/>
    <w:rsid w:val="00A972E2"/>
    <w:rsid w:val="00AA56E2"/>
    <w:rsid w:val="00AA6CCB"/>
    <w:rsid w:val="00AC29F5"/>
    <w:rsid w:val="00AD2D7A"/>
    <w:rsid w:val="00AE5FC4"/>
    <w:rsid w:val="00AF72D4"/>
    <w:rsid w:val="00B1609B"/>
    <w:rsid w:val="00B24B96"/>
    <w:rsid w:val="00B369CB"/>
    <w:rsid w:val="00B4568A"/>
    <w:rsid w:val="00B45F0B"/>
    <w:rsid w:val="00B560FA"/>
    <w:rsid w:val="00B6633D"/>
    <w:rsid w:val="00B76D8E"/>
    <w:rsid w:val="00B83500"/>
    <w:rsid w:val="00B867F5"/>
    <w:rsid w:val="00B87F63"/>
    <w:rsid w:val="00B97149"/>
    <w:rsid w:val="00BA478B"/>
    <w:rsid w:val="00BA5D3C"/>
    <w:rsid w:val="00BA620B"/>
    <w:rsid w:val="00BC1D61"/>
    <w:rsid w:val="00BC5174"/>
    <w:rsid w:val="00BD2421"/>
    <w:rsid w:val="00C02136"/>
    <w:rsid w:val="00C135E1"/>
    <w:rsid w:val="00C40A1E"/>
    <w:rsid w:val="00C56A1F"/>
    <w:rsid w:val="00C825C1"/>
    <w:rsid w:val="00CA20A9"/>
    <w:rsid w:val="00CB2329"/>
    <w:rsid w:val="00CB44A3"/>
    <w:rsid w:val="00CC4132"/>
    <w:rsid w:val="00CC5A86"/>
    <w:rsid w:val="00CC6C82"/>
    <w:rsid w:val="00CE23E1"/>
    <w:rsid w:val="00D1342C"/>
    <w:rsid w:val="00D20173"/>
    <w:rsid w:val="00D36DD0"/>
    <w:rsid w:val="00D40C15"/>
    <w:rsid w:val="00D500CF"/>
    <w:rsid w:val="00D5202B"/>
    <w:rsid w:val="00D548E0"/>
    <w:rsid w:val="00D63AF7"/>
    <w:rsid w:val="00D719D7"/>
    <w:rsid w:val="00D9074A"/>
    <w:rsid w:val="00DB05EA"/>
    <w:rsid w:val="00DB4591"/>
    <w:rsid w:val="00DD4758"/>
    <w:rsid w:val="00DD4BEE"/>
    <w:rsid w:val="00DE7F9E"/>
    <w:rsid w:val="00DF6FC9"/>
    <w:rsid w:val="00E04239"/>
    <w:rsid w:val="00E125F5"/>
    <w:rsid w:val="00E22CAD"/>
    <w:rsid w:val="00E31D94"/>
    <w:rsid w:val="00E32B38"/>
    <w:rsid w:val="00E56378"/>
    <w:rsid w:val="00E6665F"/>
    <w:rsid w:val="00E837F6"/>
    <w:rsid w:val="00E85F76"/>
    <w:rsid w:val="00E96BD3"/>
    <w:rsid w:val="00EA448F"/>
    <w:rsid w:val="00EB2265"/>
    <w:rsid w:val="00EC05E3"/>
    <w:rsid w:val="00EC2980"/>
    <w:rsid w:val="00EC5500"/>
    <w:rsid w:val="00EC5CEF"/>
    <w:rsid w:val="00EC7C31"/>
    <w:rsid w:val="00EF178A"/>
    <w:rsid w:val="00EF6930"/>
    <w:rsid w:val="00F05332"/>
    <w:rsid w:val="00F054C9"/>
    <w:rsid w:val="00F05600"/>
    <w:rsid w:val="00F06BC1"/>
    <w:rsid w:val="00F106AF"/>
    <w:rsid w:val="00F11BD7"/>
    <w:rsid w:val="00F132A5"/>
    <w:rsid w:val="00F214B4"/>
    <w:rsid w:val="00F22C55"/>
    <w:rsid w:val="00F317F3"/>
    <w:rsid w:val="00F36E1E"/>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4733-533B-432C-BFC6-140FBCA1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2021-07-01T01:25:00Z</cp:lastPrinted>
  <dcterms:created xsi:type="dcterms:W3CDTF">2021-07-01T06:15:00Z</dcterms:created>
  <dcterms:modified xsi:type="dcterms:W3CDTF">2021-07-07T06:25:00Z</dcterms:modified>
</cp:coreProperties>
</file>