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22" w:rsidRPr="00357BED" w:rsidRDefault="004B6A0D" w:rsidP="00B6735C">
      <w:pPr>
        <w:widowControl w:val="0"/>
        <w:autoSpaceDE w:val="0"/>
        <w:autoSpaceDN w:val="0"/>
        <w:spacing w:beforeLines="400" w:before="1456" w:line="364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357BE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3978910</wp:posOffset>
                </wp:positionH>
                <wp:positionV relativeFrom="paragraph">
                  <wp:posOffset>-229870</wp:posOffset>
                </wp:positionV>
                <wp:extent cx="2142490" cy="695960"/>
                <wp:effectExtent l="0" t="0" r="10160" b="279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3A" w:rsidRPr="00E17564" w:rsidRDefault="00E5763A" w:rsidP="00B6735C">
                            <w:pPr>
                              <w:widowControl w:val="0"/>
                              <w:autoSpaceDE w:val="0"/>
                              <w:autoSpaceDN w:val="0"/>
                              <w:spacing w:line="364" w:lineRule="exact"/>
                              <w:jc w:val="distribute"/>
                              <w:rPr>
                                <w:sz w:val="22"/>
                                <w:szCs w:val="22"/>
                              </w:rPr>
                            </w:pPr>
                            <w:r w:rsidRPr="00E1756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厚生委員会資料</w:t>
                            </w:r>
                          </w:p>
                          <w:p w:rsidR="00E5763A" w:rsidRPr="00E17564" w:rsidRDefault="00E5763A" w:rsidP="00B6735C">
                            <w:pPr>
                              <w:widowControl w:val="0"/>
                              <w:autoSpaceDE w:val="0"/>
                              <w:autoSpaceDN w:val="0"/>
                              <w:spacing w:line="364" w:lineRule="exact"/>
                              <w:jc w:val="distribute"/>
                              <w:rPr>
                                <w:sz w:val="22"/>
                                <w:szCs w:val="22"/>
                              </w:rPr>
                            </w:pPr>
                            <w:r w:rsidRPr="0038272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</w:t>
                            </w:r>
                            <w:r w:rsidRPr="0038272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４</w:t>
                            </w:r>
                            <w:r w:rsidRPr="0038272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１９</w:t>
                            </w:r>
                            <w:r w:rsidRPr="0038272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:rsidR="00E5763A" w:rsidRPr="00E17564" w:rsidRDefault="00E5763A" w:rsidP="00B6735C">
                            <w:pPr>
                              <w:widowControl w:val="0"/>
                              <w:autoSpaceDE w:val="0"/>
                              <w:autoSpaceDN w:val="0"/>
                              <w:spacing w:line="364" w:lineRule="exact"/>
                              <w:jc w:val="distribute"/>
                              <w:rPr>
                                <w:sz w:val="22"/>
                                <w:szCs w:val="22"/>
                              </w:rPr>
                            </w:pPr>
                            <w:r w:rsidRPr="00E1756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品川区保健所品川保健センター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3.3pt;margin-top:-18.1pt;width:168.7pt;height:54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0VSAIAAFsEAAAOAAAAZHJzL2Uyb0RvYy54bWysVM2O0zAQviPxDpbvbNqyrbbRpqulyyKk&#10;5UdaeADXcRoLx2PGbpPluJUQD8ErIM48T16EsdMtFXBC5GB5PJ7PM983k/OLrjFsq9BrsAUfn4w4&#10;U1ZCqe264O/fXT8548wHYUthwKqC3ynPLxaPH523LlcTqMGUChmBWJ+3ruB1CC7PMi9r1Qh/Ak5Z&#10;claAjQhk4jorUbSE3phsMhrNshawdAhSeU+nV4OTLxJ+VSkZ3lSVV4GZglNuIa2Y1lVcs8W5yNco&#10;XK3lPg3xD1k0Qlt69AB1JYJgG9R/QDVaIniowomEJoOq0lKlGqia8ei3am5r4VSqhcjx7kCT/3+w&#10;8vX2LTJdknacWdGQRP3uc3//rb//0e++sH73td/t+vvvZLNJpKt1PqeoW0dxoXsGXQyNpXt3A/KD&#10;ZxaWtbBrdYkIba1ESemOY2R2FDrg+Aiyal9BSe+KTYAE1FXYREBihxE6yXZ3kEp1gUk6nIxPJ6dz&#10;cknyzebT+SxpmYn8IdqhDy8UNCxuCo7UCgldbG98iNmI/OFKyh6MLq+1McnA9WppkG0Ftc11+lIB&#10;VOTxNWNZW/D5dDIdCDj2+WOIUfr+BtHoQP1vdFPws8MlkUfantsydWcQ2gx7StnYPY+RuoHE0K26&#10;vS4rKO+IUYShz2kuaVMDfuKspR4vuP+4Eag4My8tqfJ0Rk/SUCSDNnh8uno4FVYSRMFlQM4GYxmG&#10;Edo41Oua3hg6wMIlaVjpRG8Ue8hnnzF1cGJ9P21xRI7tdOvXP2HxEwAA//8DAFBLAwQUAAYACAAA&#10;ACEAkioGYuIAAAAKAQAADwAAAGRycy9kb3ducmV2LnhtbEyPwU7DMBBE70j8g7VI3FqnaTEkZFPR&#10;SBxAHKAgRdyc2E0C8TqK3Tb5e8wJjqt9mnmTbSfTs5MeXWcJYbWMgGmqreqoQfh4f1zcAXNekpK9&#10;JY0wawfb/PIik6myZ3rTp71vWAghl0qE1vsh5dzVrTbSLe2gKfwOdjTSh3NsuBrlOYSbnsdRJLiR&#10;HYWGVg66aHX9vT8ahF1RPu9uymqeVy/J1+fh9SkpygHx+mp6uAfm9eT/YPjVD+qQB6fKHkk51iOI&#10;WIiAIizWIgYWiERswroK4Xa9AZ5n/P+E/AcAAP//AwBQSwECLQAUAAYACAAAACEAtoM4kv4AAADh&#10;AQAAEwAAAAAAAAAAAAAAAAAAAAAAW0NvbnRlbnRfVHlwZXNdLnhtbFBLAQItABQABgAIAAAAIQA4&#10;/SH/1gAAAJQBAAALAAAAAAAAAAAAAAAAAC8BAABfcmVscy8ucmVsc1BLAQItABQABgAIAAAAIQCW&#10;Sp0VSAIAAFsEAAAOAAAAAAAAAAAAAAAAAC4CAABkcnMvZTJvRG9jLnhtbFBLAQItABQABgAIAAAA&#10;IQCSKgZi4gAAAAoBAAAPAAAAAAAAAAAAAAAAAKIEAABkcnMvZG93bnJldi54bWxQSwUGAAAAAAQA&#10;BADzAAAAsQUAAAAA&#10;">
                <v:textbox inset="1mm,0,1mm,0">
                  <w:txbxContent>
                    <w:p w:rsidR="00E5763A" w:rsidRPr="00E17564" w:rsidRDefault="00E5763A" w:rsidP="00B6735C">
                      <w:pPr>
                        <w:widowControl w:val="0"/>
                        <w:autoSpaceDE w:val="0"/>
                        <w:autoSpaceDN w:val="0"/>
                        <w:spacing w:line="364" w:lineRule="exact"/>
                        <w:jc w:val="distribute"/>
                        <w:rPr>
                          <w:sz w:val="22"/>
                          <w:szCs w:val="22"/>
                        </w:rPr>
                      </w:pPr>
                      <w:r w:rsidRPr="00E17564">
                        <w:rPr>
                          <w:rFonts w:hint="eastAsia"/>
                          <w:sz w:val="22"/>
                          <w:szCs w:val="22"/>
                        </w:rPr>
                        <w:t>厚生委員会資料</w:t>
                      </w:r>
                    </w:p>
                    <w:p w:rsidR="00E5763A" w:rsidRPr="00E17564" w:rsidRDefault="00E5763A" w:rsidP="00B6735C">
                      <w:pPr>
                        <w:widowControl w:val="0"/>
                        <w:autoSpaceDE w:val="0"/>
                        <w:autoSpaceDN w:val="0"/>
                        <w:spacing w:line="364" w:lineRule="exact"/>
                        <w:jc w:val="distribute"/>
                        <w:rPr>
                          <w:sz w:val="22"/>
                          <w:szCs w:val="22"/>
                        </w:rPr>
                      </w:pPr>
                      <w:r w:rsidRPr="00382720">
                        <w:rPr>
                          <w:rFonts w:hint="eastAsia"/>
                          <w:sz w:val="22"/>
                          <w:szCs w:val="22"/>
                        </w:rPr>
                        <w:t>令和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３</w:t>
                      </w:r>
                      <w:r w:rsidRPr="00382720">
                        <w:rPr>
                          <w:rFonts w:hint="eastAsia"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４</w:t>
                      </w:r>
                      <w:r w:rsidRPr="00382720">
                        <w:rPr>
                          <w:rFonts w:hint="eastAsia"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１９</w:t>
                      </w:r>
                      <w:r w:rsidRPr="00382720">
                        <w:rPr>
                          <w:rFonts w:hint="eastAsia"/>
                          <w:sz w:val="22"/>
                          <w:szCs w:val="22"/>
                        </w:rPr>
                        <w:t>日</w:t>
                      </w:r>
                    </w:p>
                    <w:p w:rsidR="00E5763A" w:rsidRPr="00E17564" w:rsidRDefault="00E5763A" w:rsidP="00B6735C">
                      <w:pPr>
                        <w:widowControl w:val="0"/>
                        <w:autoSpaceDE w:val="0"/>
                        <w:autoSpaceDN w:val="0"/>
                        <w:spacing w:line="364" w:lineRule="exact"/>
                        <w:jc w:val="distribute"/>
                        <w:rPr>
                          <w:sz w:val="22"/>
                          <w:szCs w:val="22"/>
                        </w:rPr>
                      </w:pPr>
                      <w:r w:rsidRPr="00E17564">
                        <w:rPr>
                          <w:rFonts w:hint="eastAsia"/>
                          <w:sz w:val="22"/>
                          <w:szCs w:val="22"/>
                        </w:rPr>
                        <w:t>品川区保健所品川保健センター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753A">
        <w:rPr>
          <w:rFonts w:ascii="ＭＳ ゴシック" w:eastAsia="ＭＳ ゴシック" w:hAnsi="ＭＳ ゴシック" w:hint="eastAsia"/>
          <w:sz w:val="28"/>
          <w:szCs w:val="28"/>
        </w:rPr>
        <w:t>多胎児家庭支援の充実</w:t>
      </w:r>
      <w:r>
        <w:rPr>
          <w:rFonts w:ascii="ＭＳ ゴシック" w:eastAsia="ＭＳ ゴシック" w:hAnsi="ＭＳ ゴシック" w:hint="eastAsia"/>
          <w:sz w:val="28"/>
          <w:szCs w:val="28"/>
        </w:rPr>
        <w:t>（移動経費の補助）</w:t>
      </w:r>
      <w:r w:rsidR="00855B88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7B0C21" w:rsidRPr="00357BED" w:rsidRDefault="00607508" w:rsidP="008B1B43">
      <w:pPr>
        <w:keepNext/>
        <w:widowControl w:val="0"/>
        <w:autoSpaceDE w:val="0"/>
        <w:autoSpaceDN w:val="0"/>
        <w:spacing w:beforeLines="200" w:before="728" w:line="364" w:lineRule="exact"/>
        <w:ind w:left="241" w:hangingChars="100" w:hanging="241"/>
        <w:jc w:val="both"/>
        <w:rPr>
          <w:rFonts w:ascii="ＭＳ ゴシック" w:eastAsia="ＭＳ ゴシック"/>
          <w:bCs w:val="0"/>
        </w:rPr>
      </w:pPr>
      <w:r w:rsidRPr="00357BED">
        <w:rPr>
          <w:rFonts w:ascii="ＭＳ ゴシック" w:eastAsia="ＭＳ ゴシック"/>
        </w:rPr>
        <w:t>１</w:t>
      </w:r>
      <w:r w:rsidR="007A4528" w:rsidRPr="00357BED">
        <w:rPr>
          <w:rFonts w:ascii="ＭＳ ゴシック" w:eastAsia="ＭＳ ゴシック" w:hint="eastAsia"/>
        </w:rPr>
        <w:t xml:space="preserve">　</w:t>
      </w:r>
      <w:r w:rsidR="00A11158" w:rsidRPr="00357BED">
        <w:rPr>
          <w:rFonts w:ascii="ＭＳ ゴシック" w:eastAsia="ＭＳ ゴシック"/>
        </w:rPr>
        <w:t>事業</w:t>
      </w:r>
      <w:r w:rsidR="009E41A3" w:rsidRPr="00357BED">
        <w:rPr>
          <w:rFonts w:ascii="ＭＳ ゴシック" w:eastAsia="ＭＳ ゴシック"/>
        </w:rPr>
        <w:t>目的</w:t>
      </w:r>
    </w:p>
    <w:p w:rsidR="00E5763A" w:rsidRDefault="00F3741B" w:rsidP="00306DB4">
      <w:pPr>
        <w:widowControl w:val="0"/>
        <w:autoSpaceDE w:val="0"/>
        <w:autoSpaceDN w:val="0"/>
        <w:spacing w:line="364" w:lineRule="exact"/>
        <w:ind w:leftChars="100" w:left="241" w:firstLineChars="100" w:firstLine="241"/>
        <w:jc w:val="both"/>
      </w:pPr>
      <w:r w:rsidRPr="00F3741B">
        <w:rPr>
          <w:rFonts w:hint="eastAsia"/>
        </w:rPr>
        <w:t>多胎児を育てる家庭</w:t>
      </w:r>
      <w:r w:rsidR="00E5763A">
        <w:rPr>
          <w:rFonts w:hint="eastAsia"/>
        </w:rPr>
        <w:t>が抱える</w:t>
      </w:r>
      <w:r w:rsidRPr="00F3741B">
        <w:rPr>
          <w:rFonts w:hint="eastAsia"/>
        </w:rPr>
        <w:t>、同時に複数の子どもの育児をすることに</w:t>
      </w:r>
      <w:r w:rsidR="00E5763A">
        <w:rPr>
          <w:rFonts w:hint="eastAsia"/>
        </w:rPr>
        <w:t>伴う</w:t>
      </w:r>
      <w:r w:rsidRPr="00F3741B">
        <w:rPr>
          <w:rFonts w:hint="eastAsia"/>
        </w:rPr>
        <w:t>身体的・精神的負担</w:t>
      </w:r>
      <w:r w:rsidR="00E5763A">
        <w:rPr>
          <w:rFonts w:hint="eastAsia"/>
        </w:rPr>
        <w:t>や外出の不自由等の多胎児家庭特有の困難に対して、</w:t>
      </w:r>
      <w:r w:rsidR="001B32C5">
        <w:rPr>
          <w:rFonts w:hint="eastAsia"/>
        </w:rPr>
        <w:t>移動経費を補助し、乳幼児</w:t>
      </w:r>
      <w:r w:rsidR="00E5763A">
        <w:rPr>
          <w:rFonts w:hint="eastAsia"/>
        </w:rPr>
        <w:t>健診や予防接種などの</w:t>
      </w:r>
      <w:r w:rsidR="00E5763A" w:rsidRPr="00F3741B">
        <w:rPr>
          <w:rFonts w:hint="eastAsia"/>
        </w:rPr>
        <w:t>母子保健事業</w:t>
      </w:r>
      <w:r w:rsidR="00E5763A">
        <w:rPr>
          <w:rFonts w:hint="eastAsia"/>
        </w:rPr>
        <w:t>を</w:t>
      </w:r>
      <w:r w:rsidR="00E5763A" w:rsidRPr="00F3741B">
        <w:rPr>
          <w:rFonts w:hint="eastAsia"/>
        </w:rPr>
        <w:t>利用</w:t>
      </w:r>
      <w:r w:rsidR="00E5763A">
        <w:rPr>
          <w:rFonts w:hint="eastAsia"/>
        </w:rPr>
        <w:t>する際の</w:t>
      </w:r>
      <w:r w:rsidR="001B32C5">
        <w:rPr>
          <w:rFonts w:hint="eastAsia"/>
        </w:rPr>
        <w:t>負担軽減を図る。</w:t>
      </w:r>
    </w:p>
    <w:p w:rsidR="00607508" w:rsidRPr="00357BED" w:rsidRDefault="00607508" w:rsidP="001B32C5">
      <w:pPr>
        <w:keepNext/>
        <w:widowControl w:val="0"/>
        <w:autoSpaceDE w:val="0"/>
        <w:autoSpaceDN w:val="0"/>
        <w:spacing w:beforeLines="100" w:before="364" w:line="364" w:lineRule="exact"/>
        <w:ind w:left="241" w:hangingChars="100" w:hanging="241"/>
        <w:jc w:val="both"/>
        <w:rPr>
          <w:rFonts w:ascii="ＭＳ ゴシック" w:eastAsia="ＭＳ ゴシック"/>
          <w:bCs w:val="0"/>
        </w:rPr>
      </w:pPr>
      <w:r w:rsidRPr="00357BED">
        <w:rPr>
          <w:rFonts w:ascii="ＭＳ ゴシック" w:eastAsia="ＭＳ ゴシック"/>
        </w:rPr>
        <w:t>２</w:t>
      </w:r>
      <w:r w:rsidR="007A4528" w:rsidRPr="00357BED">
        <w:rPr>
          <w:rFonts w:ascii="ＭＳ ゴシック" w:eastAsia="ＭＳ ゴシック" w:hint="eastAsia"/>
        </w:rPr>
        <w:t xml:space="preserve">　</w:t>
      </w:r>
      <w:r w:rsidRPr="00357BED">
        <w:rPr>
          <w:rFonts w:ascii="ＭＳ ゴシック" w:eastAsia="ＭＳ ゴシック"/>
        </w:rPr>
        <w:t>対象</w:t>
      </w:r>
    </w:p>
    <w:p w:rsidR="005F2142" w:rsidRDefault="00F3741B" w:rsidP="00B6735C">
      <w:pPr>
        <w:widowControl w:val="0"/>
        <w:autoSpaceDE w:val="0"/>
        <w:autoSpaceDN w:val="0"/>
        <w:spacing w:line="364" w:lineRule="exact"/>
        <w:ind w:leftChars="100" w:left="241" w:firstLineChars="100" w:firstLine="241"/>
        <w:jc w:val="both"/>
        <w:rPr>
          <w:kern w:val="2"/>
          <w:szCs w:val="22"/>
        </w:rPr>
      </w:pPr>
      <w:r>
        <w:rPr>
          <w:rFonts w:hint="eastAsia"/>
          <w:kern w:val="2"/>
          <w:szCs w:val="22"/>
        </w:rPr>
        <w:t>３歳未満の多胎児</w:t>
      </w:r>
      <w:r w:rsidR="001B32C5">
        <w:rPr>
          <w:rFonts w:hint="eastAsia"/>
          <w:kern w:val="2"/>
          <w:szCs w:val="22"/>
        </w:rPr>
        <w:t>育児中の</w:t>
      </w:r>
      <w:r>
        <w:rPr>
          <w:rFonts w:hint="eastAsia"/>
          <w:kern w:val="2"/>
          <w:szCs w:val="22"/>
        </w:rPr>
        <w:t>世帯</w:t>
      </w:r>
    </w:p>
    <w:p w:rsidR="00A74640" w:rsidRDefault="006953F7" w:rsidP="00B6735C">
      <w:pPr>
        <w:widowControl w:val="0"/>
        <w:autoSpaceDE w:val="0"/>
        <w:autoSpaceDN w:val="0"/>
        <w:spacing w:line="364" w:lineRule="exact"/>
        <w:ind w:leftChars="100" w:left="241" w:firstLineChars="100" w:firstLine="241"/>
        <w:jc w:val="both"/>
        <w:rPr>
          <w:kern w:val="2"/>
          <w:szCs w:val="22"/>
        </w:rPr>
      </w:pPr>
      <w:r>
        <w:rPr>
          <w:rFonts w:hint="eastAsia"/>
          <w:kern w:val="2"/>
          <w:szCs w:val="22"/>
        </w:rPr>
        <w:t>（平成</w:t>
      </w:r>
      <w:r w:rsidR="00B6735C">
        <w:rPr>
          <w:rFonts w:hint="eastAsia"/>
          <w:kern w:val="2"/>
          <w:szCs w:val="22"/>
        </w:rPr>
        <w:t>３０</w:t>
      </w:r>
      <w:r>
        <w:rPr>
          <w:rFonts w:hint="eastAsia"/>
          <w:kern w:val="2"/>
          <w:szCs w:val="22"/>
        </w:rPr>
        <w:t>年４月２日以降に生まれた方</w:t>
      </w:r>
      <w:r w:rsidR="005F2142">
        <w:rPr>
          <w:rFonts w:hint="eastAsia"/>
          <w:kern w:val="2"/>
          <w:szCs w:val="22"/>
        </w:rPr>
        <w:t>、</w:t>
      </w:r>
      <w:r w:rsidR="00A74640">
        <w:rPr>
          <w:rFonts w:hint="eastAsia"/>
          <w:kern w:val="2"/>
          <w:szCs w:val="22"/>
        </w:rPr>
        <w:t>年間</w:t>
      </w:r>
      <w:r w:rsidR="00D20AF1">
        <w:rPr>
          <w:rFonts w:hint="eastAsia"/>
          <w:kern w:val="2"/>
          <w:szCs w:val="22"/>
        </w:rPr>
        <w:t>約</w:t>
      </w:r>
      <w:r w:rsidR="00A74640">
        <w:rPr>
          <w:rFonts w:hint="eastAsia"/>
          <w:kern w:val="2"/>
          <w:szCs w:val="22"/>
        </w:rPr>
        <w:t>１３０世帯）</w:t>
      </w:r>
    </w:p>
    <w:p w:rsidR="002A7655" w:rsidRPr="00357BED" w:rsidRDefault="00F3741B" w:rsidP="001B32C5">
      <w:pPr>
        <w:keepNext/>
        <w:widowControl w:val="0"/>
        <w:autoSpaceDE w:val="0"/>
        <w:autoSpaceDN w:val="0"/>
        <w:spacing w:beforeLines="100" w:before="364" w:line="364" w:lineRule="exact"/>
        <w:ind w:left="241" w:hangingChars="100" w:hanging="241"/>
        <w:jc w:val="both"/>
        <w:rPr>
          <w:rFonts w:ascii="ＭＳ ゴシック" w:eastAsia="ＭＳ ゴシック"/>
          <w:bCs w:val="0"/>
        </w:rPr>
      </w:pPr>
      <w:r>
        <w:rPr>
          <w:rFonts w:ascii="ＭＳ ゴシック" w:eastAsia="ＭＳ ゴシック" w:hint="eastAsia"/>
        </w:rPr>
        <w:t>３　内容</w:t>
      </w:r>
    </w:p>
    <w:p w:rsidR="00B6735C" w:rsidRDefault="00F00022" w:rsidP="00F00022">
      <w:pPr>
        <w:widowControl w:val="0"/>
        <w:autoSpaceDE w:val="0"/>
        <w:autoSpaceDN w:val="0"/>
        <w:spacing w:line="364" w:lineRule="exact"/>
        <w:ind w:leftChars="100" w:left="482" w:hangingChars="100" w:hanging="241"/>
        <w:jc w:val="both"/>
        <w:rPr>
          <w:kern w:val="2"/>
          <w:szCs w:val="22"/>
        </w:rPr>
      </w:pPr>
      <w:r>
        <w:rPr>
          <w:rFonts w:hint="eastAsia"/>
          <w:kern w:val="2"/>
          <w:szCs w:val="22"/>
        </w:rPr>
        <w:t>・</w:t>
      </w:r>
      <w:r w:rsidR="00F3741B">
        <w:rPr>
          <w:rFonts w:hint="eastAsia"/>
          <w:kern w:val="2"/>
          <w:szCs w:val="22"/>
        </w:rPr>
        <w:t>０歳、１歳、２歳時</w:t>
      </w:r>
      <w:r w:rsidR="006953F7">
        <w:rPr>
          <w:rFonts w:hint="eastAsia"/>
          <w:kern w:val="2"/>
          <w:szCs w:val="22"/>
        </w:rPr>
        <w:t>（各年齢で１回ずつ）</w:t>
      </w:r>
      <w:r w:rsidR="00F3741B">
        <w:rPr>
          <w:rFonts w:hint="eastAsia"/>
          <w:kern w:val="2"/>
          <w:szCs w:val="22"/>
        </w:rPr>
        <w:t>に専門職による面接を受</w:t>
      </w:r>
      <w:r w:rsidR="00114041">
        <w:rPr>
          <w:rFonts w:hint="eastAsia"/>
          <w:kern w:val="2"/>
          <w:szCs w:val="22"/>
        </w:rPr>
        <w:t>けたのち、１世帯あたり年間２万４千円分の品川区内共通商品券</w:t>
      </w:r>
      <w:r w:rsidR="00B62FE2">
        <w:rPr>
          <w:rFonts w:hint="eastAsia"/>
          <w:kern w:val="2"/>
          <w:szCs w:val="22"/>
        </w:rPr>
        <w:t>（タクシーで利用可）</w:t>
      </w:r>
      <w:r w:rsidR="00114041">
        <w:rPr>
          <w:rFonts w:hint="eastAsia"/>
          <w:kern w:val="2"/>
          <w:szCs w:val="22"/>
        </w:rPr>
        <w:t>を配付</w:t>
      </w:r>
      <w:r w:rsidR="00B6735C">
        <w:rPr>
          <w:rFonts w:hint="eastAsia"/>
          <w:kern w:val="2"/>
          <w:szCs w:val="22"/>
        </w:rPr>
        <w:t>する</w:t>
      </w:r>
      <w:r w:rsidR="00F3741B">
        <w:rPr>
          <w:rFonts w:hint="eastAsia"/>
          <w:kern w:val="2"/>
          <w:szCs w:val="22"/>
        </w:rPr>
        <w:t>。</w:t>
      </w:r>
    </w:p>
    <w:p w:rsidR="00F00022" w:rsidRDefault="00F00022" w:rsidP="00F00022">
      <w:pPr>
        <w:widowControl w:val="0"/>
        <w:autoSpaceDE w:val="0"/>
        <w:autoSpaceDN w:val="0"/>
        <w:spacing w:line="364" w:lineRule="exact"/>
        <w:ind w:leftChars="100" w:left="482" w:hangingChars="100" w:hanging="241"/>
        <w:jc w:val="both"/>
        <w:rPr>
          <w:kern w:val="2"/>
          <w:szCs w:val="22"/>
        </w:rPr>
      </w:pPr>
      <w:r>
        <w:rPr>
          <w:rFonts w:hint="eastAsia"/>
          <w:kern w:val="2"/>
          <w:szCs w:val="22"/>
        </w:rPr>
        <w:t>・</w:t>
      </w:r>
      <w:r w:rsidR="00F3741B">
        <w:rPr>
          <w:rFonts w:hint="eastAsia"/>
          <w:kern w:val="2"/>
          <w:szCs w:val="22"/>
        </w:rPr>
        <w:t>面接</w:t>
      </w:r>
      <w:r w:rsidR="00D20AF1">
        <w:rPr>
          <w:rFonts w:hint="eastAsia"/>
          <w:kern w:val="2"/>
          <w:szCs w:val="22"/>
        </w:rPr>
        <w:t>は</w:t>
      </w:r>
      <w:r w:rsidR="000B7045">
        <w:rPr>
          <w:rFonts w:hint="eastAsia"/>
          <w:kern w:val="2"/>
          <w:szCs w:val="22"/>
        </w:rPr>
        <w:t>、</w:t>
      </w:r>
      <w:r w:rsidR="00D20AF1">
        <w:rPr>
          <w:rFonts w:hint="eastAsia"/>
          <w:kern w:val="2"/>
          <w:szCs w:val="22"/>
        </w:rPr>
        <w:t>多胎児</w:t>
      </w:r>
      <w:r w:rsidR="001B32C5">
        <w:rPr>
          <w:rFonts w:hint="eastAsia"/>
          <w:kern w:val="2"/>
          <w:szCs w:val="22"/>
        </w:rPr>
        <w:t>家庭</w:t>
      </w:r>
      <w:r w:rsidR="00D20AF1">
        <w:rPr>
          <w:rFonts w:hint="eastAsia"/>
          <w:kern w:val="2"/>
          <w:szCs w:val="22"/>
        </w:rPr>
        <w:t>に対する負担を軽減するため、</w:t>
      </w:r>
      <w:r w:rsidR="00F3741B">
        <w:rPr>
          <w:rFonts w:hint="eastAsia"/>
          <w:kern w:val="2"/>
          <w:szCs w:val="22"/>
        </w:rPr>
        <w:t>乳幼児健診等</w:t>
      </w:r>
      <w:r w:rsidR="00D20AF1">
        <w:rPr>
          <w:rFonts w:hint="eastAsia"/>
          <w:kern w:val="2"/>
          <w:szCs w:val="22"/>
        </w:rPr>
        <w:t>の</w:t>
      </w:r>
      <w:r w:rsidR="00F3741B">
        <w:rPr>
          <w:rFonts w:hint="eastAsia"/>
          <w:kern w:val="2"/>
          <w:szCs w:val="22"/>
        </w:rPr>
        <w:t>既存事業</w:t>
      </w:r>
      <w:r w:rsidR="00D20AF1">
        <w:rPr>
          <w:rFonts w:hint="eastAsia"/>
          <w:kern w:val="2"/>
          <w:szCs w:val="22"/>
        </w:rPr>
        <w:t>の機会を</w:t>
      </w:r>
      <w:r w:rsidR="00F3741B">
        <w:rPr>
          <w:rFonts w:hint="eastAsia"/>
          <w:kern w:val="2"/>
          <w:szCs w:val="22"/>
        </w:rPr>
        <w:t>活用</w:t>
      </w:r>
      <w:r w:rsidR="00D20AF1">
        <w:rPr>
          <w:rFonts w:hint="eastAsia"/>
          <w:kern w:val="2"/>
          <w:szCs w:val="22"/>
        </w:rPr>
        <w:t>する。</w:t>
      </w:r>
    </w:p>
    <w:p w:rsidR="002A7655" w:rsidRDefault="00F00022" w:rsidP="00F00022">
      <w:pPr>
        <w:widowControl w:val="0"/>
        <w:autoSpaceDE w:val="0"/>
        <w:autoSpaceDN w:val="0"/>
        <w:spacing w:line="364" w:lineRule="exact"/>
        <w:ind w:leftChars="100" w:left="482" w:hangingChars="100" w:hanging="241"/>
        <w:jc w:val="both"/>
        <w:rPr>
          <w:kern w:val="2"/>
          <w:szCs w:val="22"/>
        </w:rPr>
      </w:pPr>
      <w:r>
        <w:rPr>
          <w:rFonts w:hint="eastAsia"/>
          <w:kern w:val="2"/>
          <w:szCs w:val="22"/>
        </w:rPr>
        <w:t>・</w:t>
      </w:r>
      <w:r w:rsidR="00D20AF1">
        <w:rPr>
          <w:rFonts w:hint="eastAsia"/>
          <w:kern w:val="2"/>
          <w:szCs w:val="22"/>
        </w:rPr>
        <w:t>既存事業以外での面接を希望する場合は、各世帯の状況に応じ、個別に対応する。</w:t>
      </w:r>
    </w:p>
    <w:p w:rsidR="001B32C5" w:rsidRDefault="001B32C5" w:rsidP="00F00022">
      <w:pPr>
        <w:widowControl w:val="0"/>
        <w:autoSpaceDE w:val="0"/>
        <w:autoSpaceDN w:val="0"/>
        <w:spacing w:line="364" w:lineRule="exact"/>
        <w:ind w:leftChars="100" w:left="482" w:hangingChars="100" w:hanging="241"/>
        <w:jc w:val="both"/>
        <w:rPr>
          <w:kern w:val="2"/>
          <w:szCs w:val="22"/>
        </w:rPr>
      </w:pPr>
      <w:r>
        <w:rPr>
          <w:rFonts w:hint="eastAsia"/>
          <w:kern w:val="2"/>
          <w:szCs w:val="22"/>
        </w:rPr>
        <w:t>・面接の結果、必要に応じて支援を行う。</w:t>
      </w:r>
    </w:p>
    <w:p w:rsidR="001D70DF" w:rsidRPr="00357BED" w:rsidRDefault="001D70DF" w:rsidP="001B32C5">
      <w:pPr>
        <w:keepNext/>
        <w:widowControl w:val="0"/>
        <w:autoSpaceDE w:val="0"/>
        <w:autoSpaceDN w:val="0"/>
        <w:spacing w:beforeLines="100" w:before="364" w:line="364" w:lineRule="exact"/>
        <w:ind w:left="241" w:hangingChars="100" w:hanging="241"/>
        <w:jc w:val="both"/>
        <w:rPr>
          <w:rFonts w:ascii="ＭＳ ゴシック" w:eastAsia="ＭＳ ゴシック"/>
          <w:bCs w:val="0"/>
        </w:rPr>
      </w:pPr>
      <w:r>
        <w:rPr>
          <w:rFonts w:ascii="ＭＳ ゴシック" w:eastAsia="ＭＳ ゴシック" w:hint="eastAsia"/>
        </w:rPr>
        <w:t>４　周知方法</w:t>
      </w:r>
    </w:p>
    <w:p w:rsidR="001D70DF" w:rsidRDefault="00F00022" w:rsidP="00F00022">
      <w:pPr>
        <w:widowControl w:val="0"/>
        <w:autoSpaceDE w:val="0"/>
        <w:autoSpaceDN w:val="0"/>
        <w:spacing w:line="364" w:lineRule="exact"/>
        <w:ind w:leftChars="100" w:left="482" w:hangingChars="100" w:hanging="241"/>
        <w:jc w:val="both"/>
        <w:rPr>
          <w:kern w:val="2"/>
          <w:szCs w:val="22"/>
        </w:rPr>
      </w:pPr>
      <w:r>
        <w:rPr>
          <w:rFonts w:hint="eastAsia"/>
          <w:kern w:val="2"/>
          <w:szCs w:val="22"/>
        </w:rPr>
        <w:t>・</w:t>
      </w:r>
      <w:r w:rsidR="001D70DF">
        <w:rPr>
          <w:rFonts w:hint="eastAsia"/>
          <w:kern w:val="2"/>
          <w:szCs w:val="22"/>
        </w:rPr>
        <w:t>対象</w:t>
      </w:r>
      <w:r w:rsidR="001B32C5">
        <w:rPr>
          <w:rFonts w:hint="eastAsia"/>
          <w:kern w:val="2"/>
          <w:szCs w:val="22"/>
        </w:rPr>
        <w:t>の多胎児家庭に</w:t>
      </w:r>
      <w:r w:rsidR="001D70DF">
        <w:rPr>
          <w:rFonts w:hint="eastAsia"/>
          <w:kern w:val="2"/>
          <w:szCs w:val="22"/>
        </w:rPr>
        <w:t>対し、４月中旬に住所を管轄する保健センターより</w:t>
      </w:r>
      <w:r w:rsidR="00D20AF1">
        <w:rPr>
          <w:rFonts w:hint="eastAsia"/>
          <w:kern w:val="2"/>
          <w:szCs w:val="22"/>
        </w:rPr>
        <w:t>、</w:t>
      </w:r>
      <w:r w:rsidR="001D70DF">
        <w:rPr>
          <w:rFonts w:hint="eastAsia"/>
          <w:kern w:val="2"/>
          <w:szCs w:val="22"/>
        </w:rPr>
        <w:t>案内を郵送する。</w:t>
      </w:r>
    </w:p>
    <w:p w:rsidR="00B6735C" w:rsidRDefault="00F00022" w:rsidP="00F00022">
      <w:pPr>
        <w:widowControl w:val="0"/>
        <w:autoSpaceDE w:val="0"/>
        <w:autoSpaceDN w:val="0"/>
        <w:spacing w:line="364" w:lineRule="exact"/>
        <w:ind w:leftChars="100" w:left="482" w:hangingChars="100" w:hanging="241"/>
        <w:jc w:val="both"/>
        <w:rPr>
          <w:kern w:val="2"/>
          <w:szCs w:val="22"/>
        </w:rPr>
      </w:pPr>
      <w:r>
        <w:rPr>
          <w:rFonts w:hint="eastAsia"/>
          <w:kern w:val="2"/>
          <w:szCs w:val="22"/>
        </w:rPr>
        <w:t>・</w:t>
      </w:r>
      <w:r w:rsidR="00B6735C">
        <w:rPr>
          <w:rFonts w:hint="eastAsia"/>
          <w:kern w:val="2"/>
          <w:szCs w:val="22"/>
        </w:rPr>
        <w:t>４月以降に出生または区外より転入してきた対象世帯については、</w:t>
      </w:r>
      <w:r>
        <w:rPr>
          <w:rFonts w:hint="eastAsia"/>
          <w:kern w:val="2"/>
          <w:szCs w:val="22"/>
        </w:rPr>
        <w:t>月単位</w:t>
      </w:r>
      <w:r w:rsidR="00B6735C">
        <w:rPr>
          <w:rFonts w:hint="eastAsia"/>
          <w:kern w:val="2"/>
          <w:szCs w:val="22"/>
        </w:rPr>
        <w:t>に案内を郵送する。</w:t>
      </w:r>
    </w:p>
    <w:p w:rsidR="001B32C5" w:rsidRDefault="001B32C5" w:rsidP="00F00022">
      <w:pPr>
        <w:widowControl w:val="0"/>
        <w:autoSpaceDE w:val="0"/>
        <w:autoSpaceDN w:val="0"/>
        <w:spacing w:line="364" w:lineRule="exact"/>
        <w:ind w:leftChars="100" w:left="482" w:hangingChars="100" w:hanging="241"/>
        <w:jc w:val="both"/>
        <w:rPr>
          <w:kern w:val="2"/>
          <w:szCs w:val="22"/>
        </w:rPr>
      </w:pPr>
      <w:r>
        <w:rPr>
          <w:rFonts w:hint="eastAsia"/>
          <w:kern w:val="2"/>
          <w:szCs w:val="22"/>
        </w:rPr>
        <w:t>・区ホームページに事業案内を掲載する。</w:t>
      </w:r>
    </w:p>
    <w:p w:rsidR="00607508" w:rsidRPr="00357BED" w:rsidRDefault="001D70DF" w:rsidP="001B32C5">
      <w:pPr>
        <w:keepNext/>
        <w:widowControl w:val="0"/>
        <w:autoSpaceDE w:val="0"/>
        <w:autoSpaceDN w:val="0"/>
        <w:spacing w:beforeLines="100" w:before="364" w:line="364" w:lineRule="exact"/>
        <w:ind w:left="241" w:hangingChars="100" w:hanging="241"/>
        <w:jc w:val="both"/>
        <w:rPr>
          <w:rFonts w:ascii="ＭＳ ゴシック" w:eastAsia="ＭＳ ゴシック"/>
          <w:bCs w:val="0"/>
        </w:rPr>
      </w:pPr>
      <w:r>
        <w:rPr>
          <w:rFonts w:ascii="ＭＳ ゴシック" w:eastAsia="ＭＳ ゴシック" w:hint="eastAsia"/>
        </w:rPr>
        <w:t>５</w:t>
      </w:r>
      <w:r w:rsidR="00192FC2" w:rsidRPr="00357BED">
        <w:rPr>
          <w:rFonts w:ascii="ＭＳ ゴシック" w:eastAsia="ＭＳ ゴシック" w:hint="eastAsia"/>
        </w:rPr>
        <w:t xml:space="preserve">　</w:t>
      </w:r>
      <w:r w:rsidR="00F3741B">
        <w:rPr>
          <w:rFonts w:ascii="ＭＳ ゴシック" w:eastAsia="ＭＳ ゴシック" w:hint="eastAsia"/>
        </w:rPr>
        <w:t>予算額</w:t>
      </w:r>
    </w:p>
    <w:p w:rsidR="00F3741B" w:rsidRDefault="00F3741B" w:rsidP="00EC4F50">
      <w:pPr>
        <w:widowControl w:val="0"/>
        <w:autoSpaceDE w:val="0"/>
        <w:autoSpaceDN w:val="0"/>
        <w:spacing w:line="364" w:lineRule="exact"/>
        <w:ind w:leftChars="200" w:left="482"/>
        <w:jc w:val="both"/>
        <w:rPr>
          <w:rFonts w:hAnsi="游明朝"/>
          <w:kern w:val="2"/>
          <w:szCs w:val="22"/>
        </w:rPr>
      </w:pPr>
      <w:r>
        <w:rPr>
          <w:rFonts w:hAnsi="游明朝" w:hint="eastAsia"/>
          <w:kern w:val="2"/>
          <w:szCs w:val="22"/>
        </w:rPr>
        <w:t>３，１３１</w:t>
      </w:r>
      <w:r w:rsidR="00B6735C">
        <w:rPr>
          <w:rFonts w:hAnsi="游明朝" w:hint="eastAsia"/>
          <w:kern w:val="2"/>
          <w:szCs w:val="22"/>
        </w:rPr>
        <w:t>千円</w:t>
      </w:r>
    </w:p>
    <w:p w:rsidR="00F3741B" w:rsidRDefault="00B6735C" w:rsidP="00EC4F50">
      <w:pPr>
        <w:widowControl w:val="0"/>
        <w:autoSpaceDE w:val="0"/>
        <w:autoSpaceDN w:val="0"/>
        <w:spacing w:line="364" w:lineRule="exact"/>
        <w:ind w:leftChars="200" w:left="1446" w:hangingChars="400" w:hanging="964"/>
        <w:rPr>
          <w:rFonts w:hAnsi="游明朝"/>
          <w:kern w:val="2"/>
          <w:szCs w:val="22"/>
        </w:rPr>
      </w:pPr>
      <w:r>
        <w:rPr>
          <w:rFonts w:hAnsi="游明朝" w:hint="eastAsia"/>
          <w:kern w:val="2"/>
          <w:szCs w:val="22"/>
        </w:rPr>
        <w:t>［</w:t>
      </w:r>
      <w:r w:rsidR="00F3741B">
        <w:rPr>
          <w:rFonts w:hAnsi="游明朝" w:hint="eastAsia"/>
          <w:kern w:val="2"/>
          <w:szCs w:val="22"/>
        </w:rPr>
        <w:t>内訳</w:t>
      </w:r>
      <w:r>
        <w:rPr>
          <w:rFonts w:hAnsi="游明朝" w:hint="eastAsia"/>
          <w:kern w:val="2"/>
          <w:szCs w:val="22"/>
        </w:rPr>
        <w:t>］</w:t>
      </w:r>
      <w:r w:rsidR="00F3741B">
        <w:rPr>
          <w:rFonts w:hAnsi="游明朝" w:hint="eastAsia"/>
          <w:kern w:val="2"/>
          <w:szCs w:val="22"/>
        </w:rPr>
        <w:t xml:space="preserve">商品券購入経費　</w:t>
      </w:r>
      <w:r>
        <w:rPr>
          <w:rFonts w:hAnsi="游明朝" w:hint="eastAsia"/>
          <w:kern w:val="2"/>
          <w:szCs w:val="22"/>
        </w:rPr>
        <w:t>３，１２０千円</w:t>
      </w:r>
      <w:r w:rsidR="00EC4F50">
        <w:rPr>
          <w:rFonts w:hAnsi="游明朝" w:hint="eastAsia"/>
          <w:kern w:val="2"/>
          <w:szCs w:val="22"/>
        </w:rPr>
        <w:t>（＠２４，０００×</w:t>
      </w:r>
      <w:r w:rsidR="000B7045">
        <w:rPr>
          <w:rFonts w:hAnsi="游明朝" w:hint="eastAsia"/>
          <w:kern w:val="2"/>
          <w:szCs w:val="22"/>
        </w:rPr>
        <w:t>１３０件）</w:t>
      </w:r>
      <w:r>
        <w:rPr>
          <w:rFonts w:hAnsi="游明朝"/>
          <w:kern w:val="2"/>
          <w:szCs w:val="22"/>
        </w:rPr>
        <w:br/>
      </w:r>
      <w:r w:rsidR="00F3741B">
        <w:rPr>
          <w:rFonts w:hAnsi="游明朝" w:hint="eastAsia"/>
          <w:kern w:val="2"/>
          <w:szCs w:val="22"/>
        </w:rPr>
        <w:t>事務経費</w:t>
      </w:r>
      <w:r w:rsidR="00EC4F50">
        <w:rPr>
          <w:rFonts w:hAnsi="游明朝" w:hint="eastAsia"/>
          <w:kern w:val="2"/>
          <w:szCs w:val="22"/>
        </w:rPr>
        <w:t xml:space="preserve">　　　　　　　</w:t>
      </w:r>
      <w:r>
        <w:rPr>
          <w:rFonts w:hAnsi="游明朝" w:hint="eastAsia"/>
          <w:kern w:val="2"/>
          <w:szCs w:val="22"/>
        </w:rPr>
        <w:t>１１千円</w:t>
      </w:r>
    </w:p>
    <w:p w:rsidR="00F3741B" w:rsidRPr="00F3741B" w:rsidRDefault="00114041" w:rsidP="000B7045">
      <w:pPr>
        <w:widowControl w:val="0"/>
        <w:autoSpaceDE w:val="0"/>
        <w:autoSpaceDN w:val="0"/>
        <w:spacing w:line="364" w:lineRule="exact"/>
        <w:ind w:leftChars="200" w:left="723" w:hangingChars="100" w:hanging="241"/>
        <w:rPr>
          <w:rFonts w:hAnsi="游明朝"/>
          <w:kern w:val="2"/>
          <w:szCs w:val="22"/>
        </w:rPr>
      </w:pPr>
      <w:r>
        <w:rPr>
          <w:rFonts w:hAnsi="游明朝" w:hint="eastAsia"/>
          <w:kern w:val="2"/>
          <w:szCs w:val="22"/>
        </w:rPr>
        <w:t>＊とうきょう</w:t>
      </w:r>
      <w:r w:rsidR="004B6A0D">
        <w:rPr>
          <w:rFonts w:hAnsi="游明朝" w:hint="eastAsia"/>
          <w:kern w:val="2"/>
          <w:szCs w:val="22"/>
        </w:rPr>
        <w:t>ママパパ応援事業対象事業（都補助率</w:t>
      </w:r>
      <w:r w:rsidR="00B6735C">
        <w:rPr>
          <w:rFonts w:hAnsi="游明朝" w:hint="eastAsia"/>
          <w:kern w:val="2"/>
          <w:szCs w:val="22"/>
        </w:rPr>
        <w:t>１０／１０</w:t>
      </w:r>
      <w:r w:rsidR="00970EE0">
        <w:rPr>
          <w:rFonts w:hAnsi="游明朝" w:hint="eastAsia"/>
          <w:kern w:val="2"/>
          <w:szCs w:val="22"/>
        </w:rPr>
        <w:t>、</w:t>
      </w:r>
      <w:r w:rsidR="004B6A0D">
        <w:rPr>
          <w:rFonts w:hAnsi="游明朝" w:hint="eastAsia"/>
          <w:kern w:val="2"/>
          <w:szCs w:val="22"/>
        </w:rPr>
        <w:t>令和６年度まで）</w:t>
      </w:r>
    </w:p>
    <w:sectPr w:rsidR="00F3741B" w:rsidRPr="00F3741B" w:rsidSect="00B673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63A" w:rsidRDefault="00E5763A" w:rsidP="00930FC8">
      <w:r>
        <w:separator/>
      </w:r>
    </w:p>
  </w:endnote>
  <w:endnote w:type="continuationSeparator" w:id="0">
    <w:p w:rsidR="00E5763A" w:rsidRDefault="00E5763A" w:rsidP="0093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27" w:rsidRDefault="004C292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27" w:rsidRDefault="004C292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27" w:rsidRDefault="004C29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63A" w:rsidRDefault="00E5763A" w:rsidP="00930FC8">
      <w:r>
        <w:separator/>
      </w:r>
    </w:p>
  </w:footnote>
  <w:footnote w:type="continuationSeparator" w:id="0">
    <w:p w:rsidR="00E5763A" w:rsidRDefault="00E5763A" w:rsidP="00930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27" w:rsidRDefault="004C29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27" w:rsidRDefault="004C292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27" w:rsidRDefault="004C29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208"/>
    <w:multiLevelType w:val="hybridMultilevel"/>
    <w:tmpl w:val="110AF9BE"/>
    <w:lvl w:ilvl="0" w:tplc="A6A0D8E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6283A"/>
    <w:multiLevelType w:val="hybridMultilevel"/>
    <w:tmpl w:val="A5A8AA2E"/>
    <w:lvl w:ilvl="0" w:tplc="E9B44D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64E85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B2550B"/>
    <w:multiLevelType w:val="hybridMultilevel"/>
    <w:tmpl w:val="F0CE955E"/>
    <w:lvl w:ilvl="0" w:tplc="05D07FF8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" w15:restartNumberingAfterBreak="0">
    <w:nsid w:val="518C2278"/>
    <w:multiLevelType w:val="hybridMultilevel"/>
    <w:tmpl w:val="2B92CA54"/>
    <w:lvl w:ilvl="0" w:tplc="B1F6DF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F6603A"/>
    <w:multiLevelType w:val="hybridMultilevel"/>
    <w:tmpl w:val="D5CCA53C"/>
    <w:lvl w:ilvl="0" w:tplc="408A6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E9709A"/>
    <w:multiLevelType w:val="hybridMultilevel"/>
    <w:tmpl w:val="E14820D0"/>
    <w:lvl w:ilvl="0" w:tplc="DC74EBFC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vG9lncOP9b3tvqrY/6JIz7Z6SqsoCLZEOIZ9NLB9SX7UUKDrrvto6jSgEjx91fwUPC3n+ostQs5f5/PYOVi9Q==" w:salt="gIcxt4GTgEhC0ymI++0Row=="/>
  <w:defaultTabStop w:val="720"/>
  <w:drawingGridHorizontalSpacing w:val="241"/>
  <w:drawingGridVerticalSpacing w:val="18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ヽヾ！％），．：；？］｝｡｣､ﾞﾟ￠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62"/>
    <w:rsid w:val="00000573"/>
    <w:rsid w:val="000038CE"/>
    <w:rsid w:val="00017F7E"/>
    <w:rsid w:val="0002786E"/>
    <w:rsid w:val="00037BE5"/>
    <w:rsid w:val="00073507"/>
    <w:rsid w:val="000A4731"/>
    <w:rsid w:val="000A5EC3"/>
    <w:rsid w:val="000B066E"/>
    <w:rsid w:val="000B3749"/>
    <w:rsid w:val="000B7045"/>
    <w:rsid w:val="000D3BA5"/>
    <w:rsid w:val="000E6E1A"/>
    <w:rsid w:val="00106948"/>
    <w:rsid w:val="00114041"/>
    <w:rsid w:val="00115129"/>
    <w:rsid w:val="00134DA3"/>
    <w:rsid w:val="00152AC8"/>
    <w:rsid w:val="00182248"/>
    <w:rsid w:val="00184AE5"/>
    <w:rsid w:val="00192FC2"/>
    <w:rsid w:val="001B2AAC"/>
    <w:rsid w:val="001B32C5"/>
    <w:rsid w:val="001B4DE7"/>
    <w:rsid w:val="001C2F2E"/>
    <w:rsid w:val="001C47DA"/>
    <w:rsid w:val="001D70DF"/>
    <w:rsid w:val="001E2C73"/>
    <w:rsid w:val="001F19C6"/>
    <w:rsid w:val="00203DB6"/>
    <w:rsid w:val="00215A98"/>
    <w:rsid w:val="00237386"/>
    <w:rsid w:val="00286657"/>
    <w:rsid w:val="0029006F"/>
    <w:rsid w:val="002A7655"/>
    <w:rsid w:val="002B6435"/>
    <w:rsid w:val="002F2835"/>
    <w:rsid w:val="002F3F17"/>
    <w:rsid w:val="00306DB4"/>
    <w:rsid w:val="00331C83"/>
    <w:rsid w:val="00332C3F"/>
    <w:rsid w:val="00333D7C"/>
    <w:rsid w:val="003562D2"/>
    <w:rsid w:val="00357BED"/>
    <w:rsid w:val="00373C8B"/>
    <w:rsid w:val="0038155E"/>
    <w:rsid w:val="00382720"/>
    <w:rsid w:val="0038460E"/>
    <w:rsid w:val="003854EC"/>
    <w:rsid w:val="00397A52"/>
    <w:rsid w:val="003A2C22"/>
    <w:rsid w:val="003A693A"/>
    <w:rsid w:val="003C2377"/>
    <w:rsid w:val="003D0EFE"/>
    <w:rsid w:val="003E2239"/>
    <w:rsid w:val="003F2364"/>
    <w:rsid w:val="003F4B66"/>
    <w:rsid w:val="003F641C"/>
    <w:rsid w:val="00402E27"/>
    <w:rsid w:val="004216E9"/>
    <w:rsid w:val="00427A25"/>
    <w:rsid w:val="00433FD4"/>
    <w:rsid w:val="00442B6B"/>
    <w:rsid w:val="004508D7"/>
    <w:rsid w:val="004558D9"/>
    <w:rsid w:val="004717EF"/>
    <w:rsid w:val="00473888"/>
    <w:rsid w:val="00483979"/>
    <w:rsid w:val="00486BD1"/>
    <w:rsid w:val="004878A5"/>
    <w:rsid w:val="004914A7"/>
    <w:rsid w:val="00492D82"/>
    <w:rsid w:val="00492DEB"/>
    <w:rsid w:val="004A466D"/>
    <w:rsid w:val="004A4C4B"/>
    <w:rsid w:val="004B6A0D"/>
    <w:rsid w:val="004C2927"/>
    <w:rsid w:val="004E25A3"/>
    <w:rsid w:val="00501B5F"/>
    <w:rsid w:val="00507057"/>
    <w:rsid w:val="0051460B"/>
    <w:rsid w:val="005151E6"/>
    <w:rsid w:val="00527A96"/>
    <w:rsid w:val="00555ECA"/>
    <w:rsid w:val="00573ADF"/>
    <w:rsid w:val="005836AF"/>
    <w:rsid w:val="005946BE"/>
    <w:rsid w:val="005967CC"/>
    <w:rsid w:val="005A1DD4"/>
    <w:rsid w:val="005B4BFC"/>
    <w:rsid w:val="005D03E7"/>
    <w:rsid w:val="005E6664"/>
    <w:rsid w:val="005F2142"/>
    <w:rsid w:val="005F358A"/>
    <w:rsid w:val="005F693F"/>
    <w:rsid w:val="00607508"/>
    <w:rsid w:val="006158AB"/>
    <w:rsid w:val="00657055"/>
    <w:rsid w:val="0067747B"/>
    <w:rsid w:val="006953F7"/>
    <w:rsid w:val="006B27CA"/>
    <w:rsid w:val="006B4BDF"/>
    <w:rsid w:val="006D1115"/>
    <w:rsid w:val="006E0397"/>
    <w:rsid w:val="006E59F0"/>
    <w:rsid w:val="006F1021"/>
    <w:rsid w:val="00703E12"/>
    <w:rsid w:val="00712AB5"/>
    <w:rsid w:val="00712AE8"/>
    <w:rsid w:val="0073037A"/>
    <w:rsid w:val="007453B7"/>
    <w:rsid w:val="00754447"/>
    <w:rsid w:val="0075458D"/>
    <w:rsid w:val="00766044"/>
    <w:rsid w:val="007760D1"/>
    <w:rsid w:val="00776884"/>
    <w:rsid w:val="00780F82"/>
    <w:rsid w:val="00785565"/>
    <w:rsid w:val="00790F0A"/>
    <w:rsid w:val="007A4528"/>
    <w:rsid w:val="007A7216"/>
    <w:rsid w:val="007A7C9D"/>
    <w:rsid w:val="007B0C21"/>
    <w:rsid w:val="007B292D"/>
    <w:rsid w:val="007B3132"/>
    <w:rsid w:val="007B5FEA"/>
    <w:rsid w:val="007C1DA8"/>
    <w:rsid w:val="007C38C1"/>
    <w:rsid w:val="007C5309"/>
    <w:rsid w:val="007D7A3C"/>
    <w:rsid w:val="007E2526"/>
    <w:rsid w:val="008005BB"/>
    <w:rsid w:val="00801C5B"/>
    <w:rsid w:val="00816690"/>
    <w:rsid w:val="008258C5"/>
    <w:rsid w:val="00827A44"/>
    <w:rsid w:val="00827FCE"/>
    <w:rsid w:val="00830868"/>
    <w:rsid w:val="0083356F"/>
    <w:rsid w:val="00842A91"/>
    <w:rsid w:val="00850693"/>
    <w:rsid w:val="00855B88"/>
    <w:rsid w:val="00871423"/>
    <w:rsid w:val="00885B61"/>
    <w:rsid w:val="00890D57"/>
    <w:rsid w:val="008A6345"/>
    <w:rsid w:val="008B1B43"/>
    <w:rsid w:val="008B7347"/>
    <w:rsid w:val="008D3BC0"/>
    <w:rsid w:val="008D7B1E"/>
    <w:rsid w:val="008E1994"/>
    <w:rsid w:val="00902B8E"/>
    <w:rsid w:val="00923AB7"/>
    <w:rsid w:val="009253E0"/>
    <w:rsid w:val="00930FC8"/>
    <w:rsid w:val="0094342D"/>
    <w:rsid w:val="009606D7"/>
    <w:rsid w:val="00964924"/>
    <w:rsid w:val="00970BDA"/>
    <w:rsid w:val="00970EE0"/>
    <w:rsid w:val="00980F4B"/>
    <w:rsid w:val="00984DC4"/>
    <w:rsid w:val="00986887"/>
    <w:rsid w:val="009A72A7"/>
    <w:rsid w:val="009B1A16"/>
    <w:rsid w:val="009C297D"/>
    <w:rsid w:val="009C63DF"/>
    <w:rsid w:val="009D1C0A"/>
    <w:rsid w:val="009D2444"/>
    <w:rsid w:val="009E2021"/>
    <w:rsid w:val="009E41A3"/>
    <w:rsid w:val="009E4B40"/>
    <w:rsid w:val="00A02D01"/>
    <w:rsid w:val="00A11158"/>
    <w:rsid w:val="00A16342"/>
    <w:rsid w:val="00A2252B"/>
    <w:rsid w:val="00A267F5"/>
    <w:rsid w:val="00A36799"/>
    <w:rsid w:val="00A47329"/>
    <w:rsid w:val="00A50468"/>
    <w:rsid w:val="00A70A78"/>
    <w:rsid w:val="00A70E01"/>
    <w:rsid w:val="00A71F27"/>
    <w:rsid w:val="00A74640"/>
    <w:rsid w:val="00A93919"/>
    <w:rsid w:val="00A97705"/>
    <w:rsid w:val="00AB1244"/>
    <w:rsid w:val="00AB4B3B"/>
    <w:rsid w:val="00AC3D58"/>
    <w:rsid w:val="00AD1131"/>
    <w:rsid w:val="00AD42FB"/>
    <w:rsid w:val="00AE12E0"/>
    <w:rsid w:val="00AE77B3"/>
    <w:rsid w:val="00AF3298"/>
    <w:rsid w:val="00AF4AAC"/>
    <w:rsid w:val="00B01F8A"/>
    <w:rsid w:val="00B03E8F"/>
    <w:rsid w:val="00B0485C"/>
    <w:rsid w:val="00B06944"/>
    <w:rsid w:val="00B344C3"/>
    <w:rsid w:val="00B41E91"/>
    <w:rsid w:val="00B56946"/>
    <w:rsid w:val="00B60E3E"/>
    <w:rsid w:val="00B62FE2"/>
    <w:rsid w:val="00B6331A"/>
    <w:rsid w:val="00B639E9"/>
    <w:rsid w:val="00B6735C"/>
    <w:rsid w:val="00B67F07"/>
    <w:rsid w:val="00B75523"/>
    <w:rsid w:val="00B764AC"/>
    <w:rsid w:val="00B93607"/>
    <w:rsid w:val="00BC347A"/>
    <w:rsid w:val="00BC7C08"/>
    <w:rsid w:val="00BE1306"/>
    <w:rsid w:val="00BF5A77"/>
    <w:rsid w:val="00BF62E5"/>
    <w:rsid w:val="00C0380C"/>
    <w:rsid w:val="00C17D8D"/>
    <w:rsid w:val="00C7089A"/>
    <w:rsid w:val="00CA3B1F"/>
    <w:rsid w:val="00CA4082"/>
    <w:rsid w:val="00CA416F"/>
    <w:rsid w:val="00CB7C2D"/>
    <w:rsid w:val="00CC21F7"/>
    <w:rsid w:val="00CC753A"/>
    <w:rsid w:val="00CD75F9"/>
    <w:rsid w:val="00CE7848"/>
    <w:rsid w:val="00CF0F28"/>
    <w:rsid w:val="00D076F0"/>
    <w:rsid w:val="00D11315"/>
    <w:rsid w:val="00D1462B"/>
    <w:rsid w:val="00D20AF1"/>
    <w:rsid w:val="00D24A73"/>
    <w:rsid w:val="00D623F6"/>
    <w:rsid w:val="00D6350A"/>
    <w:rsid w:val="00D65018"/>
    <w:rsid w:val="00D702E8"/>
    <w:rsid w:val="00D74605"/>
    <w:rsid w:val="00D7579E"/>
    <w:rsid w:val="00D907C9"/>
    <w:rsid w:val="00D9277E"/>
    <w:rsid w:val="00D92D82"/>
    <w:rsid w:val="00DA279D"/>
    <w:rsid w:val="00DA3A26"/>
    <w:rsid w:val="00DA6AD4"/>
    <w:rsid w:val="00E01727"/>
    <w:rsid w:val="00E0582C"/>
    <w:rsid w:val="00E15D12"/>
    <w:rsid w:val="00E16027"/>
    <w:rsid w:val="00E17564"/>
    <w:rsid w:val="00E208B3"/>
    <w:rsid w:val="00E269D5"/>
    <w:rsid w:val="00E3310F"/>
    <w:rsid w:val="00E343C5"/>
    <w:rsid w:val="00E34DB2"/>
    <w:rsid w:val="00E41422"/>
    <w:rsid w:val="00E5763A"/>
    <w:rsid w:val="00E759AE"/>
    <w:rsid w:val="00EA4365"/>
    <w:rsid w:val="00EA7645"/>
    <w:rsid w:val="00EB41C4"/>
    <w:rsid w:val="00EC0E09"/>
    <w:rsid w:val="00EC4F50"/>
    <w:rsid w:val="00ED3C37"/>
    <w:rsid w:val="00EE7BEE"/>
    <w:rsid w:val="00EF5C62"/>
    <w:rsid w:val="00EF6BA3"/>
    <w:rsid w:val="00F00022"/>
    <w:rsid w:val="00F01634"/>
    <w:rsid w:val="00F1514A"/>
    <w:rsid w:val="00F22DEB"/>
    <w:rsid w:val="00F36901"/>
    <w:rsid w:val="00F3741B"/>
    <w:rsid w:val="00F677F1"/>
    <w:rsid w:val="00F70CC7"/>
    <w:rsid w:val="00F95423"/>
    <w:rsid w:val="00FB08D0"/>
    <w:rsid w:val="00FC4192"/>
    <w:rsid w:val="00FD2532"/>
    <w:rsid w:val="00FD45F1"/>
    <w:rsid w:val="00FD5247"/>
    <w:rsid w:val="00FF0DDA"/>
    <w:rsid w:val="00FF3FCF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Century" w:cs="Times New Roman"/>
        <w:bCs/>
        <w:sz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広報紙用スタイル"/>
    <w:basedOn w:val="a"/>
    <w:pPr>
      <w:widowControl w:val="0"/>
      <w:ind w:right="3022"/>
      <w:jc w:val="both"/>
    </w:pPr>
    <w:rPr>
      <w:rFonts w:ascii="ＭＳ 明朝"/>
      <w:kern w:val="2"/>
    </w:rPr>
  </w:style>
  <w:style w:type="paragraph" w:customStyle="1" w:styleId="12">
    <w:name w:val="広報紙用スタイル12"/>
    <w:basedOn w:val="a"/>
    <w:pPr>
      <w:ind w:right="4536"/>
    </w:pPr>
    <w:rPr>
      <w:rFonts w:ascii="ＭＳ 明朝"/>
    </w:rPr>
  </w:style>
  <w:style w:type="paragraph" w:customStyle="1" w:styleId="13">
    <w:name w:val="広報紙用スタイル13"/>
    <w:basedOn w:val="a"/>
    <w:pPr>
      <w:ind w:right="4287"/>
    </w:pPr>
    <w:rPr>
      <w:rFonts w:ascii="ＭＳ 明朝"/>
    </w:rPr>
  </w:style>
  <w:style w:type="paragraph" w:customStyle="1" w:styleId="30">
    <w:name w:val="広報紙用スタイル30"/>
    <w:basedOn w:val="a"/>
    <w:pPr>
      <w:widowControl w:val="0"/>
      <w:jc w:val="both"/>
    </w:pPr>
    <w:rPr>
      <w:rFonts w:ascii="ＭＳ 明朝"/>
      <w:spacing w:val="8"/>
      <w:kern w:val="2"/>
    </w:rPr>
  </w:style>
  <w:style w:type="paragraph" w:styleId="a4">
    <w:name w:val="header"/>
    <w:basedOn w:val="a"/>
    <w:link w:val="a5"/>
    <w:rsid w:val="00930F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0FC8"/>
    <w:rPr>
      <w:sz w:val="24"/>
      <w:szCs w:val="24"/>
    </w:rPr>
  </w:style>
  <w:style w:type="paragraph" w:styleId="a6">
    <w:name w:val="footer"/>
    <w:basedOn w:val="a"/>
    <w:link w:val="a7"/>
    <w:rsid w:val="00930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0FC8"/>
    <w:rPr>
      <w:sz w:val="24"/>
      <w:szCs w:val="24"/>
    </w:rPr>
  </w:style>
  <w:style w:type="paragraph" w:styleId="a8">
    <w:name w:val="Balloon Text"/>
    <w:basedOn w:val="a"/>
    <w:link w:val="a9"/>
    <w:rsid w:val="00037B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37BE5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rsid w:val="00E17564"/>
  </w:style>
  <w:style w:type="character" w:customStyle="1" w:styleId="ab">
    <w:name w:val="日付 (文字)"/>
    <w:link w:val="aa"/>
    <w:rsid w:val="00E17564"/>
    <w:rPr>
      <w:sz w:val="24"/>
      <w:szCs w:val="24"/>
    </w:rPr>
  </w:style>
  <w:style w:type="table" w:styleId="ac">
    <w:name w:val="Table Grid"/>
    <w:basedOn w:val="a1"/>
    <w:uiPriority w:val="59"/>
    <w:rsid w:val="00607508"/>
    <w:rPr>
      <w:rFonts w:ascii="Century" w:eastAsia="ＭＳ 明朝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74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2103-BD26-490C-AB29-FDE7156F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34</Characters>
  <Application>Microsoft Office Word</Application>
  <DocSecurity>8</DocSecurity>
  <Lines>1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2021-04-15T00:50:00Z</dcterms:created>
  <dcterms:modified xsi:type="dcterms:W3CDTF">2021-04-15T00:50:00Z</dcterms:modified>
</cp:coreProperties>
</file>