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2951" w:rsidRPr="00FF3FF8" w:rsidRDefault="00C82951">
      <w:r w:rsidRPr="00FF3F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4891001</wp:posOffset>
                </wp:positionH>
                <wp:positionV relativeFrom="paragraph">
                  <wp:posOffset>-585734</wp:posOffset>
                </wp:positionV>
                <wp:extent cx="1571996" cy="1009402"/>
                <wp:effectExtent l="0" t="0" r="285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996" cy="1009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43" w:rsidRPr="00C82951" w:rsidRDefault="00714843" w:rsidP="00C82951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C8295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厚 生 委 員 会 資 料</w:t>
                            </w:r>
                          </w:p>
                          <w:p w:rsidR="00714843" w:rsidRPr="00C82951" w:rsidRDefault="00714843" w:rsidP="00C82951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C8295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令和３年２月２４日</w:t>
                            </w:r>
                          </w:p>
                          <w:p w:rsidR="00714843" w:rsidRPr="00C82951" w:rsidRDefault="00714843" w:rsidP="00C82951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C8295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福祉部高齢者福祉課</w:t>
                            </w:r>
                          </w:p>
                          <w:p w:rsidR="00714843" w:rsidRPr="00C82951" w:rsidRDefault="00714843" w:rsidP="00C8295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C82951">
                              <w:rPr>
                                <w:rFonts w:ascii="ＭＳ Ｐ明朝" w:eastAsia="ＭＳ Ｐ明朝" w:hAnsi="ＭＳ Ｐ明朝" w:hint="eastAsia"/>
                                <w:spacing w:val="11"/>
                                <w:kern w:val="0"/>
                                <w:sz w:val="22"/>
                                <w:fitText w:val="1430" w:id="-1835789567"/>
                              </w:rPr>
                              <w:t>障害者福祉</w:t>
                            </w:r>
                            <w:r w:rsidRPr="00C82951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fitText w:val="1430" w:id="-1835789567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5.1pt;margin-top:-46.1pt;width:123.8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AFPwIAAFIEAAAOAAAAZHJzL2Uyb0RvYy54bWysVMGO0zAQvSPxD5bvNEm13W2ipqtVlyKk&#10;BVZa+ADHcRILxzZjt8nyH/ABy5kz4sDnsBJ/wcRpSxc4IXKwPJ7x88x7M1mc960iWwFOGp3TZBJT&#10;IjQ3pdR1Tt+8Xj+ZU+I80yVTRouc3gpHz5ePHy06m4mpaYwqBRAE0S7rbE4b720WRY43omVuYqzQ&#10;6KwMtMyjCXVUAusQvVXRNI5Po85AacFw4RyeXo5Ougz4VSW4f1VVTniicoq5+bBCWIthjZYLltXA&#10;bCP5Lg32D1m0TGp89AB1yTwjG5B/QLWSg3Gm8hNu2shUleQi1IDVJPFv1dw0zIpQC5Lj7IEm9/9g&#10;+cvtNRBZonaUaNaiRPefP91//Pr9213048OXcUeSgajOugzjb+w1DKU6e2X4W0e0WTVM1+ICwHSN&#10;YCWmF+KjBxcGw+FVUnQvTInvsI03gbO+gnYARDZIH6S5PUgjek84HiazsyRNTynh6EviOD2Jp0NO&#10;Ecv21y04/0yYlgybnAJqH+DZ9sr5MXQfEtI3SpZrqVQwoC5WCsiWYZ+sw7dDd8dhSpMup+lsOgvI&#10;D3zuGCIO398gWumx4ZVsczo/BLFs4O2pLkM7eibVuMfqlMYi99yNGvi+6HdyFKa8RUrBjI2Ng4ib&#10;xsB7Sjps6py6dxsGghL1XKMsZyfTdIZTEIz5PMWJgGNHceRgmiNQTrkHSkZj5cfJ2ViQdYMvJYEG&#10;bS5QykoGkodUx6x2eWPjBpl2QzZMxrEdon79CpY/AQAA//8DAFBLAwQUAAYACAAAACEArahCVd4A&#10;AAALAQAADwAAAGRycy9kb3ducmV2LnhtbEyPTU+DQBCG7yb+h82YeGt3iwYqsjSNifZmIsX7AlMg&#10;ZWcJuy34752e9DZv5sn7ke0WO4grTr53pGGzViCQatf01Gooj++rLQgfDDVmcIQaftDDLr+/y0za&#10;uJm+8FqEVrAJ+dRo6EIYUyl93aE1fu1GJP6d3GRNYDm1spnMzOZ2kJFSsbSmJ07ozIhvHdbn4mI5&#10;96D6w2dR2X35XUan81P78VzNWj8+LPtXEAGX8AfDrT5Xh5w7Ve5CjReDhiRREaMaVi8RHzdCbRJe&#10;U2mI4y3IPJP/N+S/AAAA//8DAFBLAQItABQABgAIAAAAIQC2gziS/gAAAOEBAAATAAAAAAAAAAAA&#10;AAAAAAAAAABbQ29udGVudF9UeXBlc10ueG1sUEsBAi0AFAAGAAgAAAAhADj9If/WAAAAlAEAAAsA&#10;AAAAAAAAAAAAAAAALwEAAF9yZWxzLy5yZWxzUEsBAi0AFAAGAAgAAAAhAG8ZsAU/AgAAUgQAAA4A&#10;AAAAAAAAAAAAAAAALgIAAGRycy9lMm9Eb2MueG1sUEsBAi0AFAAGAAgAAAAhAK2oQlXeAAAACwEA&#10;AA8AAAAAAAAAAAAAAAAAmQQAAGRycy9kb3ducmV2LnhtbFBLBQYAAAAABAAEAPMAAACkBQAAAAA=&#10;">
                <v:textbox inset="5.85pt,.7pt,5.85pt,.7pt">
                  <w:txbxContent>
                    <w:p w:rsidR="00714843" w:rsidRPr="00C82951" w:rsidRDefault="00714843" w:rsidP="00C82951">
                      <w:pPr>
                        <w:jc w:val="distribute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C8295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厚 生 委 員 会 資 料</w:t>
                      </w:r>
                    </w:p>
                    <w:p w:rsidR="00714843" w:rsidRPr="00C82951" w:rsidRDefault="00714843" w:rsidP="00C82951">
                      <w:pPr>
                        <w:jc w:val="distribute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C8295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令和３年２月２４日</w:t>
                      </w:r>
                    </w:p>
                    <w:p w:rsidR="00714843" w:rsidRPr="00C82951" w:rsidRDefault="00714843" w:rsidP="00C82951">
                      <w:pPr>
                        <w:jc w:val="distribute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C8295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福祉部高齢者福祉課</w:t>
                      </w:r>
                    </w:p>
                    <w:p w:rsidR="00714843" w:rsidRPr="00C82951" w:rsidRDefault="00714843" w:rsidP="00C82951">
                      <w:pPr>
                        <w:jc w:val="righ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C82951">
                        <w:rPr>
                          <w:rFonts w:ascii="ＭＳ Ｐ明朝" w:eastAsia="ＭＳ Ｐ明朝" w:hAnsi="ＭＳ Ｐ明朝" w:hint="eastAsia"/>
                          <w:spacing w:val="11"/>
                          <w:kern w:val="0"/>
                          <w:sz w:val="22"/>
                          <w:fitText w:val="1430" w:id="-1835789567"/>
                        </w:rPr>
                        <w:t>障害者福祉</w:t>
                      </w:r>
                      <w:r w:rsidRPr="00C82951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fitText w:val="1430" w:id="-1835789567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</w:p>
    <w:p w:rsidR="00E20EB7" w:rsidRPr="00FF3FF8" w:rsidRDefault="00E20EB7"/>
    <w:p w:rsidR="00C82951" w:rsidRPr="00FF3FF8" w:rsidRDefault="00C82951"/>
    <w:p w:rsidR="00C82951" w:rsidRPr="00FF3FF8" w:rsidRDefault="00C82951" w:rsidP="00C82951">
      <w:pPr>
        <w:jc w:val="center"/>
        <w:rPr>
          <w:rFonts w:ascii="ＭＳ Ｐゴシック" w:eastAsia="ＭＳ Ｐゴシック" w:hAnsi="ＭＳ Ｐゴシック"/>
          <w:b/>
        </w:rPr>
      </w:pPr>
      <w:r w:rsidRPr="00FF3FF8">
        <w:rPr>
          <w:rFonts w:ascii="ＭＳ Ｐゴシック" w:eastAsia="ＭＳ Ｐゴシック" w:hAnsi="ＭＳ Ｐゴシック" w:hint="eastAsia"/>
          <w:b/>
        </w:rPr>
        <w:t>介護・障害福祉サービス従事者に対するＰＣＲ検査の実施について</w:t>
      </w:r>
    </w:p>
    <w:p w:rsidR="00C82951" w:rsidRPr="00FF3FF8" w:rsidRDefault="00C82951"/>
    <w:p w:rsidR="00BC6FA3" w:rsidRPr="00FF3FF8" w:rsidRDefault="00BC6FA3"/>
    <w:p w:rsidR="00C82951" w:rsidRPr="00FF3FF8" w:rsidRDefault="00C82951">
      <w:pPr>
        <w:rPr>
          <w:rFonts w:ascii="ＭＳ ゴシック" w:eastAsia="ＭＳ ゴシック"/>
          <w:b/>
        </w:rPr>
      </w:pPr>
      <w:r w:rsidRPr="00FF3FF8">
        <w:rPr>
          <w:rFonts w:ascii="ＭＳ ゴシック" w:eastAsia="ＭＳ ゴシック" w:hint="eastAsia"/>
          <w:b/>
        </w:rPr>
        <w:t>１．目</w:t>
      </w:r>
      <w:r w:rsidR="00BC6FA3" w:rsidRPr="00FF3FF8">
        <w:rPr>
          <w:rFonts w:ascii="ＭＳ ゴシック" w:eastAsia="ＭＳ ゴシック" w:hint="eastAsia"/>
          <w:b/>
        </w:rPr>
        <w:t xml:space="preserve">　</w:t>
      </w:r>
      <w:r w:rsidRPr="00FF3FF8">
        <w:rPr>
          <w:rFonts w:ascii="ＭＳ ゴシック" w:eastAsia="ＭＳ ゴシック" w:hint="eastAsia"/>
          <w:b/>
        </w:rPr>
        <w:t>的</w:t>
      </w:r>
    </w:p>
    <w:p w:rsidR="00C82951" w:rsidRPr="00FF3FF8" w:rsidRDefault="00C82951" w:rsidP="00C82951">
      <w:pPr>
        <w:ind w:leftChars="100" w:left="240" w:firstLineChars="100" w:firstLine="240"/>
        <w:jc w:val="left"/>
      </w:pPr>
      <w:r w:rsidRPr="00FF3FF8">
        <w:rPr>
          <w:rFonts w:hint="eastAsia"/>
        </w:rPr>
        <w:t>介護・障害福祉サービスを提供する事業所・施設においては、新型コロナウイルス感　　染症予防対策を徹底したうえでサービスを継続している。</w:t>
      </w:r>
    </w:p>
    <w:p w:rsidR="00C82951" w:rsidRPr="00FF3FF8" w:rsidRDefault="00C82951" w:rsidP="004C7B25">
      <w:pPr>
        <w:ind w:leftChars="100" w:left="240"/>
        <w:jc w:val="left"/>
      </w:pPr>
      <w:r w:rsidRPr="00FF3FF8">
        <w:rPr>
          <w:rFonts w:hint="eastAsia"/>
        </w:rPr>
        <w:t xml:space="preserve">　</w:t>
      </w:r>
      <w:r w:rsidR="00714843" w:rsidRPr="00FF3FF8">
        <w:rPr>
          <w:rFonts w:hint="eastAsia"/>
        </w:rPr>
        <w:t>しかし、１月中旬以降</w:t>
      </w:r>
      <w:r w:rsidR="004C7B25" w:rsidRPr="00FF3FF8">
        <w:rPr>
          <w:rFonts w:hint="eastAsia"/>
        </w:rPr>
        <w:t>、感染者数は</w:t>
      </w:r>
      <w:r w:rsidRPr="00FF3FF8">
        <w:rPr>
          <w:rFonts w:hint="eastAsia"/>
        </w:rPr>
        <w:t>減少傾向にあるものの、依然として</w:t>
      </w:r>
      <w:r w:rsidR="00C74608" w:rsidRPr="00FF3FF8">
        <w:rPr>
          <w:rFonts w:hint="eastAsia"/>
        </w:rPr>
        <w:t>感染例が報告されて</w:t>
      </w:r>
      <w:r w:rsidR="004C7B25" w:rsidRPr="00FF3FF8">
        <w:rPr>
          <w:rFonts w:hint="eastAsia"/>
        </w:rPr>
        <w:t>おり、クラスターも発生して</w:t>
      </w:r>
      <w:r w:rsidR="00C74608" w:rsidRPr="00FF3FF8">
        <w:rPr>
          <w:rFonts w:hint="eastAsia"/>
        </w:rPr>
        <w:t>いる。</w:t>
      </w:r>
    </w:p>
    <w:p w:rsidR="00C82951" w:rsidRPr="00FF3FF8" w:rsidRDefault="00C74608" w:rsidP="00D057AF">
      <w:pPr>
        <w:ind w:leftChars="100" w:left="240"/>
        <w:jc w:val="left"/>
      </w:pPr>
      <w:r w:rsidRPr="00FF3FF8">
        <w:rPr>
          <w:rFonts w:asciiTheme="minorHAnsi" w:hAnsiTheme="minorHAnsi"/>
        </w:rPr>
        <w:t xml:space="preserve">　そこで、介護・障害福祉サービスに従事する職員を対象に</w:t>
      </w:r>
      <w:r w:rsidR="00FF3FF8" w:rsidRPr="00FF3FF8">
        <w:rPr>
          <w:rFonts w:asciiTheme="minorHAnsi" w:hAnsiTheme="minorHAnsi" w:hint="eastAsia"/>
        </w:rPr>
        <w:t>あらためて</w:t>
      </w:r>
      <w:r w:rsidR="00FF3FF8" w:rsidRPr="00FF3FF8">
        <w:rPr>
          <w:rFonts w:hint="eastAsia"/>
        </w:rPr>
        <w:t>ＰＣＲ</w:t>
      </w:r>
      <w:r w:rsidRPr="00FF3FF8">
        <w:rPr>
          <w:rFonts w:asciiTheme="minorHAnsi" w:hAnsiTheme="minorHAnsi"/>
        </w:rPr>
        <w:t>検査（唾液検査）を実</w:t>
      </w:r>
      <w:r w:rsidRPr="00FF3FF8">
        <w:rPr>
          <w:rFonts w:hint="eastAsia"/>
        </w:rPr>
        <w:t>施</w:t>
      </w:r>
      <w:r w:rsidR="004C7B25" w:rsidRPr="00FF3FF8">
        <w:rPr>
          <w:rFonts w:hint="eastAsia"/>
        </w:rPr>
        <w:t>する</w:t>
      </w:r>
      <w:r w:rsidR="00D057AF" w:rsidRPr="00FF3FF8">
        <w:rPr>
          <w:rFonts w:hint="eastAsia"/>
        </w:rPr>
        <w:t>ことで</w:t>
      </w:r>
      <w:r w:rsidRPr="00FF3FF8">
        <w:rPr>
          <w:rFonts w:hint="eastAsia"/>
        </w:rPr>
        <w:t>、</w:t>
      </w:r>
      <w:r w:rsidR="00C82951" w:rsidRPr="00FF3FF8">
        <w:rPr>
          <w:rFonts w:hint="eastAsia"/>
        </w:rPr>
        <w:t>感染者</w:t>
      </w:r>
      <w:r w:rsidR="00FF3FF8" w:rsidRPr="00FF3FF8">
        <w:rPr>
          <w:rFonts w:hint="eastAsia"/>
        </w:rPr>
        <w:t>の</w:t>
      </w:r>
      <w:r w:rsidR="00C82951" w:rsidRPr="00FF3FF8">
        <w:rPr>
          <w:rFonts w:hint="eastAsia"/>
        </w:rPr>
        <w:t>早期発見</w:t>
      </w:r>
      <w:r w:rsidR="00D057AF" w:rsidRPr="00FF3FF8">
        <w:rPr>
          <w:rFonts w:hint="eastAsia"/>
        </w:rPr>
        <w:t>により</w:t>
      </w:r>
      <w:r w:rsidR="004C7B25" w:rsidRPr="00FF3FF8">
        <w:rPr>
          <w:rFonts w:hint="eastAsia"/>
        </w:rPr>
        <w:t>感染</w:t>
      </w:r>
      <w:r w:rsidR="00C82951" w:rsidRPr="00FF3FF8">
        <w:rPr>
          <w:rFonts w:hint="eastAsia"/>
        </w:rPr>
        <w:t>拡大</w:t>
      </w:r>
      <w:r w:rsidR="004C7B25" w:rsidRPr="00FF3FF8">
        <w:rPr>
          <w:rFonts w:hint="eastAsia"/>
        </w:rPr>
        <w:t>を</w:t>
      </w:r>
      <w:r w:rsidR="00C82951" w:rsidRPr="00FF3FF8">
        <w:rPr>
          <w:rFonts w:hint="eastAsia"/>
        </w:rPr>
        <w:t>防止</w:t>
      </w:r>
      <w:r w:rsidR="004C7B25" w:rsidRPr="00FF3FF8">
        <w:rPr>
          <w:rFonts w:hint="eastAsia"/>
        </w:rPr>
        <w:t>し、感染者の重症化予防を図ると</w:t>
      </w:r>
      <w:r w:rsidR="00FF3FF8" w:rsidRPr="00FF3FF8">
        <w:rPr>
          <w:rFonts w:hint="eastAsia"/>
        </w:rPr>
        <w:t>とも</w:t>
      </w:r>
      <w:r w:rsidR="004C7B25" w:rsidRPr="00FF3FF8">
        <w:rPr>
          <w:rFonts w:hint="eastAsia"/>
        </w:rPr>
        <w:t>に</w:t>
      </w:r>
      <w:r w:rsidR="00C82951" w:rsidRPr="00FF3FF8">
        <w:rPr>
          <w:rFonts w:hint="eastAsia"/>
        </w:rPr>
        <w:t>、</w:t>
      </w:r>
      <w:r w:rsidRPr="00FF3FF8">
        <w:rPr>
          <w:rFonts w:hint="eastAsia"/>
        </w:rPr>
        <w:t>感染に対する</w:t>
      </w:r>
      <w:r w:rsidR="00C82951" w:rsidRPr="00FF3FF8">
        <w:rPr>
          <w:rFonts w:hint="eastAsia"/>
        </w:rPr>
        <w:t>不安を軽減</w:t>
      </w:r>
      <w:r w:rsidRPr="00FF3FF8">
        <w:rPr>
          <w:rFonts w:hint="eastAsia"/>
        </w:rPr>
        <w:t>することにより介護・障害福祉サービスの</w:t>
      </w:r>
      <w:r w:rsidR="00C82951" w:rsidRPr="00FF3FF8">
        <w:rPr>
          <w:rFonts w:hint="eastAsia"/>
        </w:rPr>
        <w:t>継続</w:t>
      </w:r>
      <w:r w:rsidRPr="00FF3FF8">
        <w:rPr>
          <w:rFonts w:hint="eastAsia"/>
        </w:rPr>
        <w:t>を</w:t>
      </w:r>
      <w:r w:rsidR="00C82951" w:rsidRPr="00FF3FF8">
        <w:rPr>
          <w:rFonts w:hint="eastAsia"/>
        </w:rPr>
        <w:t>支援する。</w:t>
      </w:r>
    </w:p>
    <w:p w:rsidR="00C74608" w:rsidRPr="00FF3FF8" w:rsidRDefault="00C74608" w:rsidP="00C74608">
      <w:pPr>
        <w:jc w:val="left"/>
      </w:pPr>
    </w:p>
    <w:p w:rsidR="00C74608" w:rsidRPr="00FF3FF8" w:rsidRDefault="00C74608" w:rsidP="00C74608">
      <w:pPr>
        <w:jc w:val="left"/>
        <w:rPr>
          <w:rFonts w:ascii="ＭＳ ゴシック" w:eastAsia="ＭＳ ゴシック"/>
          <w:b/>
        </w:rPr>
      </w:pPr>
      <w:r w:rsidRPr="00FF3FF8">
        <w:rPr>
          <w:rFonts w:ascii="ＭＳ ゴシック" w:eastAsia="ＭＳ ゴシック" w:hint="eastAsia"/>
          <w:b/>
        </w:rPr>
        <w:t>２．検査対象者</w:t>
      </w:r>
    </w:p>
    <w:p w:rsidR="00C74608" w:rsidRPr="00FF3FF8" w:rsidRDefault="00C74608" w:rsidP="00C74608">
      <w:pPr>
        <w:ind w:left="240" w:hangingChars="100" w:hanging="240"/>
        <w:jc w:val="left"/>
      </w:pPr>
      <w:r w:rsidRPr="00FF3FF8">
        <w:rPr>
          <w:rFonts w:hint="eastAsia"/>
        </w:rPr>
        <w:t xml:space="preserve">　　区内で介護・障害福祉サービスを提供する事業所・施設の職員のうち、希望する者（無症状者）</w:t>
      </w:r>
    </w:p>
    <w:p w:rsidR="00C74608" w:rsidRPr="00FF3FF8" w:rsidRDefault="00C74608" w:rsidP="00C74608">
      <w:pPr>
        <w:jc w:val="left"/>
      </w:pPr>
      <w:r w:rsidRPr="00FF3FF8">
        <w:rPr>
          <w:rFonts w:hint="eastAsia"/>
        </w:rPr>
        <w:t xml:space="preserve">　　＜予定人数＞約７，０００人</w:t>
      </w:r>
    </w:p>
    <w:p w:rsidR="00C74608" w:rsidRPr="00FF3FF8" w:rsidRDefault="00C74608" w:rsidP="00C74608">
      <w:pPr>
        <w:ind w:firstLineChars="900" w:firstLine="2160"/>
        <w:jc w:val="left"/>
      </w:pPr>
      <w:r w:rsidRPr="00FF3FF8">
        <w:rPr>
          <w:rFonts w:hint="eastAsia"/>
        </w:rPr>
        <w:t>介護サービス従事者　　約6,200人</w:t>
      </w:r>
    </w:p>
    <w:p w:rsidR="00C74608" w:rsidRPr="00FF3FF8" w:rsidRDefault="00C74608" w:rsidP="00C74608">
      <w:pPr>
        <w:jc w:val="left"/>
      </w:pPr>
      <w:r w:rsidRPr="00FF3FF8">
        <w:rPr>
          <w:rFonts w:hint="eastAsia"/>
        </w:rPr>
        <w:t xml:space="preserve">　　　　　　　　　障害福祉サービス従事者　約800人</w:t>
      </w:r>
    </w:p>
    <w:p w:rsidR="00C74608" w:rsidRPr="00FF3FF8" w:rsidRDefault="00C74608" w:rsidP="00C74608">
      <w:pPr>
        <w:jc w:val="left"/>
      </w:pPr>
    </w:p>
    <w:p w:rsidR="00C74608" w:rsidRPr="00FF3FF8" w:rsidRDefault="00714843" w:rsidP="00C74608">
      <w:pPr>
        <w:jc w:val="left"/>
        <w:rPr>
          <w:rFonts w:ascii="ＭＳ ゴシック" w:eastAsia="ＭＳ ゴシック"/>
          <w:b/>
        </w:rPr>
      </w:pPr>
      <w:r w:rsidRPr="00FF3FF8">
        <w:rPr>
          <w:rFonts w:ascii="ＭＳ ゴシック" w:eastAsia="ＭＳ ゴシック" w:hint="eastAsia"/>
          <w:b/>
        </w:rPr>
        <w:t>３．実施</w:t>
      </w:r>
      <w:r w:rsidR="00C74608" w:rsidRPr="00FF3FF8">
        <w:rPr>
          <w:rFonts w:ascii="ＭＳ ゴシック" w:eastAsia="ＭＳ ゴシック" w:hint="eastAsia"/>
          <w:b/>
        </w:rPr>
        <w:t>期間</w:t>
      </w:r>
    </w:p>
    <w:p w:rsidR="00C74608" w:rsidRPr="00FF3FF8" w:rsidRDefault="00714843" w:rsidP="00C74608">
      <w:pPr>
        <w:jc w:val="left"/>
      </w:pPr>
      <w:r w:rsidRPr="00FF3FF8">
        <w:rPr>
          <w:rFonts w:hint="eastAsia"/>
        </w:rPr>
        <w:t xml:space="preserve">　　令和３年２月１８日～３月３１日（予定）</w:t>
      </w:r>
    </w:p>
    <w:p w:rsidR="00714843" w:rsidRPr="00FF3FF8" w:rsidRDefault="00714843" w:rsidP="00C74608">
      <w:pPr>
        <w:jc w:val="left"/>
      </w:pPr>
    </w:p>
    <w:p w:rsidR="00714843" w:rsidRPr="00FF3FF8" w:rsidRDefault="00714843" w:rsidP="00C74608">
      <w:pPr>
        <w:jc w:val="left"/>
        <w:rPr>
          <w:rFonts w:ascii="ＭＳ ゴシック" w:eastAsia="ＭＳ ゴシック"/>
          <w:b/>
        </w:rPr>
      </w:pPr>
      <w:r w:rsidRPr="00FF3FF8">
        <w:rPr>
          <w:rFonts w:ascii="ＭＳ ゴシック" w:eastAsia="ＭＳ ゴシック" w:hint="eastAsia"/>
          <w:b/>
        </w:rPr>
        <w:t>４．検査方法</w:t>
      </w:r>
    </w:p>
    <w:p w:rsidR="00714843" w:rsidRPr="00FF3FF8" w:rsidRDefault="00714843" w:rsidP="00C74608">
      <w:pPr>
        <w:jc w:val="left"/>
        <w:rPr>
          <w:rFonts w:asciiTheme="minorHAnsi" w:hAnsiTheme="minorHAnsi"/>
        </w:rPr>
      </w:pPr>
      <w:r w:rsidRPr="00FF3FF8">
        <w:rPr>
          <w:rFonts w:asciiTheme="minorHAnsi" w:hAnsiTheme="minorHAnsi"/>
        </w:rPr>
        <w:t xml:space="preserve">　　</w:t>
      </w:r>
      <w:r w:rsidR="004C7B25" w:rsidRPr="00FF3FF8">
        <w:rPr>
          <w:rFonts w:asciiTheme="minorHAnsi" w:hAnsiTheme="minorHAnsi"/>
        </w:rPr>
        <w:t>PCR</w:t>
      </w:r>
      <w:r w:rsidRPr="00FF3FF8">
        <w:rPr>
          <w:rFonts w:asciiTheme="minorHAnsi" w:hAnsiTheme="minorHAnsi"/>
        </w:rPr>
        <w:t>検査（唾液方式）</w:t>
      </w:r>
    </w:p>
    <w:p w:rsidR="00714843" w:rsidRPr="00FF3FF8" w:rsidRDefault="00714843" w:rsidP="00714843">
      <w:pPr>
        <w:ind w:left="480" w:hangingChars="200" w:hanging="480"/>
        <w:jc w:val="left"/>
      </w:pPr>
      <w:r w:rsidRPr="00FF3FF8">
        <w:rPr>
          <w:rFonts w:hint="eastAsia"/>
        </w:rPr>
        <w:t xml:space="preserve">　※　検査を受ける各施設・事業所の負担を軽減するため、検査機関が検査キットを事前に配付し、検査後に回収する方法を基本と</w:t>
      </w:r>
      <w:r w:rsidR="004C7B25" w:rsidRPr="00FF3FF8">
        <w:rPr>
          <w:rFonts w:hint="eastAsia"/>
        </w:rPr>
        <w:t>し、行政検査として実施する。</w:t>
      </w:r>
    </w:p>
    <w:p w:rsidR="00714843" w:rsidRPr="00FF3FF8" w:rsidRDefault="00714843" w:rsidP="00714843">
      <w:pPr>
        <w:ind w:left="480" w:hangingChars="200" w:hanging="480"/>
        <w:jc w:val="left"/>
      </w:pPr>
    </w:p>
    <w:p w:rsidR="00714843" w:rsidRPr="00FF3FF8" w:rsidRDefault="00714843" w:rsidP="00714843">
      <w:pPr>
        <w:ind w:left="482" w:hangingChars="200" w:hanging="482"/>
        <w:jc w:val="left"/>
        <w:rPr>
          <w:rFonts w:ascii="ＭＳ ゴシック" w:eastAsia="ＭＳ ゴシック"/>
          <w:b/>
        </w:rPr>
      </w:pPr>
      <w:r w:rsidRPr="00FF3FF8">
        <w:rPr>
          <w:rFonts w:ascii="ＭＳ ゴシック" w:eastAsia="ＭＳ ゴシック" w:hint="eastAsia"/>
          <w:b/>
        </w:rPr>
        <w:t>５．予算額</w:t>
      </w:r>
    </w:p>
    <w:p w:rsidR="00714843" w:rsidRPr="00FF3FF8" w:rsidRDefault="00714843" w:rsidP="00714843">
      <w:pPr>
        <w:ind w:left="480" w:hangingChars="200" w:hanging="480"/>
        <w:jc w:val="left"/>
      </w:pPr>
      <w:r w:rsidRPr="00FF3FF8">
        <w:rPr>
          <w:rFonts w:hint="eastAsia"/>
        </w:rPr>
        <w:t xml:space="preserve">　　１０８，０００千円</w:t>
      </w:r>
    </w:p>
    <w:p w:rsidR="00714843" w:rsidRPr="00FF3FF8" w:rsidRDefault="00714843" w:rsidP="00714843">
      <w:pPr>
        <w:ind w:left="480" w:hangingChars="200" w:hanging="480"/>
        <w:jc w:val="left"/>
      </w:pPr>
      <w:r w:rsidRPr="00FF3FF8">
        <w:rPr>
          <w:rFonts w:hint="eastAsia"/>
        </w:rPr>
        <w:t xml:space="preserve">　　（内訳）検査委託　＠15,000×7,000人×１回＝</w:t>
      </w:r>
      <w:r w:rsidR="00BC6FA3" w:rsidRPr="00FF3FF8">
        <w:tab/>
      </w:r>
      <w:r w:rsidRPr="00FF3FF8">
        <w:rPr>
          <w:rFonts w:hint="eastAsia"/>
        </w:rPr>
        <w:t>105,000,000円</w:t>
      </w:r>
    </w:p>
    <w:p w:rsidR="00714843" w:rsidRPr="00FF3FF8" w:rsidRDefault="00714843" w:rsidP="00714843">
      <w:pPr>
        <w:ind w:left="480" w:hangingChars="200" w:hanging="480"/>
        <w:jc w:val="left"/>
      </w:pPr>
      <w:r w:rsidRPr="00FF3FF8">
        <w:rPr>
          <w:rFonts w:hint="eastAsia"/>
        </w:rPr>
        <w:t xml:space="preserve">　　　　　　管理事務費</w:t>
      </w:r>
      <w:r w:rsidR="00BC6FA3" w:rsidRPr="00FF3FF8">
        <w:tab/>
      </w:r>
      <w:r w:rsidR="00BC6FA3" w:rsidRPr="00FF3FF8">
        <w:tab/>
      </w:r>
      <w:r w:rsidR="00BC6FA3" w:rsidRPr="00FF3FF8">
        <w:tab/>
      </w:r>
      <w:r w:rsidR="00BC6FA3" w:rsidRPr="00FF3FF8">
        <w:tab/>
        <w:t xml:space="preserve">  </w:t>
      </w:r>
      <w:r w:rsidR="00BC6FA3" w:rsidRPr="00FF3FF8">
        <w:rPr>
          <w:rFonts w:hint="eastAsia"/>
        </w:rPr>
        <w:t>3,000,000円</w:t>
      </w:r>
    </w:p>
    <w:sectPr w:rsidR="00714843" w:rsidRPr="00FF3FF8" w:rsidSect="00476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43" w:rsidRDefault="00714843" w:rsidP="00C82951">
      <w:r>
        <w:separator/>
      </w:r>
    </w:p>
  </w:endnote>
  <w:endnote w:type="continuationSeparator" w:id="0">
    <w:p w:rsidR="00714843" w:rsidRDefault="00714843" w:rsidP="00C8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7" w:rsidRDefault="00C82B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7" w:rsidRDefault="00C82B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7" w:rsidRDefault="00C82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43" w:rsidRDefault="00714843" w:rsidP="00C82951">
      <w:r>
        <w:separator/>
      </w:r>
    </w:p>
  </w:footnote>
  <w:footnote w:type="continuationSeparator" w:id="0">
    <w:p w:rsidR="00714843" w:rsidRDefault="00714843" w:rsidP="00C8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7" w:rsidRDefault="00C82B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7" w:rsidRDefault="00C82B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7" w:rsidRDefault="00C82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kDIdbhPTENR++Pa5q+K63xE2fhedWCbarBhkaAv9tzUR9BA4jK1eYgUX9+mHjd/VDGHTI+RFcpv0y+1UE7b6Q==" w:salt="gbrjQRydgl8rXwDKGxmIkA==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E6"/>
    <w:rsid w:val="0013483D"/>
    <w:rsid w:val="00476DA1"/>
    <w:rsid w:val="004C7B25"/>
    <w:rsid w:val="005C58E6"/>
    <w:rsid w:val="00714843"/>
    <w:rsid w:val="00922F02"/>
    <w:rsid w:val="00BC6FA3"/>
    <w:rsid w:val="00C74608"/>
    <w:rsid w:val="00C82951"/>
    <w:rsid w:val="00C82BF7"/>
    <w:rsid w:val="00D057AF"/>
    <w:rsid w:val="00E20EB7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951"/>
  </w:style>
  <w:style w:type="paragraph" w:styleId="a5">
    <w:name w:val="footer"/>
    <w:basedOn w:val="a"/>
    <w:link w:val="a6"/>
    <w:uiPriority w:val="99"/>
    <w:unhideWhenUsed/>
    <w:rsid w:val="00C82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951"/>
  </w:style>
  <w:style w:type="paragraph" w:styleId="a7">
    <w:name w:val="Balloon Text"/>
    <w:basedOn w:val="a"/>
    <w:link w:val="a8"/>
    <w:uiPriority w:val="99"/>
    <w:semiHidden/>
    <w:unhideWhenUsed/>
    <w:rsid w:val="00BC6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8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2021-02-19T05:15:00Z</dcterms:created>
  <dcterms:modified xsi:type="dcterms:W3CDTF">2021-02-19T05:15:00Z</dcterms:modified>
</cp:coreProperties>
</file>